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D32" w:rsidRDefault="00E32D32" w:rsidP="00D74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E32D3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6148070" cy="8462645"/>
            <wp:effectExtent l="0" t="0" r="5080" b="0"/>
            <wp:wrapSquare wrapText="bothSides"/>
            <wp:docPr id="1" name="Рисунок 1" descr="F:\Школьный логопункт\год.план,циклограмма, график\Скан_202102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кольный логопункт\год.план,циклограмма, график\Скан_20210202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70" cy="846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2D32" w:rsidRDefault="00E32D32" w:rsidP="00D74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D32" w:rsidRDefault="00E32D32" w:rsidP="00D74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417E" w:rsidRPr="00D7417E" w:rsidRDefault="00D7417E" w:rsidP="00D741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 w:rsidR="00E32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САМООБРАЗОВАНИЮ</w:t>
      </w:r>
      <w:r w:rsidRPr="00D74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УЧИТЕЛЯ-ЛОГОПЕДА</w:t>
      </w:r>
    </w:p>
    <w:p w:rsidR="00D7417E" w:rsidRDefault="00AA4C51" w:rsidP="00D74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E32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2017 – </w:t>
      </w:r>
      <w:proofErr w:type="gramStart"/>
      <w:r w:rsidR="00E32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2022 </w:t>
      </w:r>
      <w:r w:rsidR="00D7417E" w:rsidRPr="00D74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proofErr w:type="gramEnd"/>
    </w:p>
    <w:p w:rsidR="00AA4C51" w:rsidRPr="00D7417E" w:rsidRDefault="00AA4C51" w:rsidP="00D741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7417E" w:rsidRPr="00D7417E" w:rsidRDefault="00D7417E" w:rsidP="00D741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Ф.И.О. педагога</w:t>
      </w:r>
      <w:r w:rsidR="00C21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Чернобиль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Юлия Глебовна</w:t>
      </w:r>
    </w:p>
    <w:p w:rsidR="00D7417E" w:rsidRPr="00D7417E" w:rsidRDefault="00D7417E" w:rsidP="00D741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74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Образование</w:t>
      </w: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высшее</w:t>
      </w:r>
      <w:proofErr w:type="gramEnd"/>
    </w:p>
    <w:p w:rsidR="00D7417E" w:rsidRPr="00D7417E" w:rsidRDefault="00D7417E" w:rsidP="00D741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Должность</w:t>
      </w: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учитель-логопед</w:t>
      </w:r>
    </w:p>
    <w:p w:rsidR="00D7417E" w:rsidRPr="00D7417E" w:rsidRDefault="00D7417E" w:rsidP="00D741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самообразования</w:t>
      </w:r>
      <w:r w:rsidR="00AA4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«Профил</w:t>
      </w:r>
      <w:r w:rsidR="00B33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актика нарушения процессов письм</w:t>
      </w:r>
      <w:r w:rsidR="00AA4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младших 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ЗПР</w:t>
      </w: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7417E" w:rsidRPr="00D7417E" w:rsidRDefault="00D7417E" w:rsidP="00B33F3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осуществлять своевременную отработку технологии речи и коррекции нарушений письменной речи.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изучить и внедрить в корр</w:t>
      </w:r>
      <w:r w:rsidR="00E32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екционно-логопедическую работу </w:t>
      </w: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методики по преодолению нарушений письменной речи;</w:t>
      </w:r>
    </w:p>
    <w:p w:rsidR="00D7417E" w:rsidRPr="00D7417E" w:rsidRDefault="00B33F3D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</w:t>
      </w:r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логопедического о</w:t>
      </w:r>
      <w:r w:rsid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бследования у учащихся</w:t>
      </w:r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</w:t>
      </w:r>
      <w:r w:rsid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коррекции</w:t>
      </w:r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417E" w:rsidRPr="00D7417E" w:rsidRDefault="00B33F3D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преодоление </w:t>
      </w:r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нарушений звукопроизношения;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коррекция нарушений письменной речи;</w:t>
      </w:r>
    </w:p>
    <w:p w:rsidR="00D7417E" w:rsidRPr="00D7417E" w:rsidRDefault="00B33F3D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</w:t>
      </w:r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фонематического восприятия, фонематического слуха, звукового анализа и синтеза;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лексико-грамматического строя речи;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обогащение словарного запаса;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связной речи.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4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Основные этапы работы: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этап.</w:t>
      </w: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4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Поиск и составление списка литературы по теме самообразования: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A4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Ястребова</w:t>
      </w:r>
      <w:proofErr w:type="spellEnd"/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Бессонова Т.П., </w:t>
      </w:r>
      <w:proofErr w:type="gramStart"/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Инструктивно</w:t>
      </w:r>
      <w:proofErr w:type="gramEnd"/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методическое письмо «О работе учителя - логопеда при общеобразовательной школе (Основные направления формирования предпосылок к продуктивному усвоению программы обучения родному языку у детей с речевой патологией)». Москва, 1996 г.</w:t>
      </w:r>
    </w:p>
    <w:p w:rsidR="00D7417E" w:rsidRPr="00D7417E" w:rsidRDefault="00AA4C51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Акименко В.М. Новые логопедические технологии: </w:t>
      </w:r>
      <w:proofErr w:type="spellStart"/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методическое пособие. - Ростов н./Д, 2008 г.</w:t>
      </w:r>
    </w:p>
    <w:p w:rsidR="00D7417E" w:rsidRPr="00D7417E" w:rsidRDefault="00AA4C51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Яцель</w:t>
      </w:r>
      <w:proofErr w:type="spellEnd"/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О.С. Коррекция оптической </w:t>
      </w:r>
      <w:proofErr w:type="spellStart"/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младших школьников.</w:t>
      </w:r>
      <w:r w:rsid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Конспекты логопедических занятий, Москва, 2015</w:t>
      </w:r>
    </w:p>
    <w:p w:rsidR="00D7417E" w:rsidRPr="00D7417E" w:rsidRDefault="00AA4C51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Поваляева М.А. Профилактика и коррекция нарушений письменной речи: качество образования: учебное пособие. - Ростов н./Д, 2006 г.</w:t>
      </w:r>
    </w:p>
    <w:p w:rsidR="00D7417E" w:rsidRPr="00D7417E" w:rsidRDefault="00AA4C51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Суслова О.В. Пособие «Комплекс упражнений по профилактике</w:t>
      </w:r>
      <w:r w:rsid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младших школьников»</w:t>
      </w:r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предназначено для логопедов и родителей. Возможно применение упражнений в домашней и школьной работе с детьми 1-4 классов по предупреждению ошибок, связанных с нарушением языкового анализа и синтеза, оптических и </w:t>
      </w:r>
      <w:proofErr w:type="spellStart"/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аграмматических</w:t>
      </w:r>
      <w:proofErr w:type="spellEnd"/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ошибок, Санкт Петербург</w:t>
      </w:r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Барсукова</w:t>
      </w:r>
      <w:proofErr w:type="spellEnd"/>
      <w:r w:rsidR="00D7417E"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 Логопедия для учителей, психологов, родителей. / Ростов н./Д, 2010 г.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этап. Изучение выбранной проблемы с позиции теории и передовой практики:</w:t>
      </w:r>
    </w:p>
    <w:p w:rsidR="0052649C" w:rsidRDefault="00D7417E" w:rsidP="0052649C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D7417E">
        <w:rPr>
          <w:color w:val="000000"/>
        </w:rPr>
        <w:t xml:space="preserve">В современном мире для успешного обучения в школе, в условиях модернизации начального образования и его перехода на новые федеральные государственные стандарты, главным направлением является формирование полноценной личности младшего школьника, где ведущее значение принадлежит своевременному овладению правильной речью. Хорошо развитая речь - важнейшее условие всестороннего полноценного развития детей. Чем богаче и правильнее у ребенка речь, тем легче высказывать ему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</w:t>
      </w:r>
    </w:p>
    <w:p w:rsidR="0052649C" w:rsidRPr="00AA4C51" w:rsidRDefault="0052649C" w:rsidP="0052649C">
      <w:pPr>
        <w:pStyle w:val="a3"/>
        <w:shd w:val="clear" w:color="auto" w:fill="FFFFFF"/>
        <w:spacing w:before="180" w:beforeAutospacing="0" w:after="180" w:afterAutospacing="0"/>
      </w:pPr>
      <w:r w:rsidRPr="00AA4C51">
        <w:lastRenderedPageBreak/>
        <w:t xml:space="preserve">Придя в 1-й класс массовой </w:t>
      </w:r>
      <w:proofErr w:type="gramStart"/>
      <w:r w:rsidRPr="00AA4C51">
        <w:t>школы,  дети</w:t>
      </w:r>
      <w:proofErr w:type="gramEnd"/>
      <w:r w:rsidRPr="00AA4C51">
        <w:t xml:space="preserve"> с ЗПР начинают сталкиваться с трудностями в усвоении школьной программы. У них оказывается несформированной мотивационная сфера: ребенок продолжает оставаться в кругу дошкольных интересов, преобладают игровые мотивы поведения. У детей не появляются школьные интересы, чувство ответственности в отношении к учебным заданиям, умение подчиниться школьным требованиям. Наибольшие трудности эти школьники испытывают по математике, русскому яз</w:t>
      </w:r>
      <w:r w:rsidR="00AA4C51" w:rsidRPr="00AA4C51">
        <w:t>ыку, чтению. При логопедическом</w:t>
      </w:r>
      <w:r w:rsidRPr="00AA4C51">
        <w:t> обследовании таких детей выявляются разнообразные речевые нарушения: общее недоразвитие речи, фонетико-фонема</w:t>
      </w:r>
      <w:r w:rsidR="00AA4C51" w:rsidRPr="00AA4C51">
        <w:t>тическое недоразвитие речи, фоне</w:t>
      </w:r>
      <w:r w:rsidRPr="00AA4C51">
        <w:t>матическое недоразвитие речи, заикание, нарушения письменной речи, обусловленные общим недоразвитием речи, фонетико-фонематическим недоразвитием речи, фонетическим недоразвитием речи.</w:t>
      </w:r>
    </w:p>
    <w:p w:rsidR="0052649C" w:rsidRPr="00AA4C51" w:rsidRDefault="0052649C" w:rsidP="0052649C">
      <w:pPr>
        <w:pStyle w:val="a3"/>
        <w:shd w:val="clear" w:color="auto" w:fill="FFFFFF"/>
        <w:spacing w:before="180" w:beforeAutospacing="0" w:after="180" w:afterAutospacing="0"/>
      </w:pPr>
      <w:r w:rsidRPr="00AA4C51">
        <w:t xml:space="preserve">Речь учащихся с задержкой психического развития характеризуется недоразвитием фонематического восприятия, бедностью словаря, простотой фраз, зачастую </w:t>
      </w:r>
      <w:proofErr w:type="spellStart"/>
      <w:r w:rsidRPr="00AA4C51">
        <w:t>аграмматичны</w:t>
      </w:r>
      <w:proofErr w:type="spellEnd"/>
      <w:r w:rsidRPr="00AA4C51">
        <w:t xml:space="preserve">, трудностью формирования самостоятельного устного высказывания, </w:t>
      </w:r>
      <w:proofErr w:type="spellStart"/>
      <w:r w:rsidRPr="00AA4C51">
        <w:t>детализиваннстью</w:t>
      </w:r>
      <w:proofErr w:type="spellEnd"/>
      <w:r w:rsidRPr="00AA4C51">
        <w:t xml:space="preserve">, примитивностью пересказа с неумением самостоятельно выделить основную мысль. Чтение </w:t>
      </w:r>
      <w:proofErr w:type="spellStart"/>
      <w:r w:rsidRPr="00AA4C51">
        <w:t>послоговое</w:t>
      </w:r>
      <w:proofErr w:type="spellEnd"/>
      <w:r w:rsidRPr="00AA4C51">
        <w:t xml:space="preserve">, угадывающего характера, монотонное, медленное, зачастую с ошибками. Как уже отмечалось, большинство таких учащихся испытывают также трудности в усвоении программы по русскому языку, поэтому у них отмечается </w:t>
      </w:r>
      <w:proofErr w:type="spellStart"/>
      <w:r w:rsidRPr="00AA4C51">
        <w:t>несформированность</w:t>
      </w:r>
      <w:proofErr w:type="spellEnd"/>
      <w:r w:rsidRPr="00AA4C51">
        <w:t xml:space="preserve"> навыков грамотного письма, обусловленная специфическими речевыми нарушениями, нарушениями внимания и умственной работоспособности, неумением использовать грамматические правила, недостаточностью функций самоконтроля. Их письменные работы изобилуют </w:t>
      </w:r>
      <w:proofErr w:type="spellStart"/>
      <w:r w:rsidRPr="00AA4C51">
        <w:t>орфорграфическими</w:t>
      </w:r>
      <w:proofErr w:type="spellEnd"/>
      <w:r w:rsidRPr="00AA4C51">
        <w:t xml:space="preserve"> и специфическими </w:t>
      </w:r>
      <w:proofErr w:type="spellStart"/>
      <w:r w:rsidRPr="00AA4C51">
        <w:t>дисграфическими</w:t>
      </w:r>
      <w:proofErr w:type="spellEnd"/>
      <w:r w:rsidRPr="00AA4C51">
        <w:t xml:space="preserve"> ошибками, т.е. у таких школьников возникают нарушения письма (</w:t>
      </w:r>
      <w:proofErr w:type="spellStart"/>
      <w:r w:rsidRPr="00AA4C51">
        <w:t>дисграфия</w:t>
      </w:r>
      <w:proofErr w:type="spellEnd"/>
      <w:r w:rsidRPr="00AA4C51">
        <w:t>) и нарушения чтения (</w:t>
      </w:r>
      <w:proofErr w:type="spellStart"/>
      <w:r w:rsidRPr="00AA4C51">
        <w:t>дислексия</w:t>
      </w:r>
      <w:proofErr w:type="spellEnd"/>
      <w:r w:rsidRPr="00AA4C51">
        <w:t xml:space="preserve">). Овладение письменной речью представляет собой установление новых связей </w:t>
      </w:r>
      <w:proofErr w:type="spellStart"/>
      <w:r w:rsidRPr="00AA4C51">
        <w:t>меджу</w:t>
      </w:r>
      <w:proofErr w:type="spellEnd"/>
      <w:r w:rsidRPr="00AA4C51">
        <w:t xml:space="preserve"> словом слышимым и произносимым, словом видимым и записываемым, т.к. процесс письма обеспечивается согласованной работой четырех анализаторов: </w:t>
      </w:r>
      <w:proofErr w:type="spellStart"/>
      <w:r w:rsidRPr="00AA4C51">
        <w:t>речедвигательного</w:t>
      </w:r>
      <w:proofErr w:type="spellEnd"/>
      <w:r w:rsidRPr="00AA4C51">
        <w:t>, речеслухового, зрительного и двигательного.</w:t>
      </w:r>
    </w:p>
    <w:p w:rsidR="0052649C" w:rsidRPr="00AA4C51" w:rsidRDefault="0052649C" w:rsidP="0052649C">
      <w:pPr>
        <w:pStyle w:val="a3"/>
        <w:shd w:val="clear" w:color="auto" w:fill="FFFFFF"/>
        <w:spacing w:before="180" w:beforeAutospacing="0" w:after="180" w:afterAutospacing="0"/>
      </w:pPr>
      <w:r w:rsidRPr="00AA4C51">
        <w:t>Для овладения письменной речью имеет существенное значение степень сформированности всех сторон речи. Нарушения звукопроизношения, фонематического и лексико-грамматического развития находят отражение в письме и чтении. Устная речь большинства детей с ЗПР, как уже говорилось выше, зачастую характеризуется нарушением всех речевых компонентов: фонетики, лексики и грамматики, а это в свою очередь отрицательно сказывается на овладении навыками письменной речи.</w:t>
      </w:r>
    </w:p>
    <w:p w:rsidR="00D7417E" w:rsidRPr="00AA4C51" w:rsidRDefault="00D7417E" w:rsidP="00D741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AA4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к сожалению, в последнее время наблюдается рост числа детей, имеющих различные нарушения устной речи, затрудняющие овладение правильным чтением и грамотным письмом, одна из распространенных причин неуспеваемости учащихся начальных классов. Согласно </w:t>
      </w:r>
      <w:proofErr w:type="gramStart"/>
      <w:r w:rsidRPr="00AA4C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статистике</w:t>
      </w:r>
      <w:proofErr w:type="gramEnd"/>
      <w:r w:rsidRPr="00AA4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речевых нарушений в последнее время имеет тенденцию к увеличению. Поэтому так важно заботиться о формировании речи детей, о ее чистоте и правильности, предупреждая и исправляя различные дефекты, которыми считаются любые отклонения от общепринятых норм языка.</w:t>
      </w:r>
    </w:p>
    <w:p w:rsidR="00D7417E" w:rsidRPr="00AA4C51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AA4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этап.</w:t>
      </w:r>
      <w:r w:rsidRPr="00AA4C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4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Оптимальность и эффективность средств:</w:t>
      </w:r>
    </w:p>
    <w:p w:rsidR="00D7417E" w:rsidRPr="00AA4C51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AA4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</w:t>
      </w:r>
      <w:r w:rsidRPr="00AA4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моторики рук, формирования правильного произношения, коррекция устной и письменной речи в целом, осуществляется на специально организованных логопедических занятиях. В их подготовке и проведении, для достижения максимальной эффективности необходимо: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4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сформулировать </w:t>
      </w: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тему и цель занятия;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- определить этапы занятия, их взаимозависимость и последовательность; постепенно усложнять лексический материал; разнообразить занятие при помощи игр и игровых приемов; учитывать </w:t>
      </w:r>
      <w:proofErr w:type="gramStart"/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зону  ближайшего</w:t>
      </w:r>
      <w:proofErr w:type="gramEnd"/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ребенка;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дифференцированный подход к каждому ребенку с учетом структуры речевого дефекта, возрастных и индивидуальных особенностей;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-кратко и четко формулировать инструкции, даваемые детям;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использовать различный методический и дидактический материал;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положительный эмоциональный фон занятия.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Для развития мелкой </w:t>
      </w:r>
      <w:proofErr w:type="gramStart"/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моторики  использовать</w:t>
      </w:r>
      <w:proofErr w:type="gramEnd"/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разные приемы и методы: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массаж кистей, в том числе пальцев;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пальчиковая гимнастика, вместе с </w:t>
      </w:r>
      <w:proofErr w:type="gramStart"/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чтением  народных</w:t>
      </w:r>
      <w:proofErr w:type="gramEnd"/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стихов, скороговорок;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дидактические игры: мозаика, </w:t>
      </w:r>
      <w:proofErr w:type="spellStart"/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конструктор;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трафареты, шаблоны, лепка из пластилина, рисование на песке, шнуровка, штриховка (при закреплении букв);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театр рукавички;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графические диктанты, рисование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вырезание, работа с бумагой, </w:t>
      </w: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нанизывание бусинок, пуговиц.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этап. Результативность.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</w:t>
      </w: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систематической работы добиваться положительных продвижений в устной и письменной речи у учащих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младших классов. Выработать </w:t>
      </w: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хороший нажим на письме, меньше специфических ошибок в диктантах, обогатить словарный запас. Результативность подтвердить положительной динамикой в развитии устной речи.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этап. Пропаганда логопедических знаний:</w:t>
      </w:r>
    </w:p>
    <w:p w:rsidR="00D7417E" w:rsidRPr="00D7417E" w:rsidRDefault="00D7417E" w:rsidP="00D741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Консультации, выступления на методическом объединении воспитателей ДОУ и учителей начальных классов, изготовление логопедических рекомендаций, участвовать в республиканских, региональных, муниципальных семинарах логопедов и психологов.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  <w:r w:rsidRPr="00D74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</w:t>
      </w:r>
    </w:p>
    <w:p w:rsidR="00D7417E" w:rsidRPr="00D7417E" w:rsidRDefault="00D7417E" w:rsidP="00D741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8938" w:type="dxa"/>
        <w:tblInd w:w="1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1"/>
        <w:gridCol w:w="3854"/>
        <w:gridCol w:w="1893"/>
      </w:tblGrid>
      <w:tr w:rsidR="00D7417E" w:rsidRPr="00D7417E" w:rsidTr="006470C5">
        <w:trPr>
          <w:trHeight w:val="1070"/>
        </w:trPr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современной литературы по теме самообразования. Обзор информации в интернете по изучаемой теме.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специальной литературе.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2017-2022</w:t>
            </w:r>
          </w:p>
        </w:tc>
      </w:tr>
      <w:tr w:rsidR="00D7417E" w:rsidRPr="00D7417E" w:rsidTr="006470C5">
        <w:trPr>
          <w:trHeight w:val="795"/>
        </w:trPr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методическую литературу по </w:t>
            </w:r>
            <w:r w:rsidR="00B3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теме «Коррекция </w:t>
            </w:r>
            <w:proofErr w:type="gramStart"/>
            <w:r w:rsidR="00B3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 письменной</w:t>
            </w:r>
            <w:proofErr w:type="gramEnd"/>
            <w:r w:rsidR="00B3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речи у детей с ЗПР</w:t>
            </w: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B33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консультации по </w:t>
            </w:r>
            <w:r w:rsidR="00B33F3D"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коррекции </w:t>
            </w:r>
            <w:r w:rsidR="00B3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нарушений в письменной речи </w:t>
            </w: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r w:rsidR="00B3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младших </w:t>
            </w: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школьников.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2017-2022</w:t>
            </w:r>
          </w:p>
        </w:tc>
      </w:tr>
      <w:tr w:rsidR="00D7417E" w:rsidRPr="00D7417E" w:rsidTr="006470C5">
        <w:trPr>
          <w:trHeight w:val="1099"/>
        </w:trPr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новые методы и приемы по развитию </w:t>
            </w:r>
            <w:proofErr w:type="spellStart"/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</w:t>
            </w:r>
            <w:proofErr w:type="spellEnd"/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грамматического строя речи и обогащению словарного запаса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Приобрести дидактический материал по теме «Коррекция оптической </w:t>
            </w:r>
            <w:proofErr w:type="spellStart"/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дисграфии</w:t>
            </w:r>
            <w:proofErr w:type="spellEnd"/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«Учусь работать со словом», «Учусь работать с текстом» и т.п.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2017-2022</w:t>
            </w:r>
          </w:p>
        </w:tc>
      </w:tr>
      <w:tr w:rsidR="00D7417E" w:rsidRPr="00D7417E" w:rsidTr="006470C5">
        <w:trPr>
          <w:trHeight w:val="810"/>
        </w:trPr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в работе компьютерные презентации по лексическим темам в процессе коррекции письменной речи.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разработку компьютерных презентаций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</w:tr>
      <w:tr w:rsidR="00D7417E" w:rsidRPr="00D7417E" w:rsidTr="006470C5">
        <w:trPr>
          <w:trHeight w:val="795"/>
        </w:trPr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Широко применять ресурсы Интернет для ознакомления с опытом коллег и внедрения инновационных технологий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массаж кистей, пальчиковые гимнастики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</w:t>
            </w:r>
          </w:p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D7417E" w:rsidRPr="00D7417E" w:rsidTr="006470C5">
        <w:trPr>
          <w:trHeight w:val="1331"/>
        </w:trPr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методического объединения учителей начальных классов.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с докладом:</w:t>
            </w:r>
          </w:p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«Профилактика </w:t>
            </w:r>
            <w:proofErr w:type="spellStart"/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дисграфии</w:t>
            </w:r>
            <w:proofErr w:type="spellEnd"/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«Использование ИКТ в логопедической работе»,</w:t>
            </w:r>
          </w:p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«Шкатулка эмоций», «Веселый и непослушный язычок» и т.д.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(октябрь/ноябрь – март/апрель)</w:t>
            </w:r>
          </w:p>
        </w:tc>
      </w:tr>
      <w:tr w:rsidR="00D7417E" w:rsidRPr="00D7417E" w:rsidTr="006470C5">
        <w:trPr>
          <w:trHeight w:val="1881"/>
        </w:trPr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AA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</w:t>
            </w:r>
            <w:r w:rsidR="00AA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открытых НОД в ДОУ в рамках «Недели дошкольника»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опытом:</w:t>
            </w:r>
          </w:p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«Артикуляционная гимнастика» «Закрепление поставленных звуков», «Логопедическое сопровождение детей с ограниченными возможностями», «Достоинства развития мелкой моторики для коррекции речевых нарушений»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AA4C51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(февраль</w:t>
            </w:r>
            <w:r w:rsidR="00D7417E"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7417E" w:rsidRPr="00D7417E" w:rsidTr="006470C5">
        <w:trPr>
          <w:trHeight w:val="795"/>
        </w:trPr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муниципальных и региональных семинаров учителей - логопедов.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опытом, презентации на тему семинаров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D7417E" w:rsidRPr="00D7417E" w:rsidTr="006470C5">
        <w:trPr>
          <w:trHeight w:val="3665"/>
        </w:trPr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логопедических знаний.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логопедического уголка (стендов) на </w:t>
            </w:r>
            <w:proofErr w:type="gramStart"/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тему:   </w:t>
            </w:r>
            <w:proofErr w:type="gramEnd"/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« Советы  логопеда о преодолении  дефектов в устной и письменной речи», «Я могу красиво говорить» и т.п.</w:t>
            </w:r>
          </w:p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</w:t>
            </w:r>
            <w:proofErr w:type="gramStart"/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 с</w:t>
            </w:r>
            <w:proofErr w:type="gramEnd"/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учащимися начальных классов логопедических игр, КВН, викторин и т.п.</w:t>
            </w:r>
          </w:p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 в</w:t>
            </w:r>
            <w:proofErr w:type="gramEnd"/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среде Интернет. Консультации для родителей, учителей и воспитателей.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7417E" w:rsidRPr="00D7417E" w:rsidTr="006470C5">
        <w:trPr>
          <w:trHeight w:val="535"/>
        </w:trPr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по самообразованию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отчёт о проделанной работе</w:t>
            </w:r>
            <w:r w:rsidR="00AA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D7417E" w:rsidRPr="00D7417E" w:rsidRDefault="00D7417E" w:rsidP="00D74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6470C5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Pr="00841FA9" w:rsidRDefault="006470C5" w:rsidP="006470C5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«УТВЕРЖДЕНО</w:t>
      </w:r>
      <w:r w:rsidRPr="00841FA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470C5" w:rsidRPr="00841FA9" w:rsidRDefault="006470C5" w:rsidP="006470C5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1FA9">
        <w:rPr>
          <w:rFonts w:ascii="Times New Roman" w:eastAsia="Times New Roman" w:hAnsi="Times New Roman" w:cs="Times New Roman"/>
          <w:sz w:val="24"/>
          <w:szCs w:val="24"/>
        </w:rPr>
        <w:t>Директор МБОУ «СШ № 16»</w:t>
      </w:r>
    </w:p>
    <w:p w:rsidR="006470C5" w:rsidRPr="00841FA9" w:rsidRDefault="006470C5" w:rsidP="006470C5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70C5" w:rsidRPr="00841FA9" w:rsidRDefault="006470C5" w:rsidP="006470C5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841FA9">
        <w:rPr>
          <w:rFonts w:ascii="Times New Roman" w:eastAsia="Times New Roman" w:hAnsi="Times New Roman" w:cs="Times New Roman"/>
          <w:sz w:val="24"/>
          <w:szCs w:val="24"/>
        </w:rPr>
        <w:t>__________ О.А. Донцова</w:t>
      </w:r>
    </w:p>
    <w:p w:rsidR="006470C5" w:rsidRDefault="006470C5" w:rsidP="006470C5">
      <w:pPr>
        <w:tabs>
          <w:tab w:val="left" w:pos="756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470C5" w:rsidRDefault="006470C5" w:rsidP="006470C5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 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сентября 2017</w:t>
      </w:r>
      <w:r w:rsidRPr="00841FA9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70C5" w:rsidRDefault="006470C5" w:rsidP="006470C5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70C5" w:rsidRPr="00DE16B6" w:rsidRDefault="006470C5" w:rsidP="006470C5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</w:t>
      </w:r>
      <w:r w:rsidRPr="00DE16B6">
        <w:rPr>
          <w:rFonts w:ascii="Times New Roman" w:hAnsi="Times New Roman" w:cs="Times New Roman"/>
          <w:b/>
          <w:sz w:val="28"/>
          <w:szCs w:val="24"/>
        </w:rPr>
        <w:t xml:space="preserve">лан </w:t>
      </w:r>
      <w:r>
        <w:rPr>
          <w:rFonts w:ascii="Times New Roman" w:hAnsi="Times New Roman" w:cs="Times New Roman"/>
          <w:b/>
          <w:sz w:val="28"/>
          <w:szCs w:val="24"/>
        </w:rPr>
        <w:t xml:space="preserve">самообразования    </w:t>
      </w:r>
      <w:r w:rsidRPr="00DE16B6">
        <w:rPr>
          <w:rFonts w:ascii="Times New Roman" w:hAnsi="Times New Roman" w:cs="Times New Roman"/>
          <w:b/>
          <w:sz w:val="28"/>
          <w:szCs w:val="24"/>
        </w:rPr>
        <w:t>учителя-логопеда</w:t>
      </w:r>
    </w:p>
    <w:p w:rsidR="006470C5" w:rsidRPr="00DE16B6" w:rsidRDefault="006470C5" w:rsidP="006470C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16B6">
        <w:rPr>
          <w:rFonts w:ascii="Times New Roman" w:hAnsi="Times New Roman" w:cs="Times New Roman"/>
          <w:b/>
          <w:sz w:val="28"/>
          <w:szCs w:val="24"/>
        </w:rPr>
        <w:t>МБОУ «СШ№16»</w:t>
      </w:r>
      <w:r>
        <w:rPr>
          <w:rFonts w:ascii="Times New Roman" w:hAnsi="Times New Roman" w:cs="Times New Roman"/>
          <w:b/>
          <w:sz w:val="28"/>
          <w:szCs w:val="24"/>
        </w:rPr>
        <w:t xml:space="preserve"> на 2017– 2022 </w:t>
      </w:r>
      <w:r w:rsidRPr="00DE16B6">
        <w:rPr>
          <w:rFonts w:ascii="Times New Roman" w:hAnsi="Times New Roman" w:cs="Times New Roman"/>
          <w:b/>
          <w:sz w:val="28"/>
          <w:szCs w:val="24"/>
        </w:rPr>
        <w:t>учебный год</w:t>
      </w:r>
    </w:p>
    <w:p w:rsidR="006470C5" w:rsidRPr="00C15DF0" w:rsidRDefault="006470C5" w:rsidP="006470C5">
      <w:pPr>
        <w:tabs>
          <w:tab w:val="left" w:pos="4095"/>
        </w:tabs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Чернобиль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Юлии Глебовны</w:t>
      </w:r>
    </w:p>
    <w:p w:rsidR="006470C5" w:rsidRPr="00DE16B6" w:rsidRDefault="006470C5" w:rsidP="006470C5">
      <w:pPr>
        <w:ind w:firstLine="708"/>
        <w:jc w:val="center"/>
        <w:rPr>
          <w:rFonts w:ascii="Times New Roman" w:hAnsi="Times New Roman" w:cs="Times New Roman"/>
          <w:sz w:val="28"/>
          <w:szCs w:val="24"/>
        </w:rPr>
      </w:pPr>
    </w:p>
    <w:p w:rsidR="006470C5" w:rsidRPr="00DE16B6" w:rsidRDefault="006470C5" w:rsidP="006470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470C5" w:rsidRDefault="006470C5" w:rsidP="006470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470C5" w:rsidRDefault="006470C5" w:rsidP="006470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470C5" w:rsidRDefault="006470C5" w:rsidP="006470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470C5" w:rsidRDefault="006470C5" w:rsidP="006470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470C5" w:rsidRDefault="006470C5" w:rsidP="006470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470C5" w:rsidRDefault="006470C5" w:rsidP="006470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470C5" w:rsidRDefault="006470C5" w:rsidP="006470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470C5" w:rsidRPr="00DE16B6" w:rsidRDefault="006470C5" w:rsidP="006470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470C5" w:rsidRPr="00C15DF0" w:rsidRDefault="006470C5" w:rsidP="006470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5D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План составила:</w:t>
      </w:r>
      <w:r w:rsidRPr="00C15D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470C5" w:rsidRPr="00C15DF0" w:rsidRDefault="006470C5" w:rsidP="006470C5">
      <w:pPr>
        <w:jc w:val="right"/>
        <w:rPr>
          <w:rFonts w:ascii="Times New Roman" w:hAnsi="Times New Roman" w:cs="Times New Roman"/>
          <w:sz w:val="24"/>
          <w:szCs w:val="24"/>
        </w:rPr>
      </w:pPr>
      <w:r w:rsidRPr="00C15D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15DF0">
        <w:rPr>
          <w:rFonts w:ascii="Times New Roman" w:hAnsi="Times New Roman" w:cs="Times New Roman"/>
          <w:sz w:val="24"/>
          <w:szCs w:val="24"/>
        </w:rPr>
        <w:t xml:space="preserve"> Учитель-</w:t>
      </w:r>
      <w:r w:rsidRPr="00C15DF0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логопед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Чернобиль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Г. </w:t>
      </w:r>
    </w:p>
    <w:p w:rsidR="006470C5" w:rsidRPr="008379B7" w:rsidRDefault="006470C5" w:rsidP="006470C5">
      <w:pPr>
        <w:tabs>
          <w:tab w:val="left" w:pos="6315"/>
        </w:tabs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70C5" w:rsidRPr="008379B7" w:rsidRDefault="006470C5" w:rsidP="006470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470C5" w:rsidRPr="008379B7" w:rsidRDefault="006470C5" w:rsidP="006470C5">
      <w:pPr>
        <w:rPr>
          <w:rFonts w:ascii="Times New Roman" w:hAnsi="Times New Roman" w:cs="Times New Roman"/>
          <w:b/>
          <w:sz w:val="28"/>
          <w:szCs w:val="24"/>
        </w:rPr>
      </w:pPr>
    </w:p>
    <w:p w:rsidR="00327E89" w:rsidRDefault="00327E89" w:rsidP="00D7417E">
      <w:pPr>
        <w:ind w:right="-426"/>
      </w:pPr>
    </w:p>
    <w:sectPr w:rsidR="00327E89" w:rsidSect="00D7417E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07341"/>
    <w:multiLevelType w:val="multilevel"/>
    <w:tmpl w:val="E1AAC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55"/>
    <w:rsid w:val="00214155"/>
    <w:rsid w:val="00327E89"/>
    <w:rsid w:val="0052649C"/>
    <w:rsid w:val="006470C5"/>
    <w:rsid w:val="00AA4C51"/>
    <w:rsid w:val="00B33F3D"/>
    <w:rsid w:val="00C12287"/>
    <w:rsid w:val="00C214F4"/>
    <w:rsid w:val="00D7417E"/>
    <w:rsid w:val="00E3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96B3C8-077F-4B73-BCE8-60B3AF63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7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7417E"/>
  </w:style>
  <w:style w:type="paragraph" w:customStyle="1" w:styleId="c21">
    <w:name w:val="c21"/>
    <w:basedOn w:val="a"/>
    <w:rsid w:val="00D7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7417E"/>
  </w:style>
  <w:style w:type="character" w:customStyle="1" w:styleId="c1">
    <w:name w:val="c1"/>
    <w:basedOn w:val="a0"/>
    <w:rsid w:val="00D7417E"/>
  </w:style>
  <w:style w:type="paragraph" w:customStyle="1" w:styleId="c2">
    <w:name w:val="c2"/>
    <w:basedOn w:val="a"/>
    <w:rsid w:val="00D7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7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7417E"/>
  </w:style>
  <w:style w:type="paragraph" w:customStyle="1" w:styleId="c15">
    <w:name w:val="c15"/>
    <w:basedOn w:val="a"/>
    <w:rsid w:val="00D7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7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7417E"/>
  </w:style>
  <w:style w:type="paragraph" w:customStyle="1" w:styleId="c5">
    <w:name w:val="c5"/>
    <w:basedOn w:val="a"/>
    <w:rsid w:val="00D7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6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3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5</cp:revision>
  <cp:lastPrinted>2018-10-23T10:54:00Z</cp:lastPrinted>
  <dcterms:created xsi:type="dcterms:W3CDTF">2018-09-17T09:44:00Z</dcterms:created>
  <dcterms:modified xsi:type="dcterms:W3CDTF">2021-02-02T14:03:00Z</dcterms:modified>
</cp:coreProperties>
</file>