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E1" w:rsidRDefault="00E23BE1">
      <w:pPr>
        <w:pStyle w:val="Title"/>
        <w:spacing w:before="69"/>
        <w:ind w:right="1749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Справка от 29.12.2020 г.</w:t>
      </w:r>
    </w:p>
    <w:p w:rsidR="00E23BE1" w:rsidRDefault="00E23BE1">
      <w:pPr>
        <w:pStyle w:val="Title"/>
        <w:spacing w:before="69"/>
        <w:ind w:right="1749"/>
        <w:rPr>
          <w:b w:val="0"/>
          <w:bCs w:val="0"/>
          <w:i w:val="0"/>
          <w:iCs w:val="0"/>
          <w:sz w:val="28"/>
          <w:szCs w:val="28"/>
        </w:rPr>
      </w:pPr>
    </w:p>
    <w:p w:rsidR="00E23BE1" w:rsidRPr="00C97C99" w:rsidRDefault="00E23BE1">
      <w:pPr>
        <w:pStyle w:val="Title"/>
        <w:spacing w:before="69"/>
        <w:ind w:right="1749"/>
        <w:rPr>
          <w:b w:val="0"/>
          <w:bCs w:val="0"/>
          <w:i w:val="0"/>
          <w:iCs w:val="0"/>
          <w:sz w:val="28"/>
          <w:szCs w:val="28"/>
        </w:rPr>
      </w:pPr>
      <w:r w:rsidRPr="00C97C99">
        <w:rPr>
          <w:b w:val="0"/>
          <w:bCs w:val="0"/>
          <w:i w:val="0"/>
          <w:iCs w:val="0"/>
          <w:sz w:val="28"/>
          <w:szCs w:val="28"/>
        </w:rPr>
        <w:t>Диагностика состояния здоровья учащихся МБОУ «СШ№16»</w:t>
      </w:r>
    </w:p>
    <w:p w:rsidR="00E23BE1" w:rsidRDefault="00E23BE1">
      <w:pPr>
        <w:pStyle w:val="Title"/>
        <w:spacing w:line="364" w:lineRule="exact"/>
      </w:pPr>
      <w:r w:rsidRPr="00C97C99">
        <w:rPr>
          <w:b w:val="0"/>
          <w:bCs w:val="0"/>
          <w:i w:val="0"/>
          <w:iCs w:val="0"/>
          <w:sz w:val="28"/>
          <w:szCs w:val="28"/>
        </w:rPr>
        <w:t>в сравнении за 3 года (2018, 2019, 2020</w:t>
      </w:r>
      <w:r>
        <w:t>)</w:t>
      </w:r>
    </w:p>
    <w:p w:rsidR="00E23BE1" w:rsidRDefault="00E23BE1">
      <w:pPr>
        <w:pStyle w:val="BodyText"/>
        <w:ind w:right="105" w:firstLine="566"/>
        <w:jc w:val="both"/>
      </w:pPr>
      <w:r>
        <w:t>Проведение мониторинга в среде, где происходит обучение и воспитание ребенка, позволяет добиться большей оперативности контроля. Учет адресных рекомендаций при организации учебного процесса повышает эффективность обучения и воспитания, а также способствует действенности профилактических</w:t>
      </w:r>
      <w:r>
        <w:rPr>
          <w:spacing w:val="2"/>
        </w:rPr>
        <w:t xml:space="preserve"> </w:t>
      </w:r>
      <w:r>
        <w:t>мероприятий.</w:t>
      </w:r>
    </w:p>
    <w:p w:rsidR="00E23BE1" w:rsidRDefault="00E23BE1">
      <w:pPr>
        <w:pStyle w:val="BodyText"/>
        <w:ind w:right="114" w:firstLine="566"/>
        <w:jc w:val="both"/>
      </w:pPr>
      <w:r>
        <w:t>Мониторинг медицинских показателей здоровья обучающихся ведётся ежегодно по следующим критериям:</w:t>
      </w:r>
    </w:p>
    <w:p w:rsidR="00E23BE1" w:rsidRDefault="00E23BE1">
      <w:pPr>
        <w:pStyle w:val="ListParagraph"/>
        <w:numPr>
          <w:ilvl w:val="0"/>
          <w:numId w:val="3"/>
        </w:numPr>
        <w:tabs>
          <w:tab w:val="left" w:pos="1182"/>
        </w:tabs>
        <w:spacing w:line="293" w:lineRule="exact"/>
        <w:ind w:hanging="503"/>
        <w:rPr>
          <w:sz w:val="24"/>
          <w:szCs w:val="24"/>
        </w:rPr>
      </w:pPr>
      <w:r>
        <w:rPr>
          <w:sz w:val="24"/>
          <w:szCs w:val="24"/>
        </w:rPr>
        <w:t>группы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здоровья;</w:t>
      </w:r>
    </w:p>
    <w:p w:rsidR="00E23BE1" w:rsidRDefault="00E23BE1">
      <w:pPr>
        <w:pStyle w:val="ListParagraph"/>
        <w:numPr>
          <w:ilvl w:val="0"/>
          <w:numId w:val="3"/>
        </w:numPr>
        <w:tabs>
          <w:tab w:val="left" w:pos="1182"/>
        </w:tabs>
        <w:spacing w:line="293" w:lineRule="exact"/>
        <w:ind w:hanging="503"/>
        <w:rPr>
          <w:sz w:val="24"/>
          <w:szCs w:val="24"/>
        </w:rPr>
      </w:pPr>
      <w:r>
        <w:rPr>
          <w:sz w:val="24"/>
          <w:szCs w:val="24"/>
        </w:rPr>
        <w:t>физкультурные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группы;</w:t>
      </w:r>
    </w:p>
    <w:p w:rsidR="00E23BE1" w:rsidRDefault="00E23BE1">
      <w:pPr>
        <w:pStyle w:val="ListParagraph"/>
        <w:numPr>
          <w:ilvl w:val="0"/>
          <w:numId w:val="3"/>
        </w:numPr>
        <w:tabs>
          <w:tab w:val="left" w:pos="1182"/>
        </w:tabs>
        <w:spacing w:line="293" w:lineRule="exact"/>
        <w:ind w:hanging="503"/>
        <w:rPr>
          <w:sz w:val="24"/>
          <w:szCs w:val="24"/>
        </w:rPr>
      </w:pPr>
      <w:r>
        <w:rPr>
          <w:sz w:val="24"/>
          <w:szCs w:val="24"/>
        </w:rPr>
        <w:t>физическое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развитие;</w:t>
      </w:r>
    </w:p>
    <w:p w:rsidR="00E23BE1" w:rsidRDefault="00E23BE1">
      <w:pPr>
        <w:pStyle w:val="ListParagraph"/>
        <w:numPr>
          <w:ilvl w:val="0"/>
          <w:numId w:val="3"/>
        </w:numPr>
        <w:tabs>
          <w:tab w:val="left" w:pos="1182"/>
        </w:tabs>
        <w:spacing w:line="293" w:lineRule="exact"/>
        <w:ind w:hanging="503"/>
        <w:rPr>
          <w:sz w:val="24"/>
          <w:szCs w:val="24"/>
        </w:rPr>
      </w:pPr>
      <w:r>
        <w:rPr>
          <w:sz w:val="24"/>
          <w:szCs w:val="24"/>
        </w:rPr>
        <w:t>выявленная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патология.</w:t>
      </w:r>
    </w:p>
    <w:p w:rsidR="00E23BE1" w:rsidRDefault="00E23BE1">
      <w:pPr>
        <w:pStyle w:val="BodyText"/>
        <w:spacing w:before="8"/>
        <w:ind w:left="0"/>
        <w:rPr>
          <w:sz w:val="23"/>
          <w:szCs w:val="23"/>
        </w:rPr>
      </w:pPr>
    </w:p>
    <w:p w:rsidR="00E23BE1" w:rsidRDefault="00E23BE1">
      <w:pPr>
        <w:pStyle w:val="BodyText"/>
        <w:ind w:right="114" w:firstLine="566"/>
        <w:jc w:val="both"/>
      </w:pPr>
      <w:r>
        <w:t>По данным периодических медицинских осмотров за 3 года наблюдается следующая картина по школе в целом:</w:t>
      </w:r>
    </w:p>
    <w:p w:rsidR="00E23BE1" w:rsidRDefault="00E23BE1">
      <w:pPr>
        <w:pStyle w:val="Heading1"/>
        <w:spacing w:before="5"/>
        <w:ind w:left="3541"/>
      </w:pPr>
      <w:r>
        <w:rPr>
          <w:b w:val="0"/>
          <w:bCs w:val="0"/>
          <w:i w:val="0"/>
          <w:iCs w:val="0"/>
          <w:spacing w:val="-60"/>
          <w:u w:val="thick"/>
        </w:rPr>
        <w:t xml:space="preserve"> </w:t>
      </w:r>
      <w:r>
        <w:rPr>
          <w:u w:val="thick"/>
        </w:rPr>
        <w:t>Распределение по группам здоровья</w:t>
      </w:r>
    </w:p>
    <w:p w:rsidR="00E23BE1" w:rsidRDefault="00E23BE1">
      <w:pPr>
        <w:pStyle w:val="ListParagraph"/>
        <w:numPr>
          <w:ilvl w:val="0"/>
          <w:numId w:val="2"/>
        </w:numPr>
        <w:tabs>
          <w:tab w:val="left" w:pos="881"/>
        </w:tabs>
        <w:ind w:right="108" w:firstLine="56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я группа здоровья</w:t>
      </w:r>
      <w:r>
        <w:rPr>
          <w:sz w:val="24"/>
          <w:szCs w:val="24"/>
        </w:rPr>
        <w:t xml:space="preserve"> - учащиеся, не имеют отклонений в физическом развитии, состояния здоровья 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нормы;</w:t>
      </w:r>
    </w:p>
    <w:p w:rsidR="00E23BE1" w:rsidRDefault="00E23BE1">
      <w:pPr>
        <w:pStyle w:val="ListParagraph"/>
        <w:numPr>
          <w:ilvl w:val="0"/>
          <w:numId w:val="2"/>
        </w:numPr>
        <w:tabs>
          <w:tab w:val="left" w:pos="881"/>
        </w:tabs>
        <w:ind w:right="109" w:firstLine="56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я группа здоровья</w:t>
      </w:r>
      <w:r>
        <w:rPr>
          <w:sz w:val="24"/>
          <w:szCs w:val="24"/>
        </w:rPr>
        <w:t xml:space="preserve"> - учащиеся, без отклонений в физическом развитии и состоянии здоровья и, без существенных функциональных изменений, но без достаточной физической подготовки;</w:t>
      </w:r>
    </w:p>
    <w:p w:rsidR="00E23BE1" w:rsidRDefault="00E23BE1">
      <w:pPr>
        <w:pStyle w:val="ListParagraph"/>
        <w:numPr>
          <w:ilvl w:val="0"/>
          <w:numId w:val="2"/>
        </w:numPr>
        <w:tabs>
          <w:tab w:val="left" w:pos="881"/>
        </w:tabs>
        <w:ind w:right="107" w:firstLine="56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я группа здоровья</w:t>
      </w:r>
      <w:r>
        <w:rPr>
          <w:sz w:val="24"/>
          <w:szCs w:val="24"/>
        </w:rPr>
        <w:t xml:space="preserve"> - учащиеся, имеющие значительные отклонения в состоянии здоровья постоянного или временного характера, не мешающие выполнению обычной учебной работы в школе;</w:t>
      </w:r>
    </w:p>
    <w:p w:rsidR="00E23BE1" w:rsidRDefault="00E23BE1">
      <w:pPr>
        <w:pStyle w:val="BodyText"/>
        <w:ind w:right="102" w:firstLine="566"/>
        <w:jc w:val="both"/>
      </w:pPr>
      <w:r>
        <w:rPr>
          <w:u w:val="single"/>
        </w:rPr>
        <w:t>4 группа здоровья</w:t>
      </w:r>
      <w:r>
        <w:t xml:space="preserve"> - учащиеся, имеющие значительные отклонения в состоянии  постоянного или временного характера не мешающие выполнению учебной работы в школе, но являющиеся противопоказанием для занятий физической культурой в полном объеме. Некоторые из них временно, впредь до улучшения состояния здоровья, совсем освобождаются от участия в учебных занятиях по физической</w:t>
      </w:r>
      <w:r>
        <w:rPr>
          <w:spacing w:val="-3"/>
        </w:rPr>
        <w:t xml:space="preserve"> </w:t>
      </w:r>
      <w:r>
        <w:t>культуре;</w:t>
      </w:r>
    </w:p>
    <w:p w:rsidR="00E23BE1" w:rsidRDefault="00E23BE1">
      <w:pPr>
        <w:pStyle w:val="BodyText"/>
        <w:ind w:right="107" w:firstLine="566"/>
        <w:jc w:val="both"/>
      </w:pPr>
      <w:r>
        <w:rPr>
          <w:u w:val="single"/>
        </w:rPr>
        <w:t>5-я группа здоровья</w:t>
      </w:r>
      <w:r>
        <w:t xml:space="preserve"> -учащиеся, имеющие значительные отклонения в состоянии здоровья постоянного характера, мешающие выполнению учебной работы в школе.</w:t>
      </w:r>
    </w:p>
    <w:p w:rsidR="00E23BE1" w:rsidRDefault="00E23BE1">
      <w:pPr>
        <w:pStyle w:val="BodyText"/>
        <w:spacing w:before="7"/>
        <w:ind w:left="0"/>
      </w:pPr>
    </w:p>
    <w:p w:rsidR="00E23BE1" w:rsidRDefault="00E23BE1">
      <w:pPr>
        <w:pStyle w:val="BodyText"/>
        <w:spacing w:before="7"/>
        <w:ind w:left="0"/>
      </w:pPr>
    </w:p>
    <w:p w:rsidR="00E23BE1" w:rsidRDefault="00E23BE1">
      <w:pPr>
        <w:pStyle w:val="BodyText"/>
        <w:spacing w:before="9"/>
        <w:ind w:left="0"/>
        <w:rPr>
          <w:sz w:val="19"/>
          <w:szCs w:val="19"/>
        </w:rPr>
      </w:pPr>
    </w:p>
    <w:p w:rsidR="00E23BE1" w:rsidRDefault="00E23BE1" w:rsidP="00C97C99">
      <w:pPr>
        <w:pStyle w:val="Heading1"/>
        <w:spacing w:before="67"/>
      </w:pPr>
      <w:r>
        <w:t>Вывод:</w:t>
      </w:r>
    </w:p>
    <w:p w:rsidR="00E23BE1" w:rsidRDefault="00E23BE1" w:rsidP="00C97C99">
      <w:pPr>
        <w:pStyle w:val="BodyText"/>
        <w:ind w:firstLine="566"/>
      </w:pPr>
      <w:r>
        <w:t>В 2019году наблюдается уменьшение процента учащихся с 1 группой здоровья - на 0,1%, затем увеличение в 2020году - на 4,6%.</w:t>
      </w:r>
    </w:p>
    <w:p w:rsidR="00E23BE1" w:rsidRDefault="00E23BE1" w:rsidP="00C97C99">
      <w:pPr>
        <w:pStyle w:val="BodyText"/>
        <w:ind w:right="167" w:firstLine="566"/>
      </w:pPr>
      <w:r>
        <w:t>Процент учащихся со 2 группой здоровья снижается в 2019 году - на 2,5%, затем в 2020 году - на 4,7%. за счет увеличения процента учащихся с 1 и 3 группой</w:t>
      </w:r>
      <w:r>
        <w:rPr>
          <w:spacing w:val="-8"/>
        </w:rPr>
        <w:t xml:space="preserve"> </w:t>
      </w:r>
      <w:r>
        <w:t>здоровья.</w:t>
      </w:r>
    </w:p>
    <w:p w:rsidR="00E23BE1" w:rsidRDefault="00E23BE1" w:rsidP="00C97C99">
      <w:pPr>
        <w:pStyle w:val="BodyText"/>
        <w:ind w:right="167" w:firstLine="566"/>
      </w:pPr>
      <w:r>
        <w:t>Процент учащихся с 3 группой здоровья увеличивается в 2019 году – на 2,7% и уменьшается в 2020году – на</w:t>
      </w:r>
      <w:r>
        <w:rPr>
          <w:spacing w:val="-4"/>
        </w:rPr>
        <w:t xml:space="preserve"> </w:t>
      </w:r>
      <w:r>
        <w:t>1%.</w:t>
      </w:r>
    </w:p>
    <w:p w:rsidR="00E23BE1" w:rsidRDefault="00E23BE1" w:rsidP="00C97C99">
      <w:pPr>
        <w:pStyle w:val="BodyText"/>
        <w:ind w:right="167" w:firstLine="566"/>
      </w:pPr>
      <w:r>
        <w:t>Процент учащихся с 4 и 5 группами здоровья остается стабильным. В целом идет тенденция увеличения количества здоровых</w:t>
      </w:r>
      <w:r>
        <w:rPr>
          <w:spacing w:val="1"/>
        </w:rPr>
        <w:t xml:space="preserve"> </w:t>
      </w:r>
      <w:r>
        <w:t>детей.</w:t>
      </w:r>
    </w:p>
    <w:p w:rsidR="00E23BE1" w:rsidRDefault="00E23BE1" w:rsidP="00C97C99">
      <w:pPr>
        <w:pStyle w:val="BodyText"/>
        <w:spacing w:before="9"/>
        <w:ind w:left="0"/>
        <w:rPr>
          <w:sz w:val="23"/>
          <w:szCs w:val="23"/>
        </w:rPr>
      </w:pPr>
    </w:p>
    <w:p w:rsidR="00E23BE1" w:rsidRDefault="00E23BE1" w:rsidP="00C97C99">
      <w:pPr>
        <w:pStyle w:val="Heading1"/>
        <w:spacing w:before="1" w:line="240" w:lineRule="auto"/>
        <w:ind w:left="3089"/>
        <w:rPr>
          <w:b w:val="0"/>
          <w:bCs w:val="0"/>
        </w:rPr>
      </w:pPr>
      <w:r>
        <w:rPr>
          <w:b w:val="0"/>
          <w:bCs w:val="0"/>
          <w:i w:val="0"/>
          <w:iCs w:val="0"/>
          <w:spacing w:val="-60"/>
          <w:u w:val="thick"/>
        </w:rPr>
        <w:t xml:space="preserve"> </w:t>
      </w:r>
      <w:r>
        <w:rPr>
          <w:u w:val="thick"/>
        </w:rPr>
        <w:t>Распределение по физкультурным группам</w:t>
      </w:r>
      <w:r>
        <w:rPr>
          <w:b w:val="0"/>
          <w:bCs w:val="0"/>
          <w:u w:val="thick"/>
        </w:rPr>
        <w:t>:</w:t>
      </w:r>
    </w:p>
    <w:p w:rsidR="00E23BE1" w:rsidRDefault="00E23BE1" w:rsidP="00C97C99">
      <w:pPr>
        <w:pStyle w:val="BodyText"/>
        <w:ind w:right="112" w:firstLine="566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Основная группа:</w:t>
      </w:r>
      <w:r>
        <w:t xml:space="preserve"> учащиеся, занимаются по школьным программам в полном объеме, сдача всех нормативов по физической культуре и занятия в секциях по физическому воспитанию;</w:t>
      </w:r>
    </w:p>
    <w:p w:rsidR="00E23BE1" w:rsidRDefault="00E23BE1" w:rsidP="00C97C99">
      <w:pPr>
        <w:pStyle w:val="BodyText"/>
        <w:ind w:right="105" w:firstLine="566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Подготовительная группа:</w:t>
      </w:r>
      <w:r>
        <w:t xml:space="preserve"> учащиеся, занимаются по школьным программам при условии исключения некоторых видов физических упражнений, сдача контрольных испытаний и норм – с особого разрешения врача;</w:t>
      </w:r>
    </w:p>
    <w:p w:rsidR="00E23BE1" w:rsidRDefault="00E23BE1" w:rsidP="00C97C99">
      <w:pPr>
        <w:pStyle w:val="BodyText"/>
        <w:ind w:right="101" w:firstLine="566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Специальная группа:</w:t>
      </w:r>
      <w:r>
        <w:t xml:space="preserve"> учащиеся, занимаются по особой программе или отдельным видам школьных программ со сниженными нормативами. Занятия индивидуальной гимнастикой </w:t>
      </w:r>
      <w:r>
        <w:rPr>
          <w:spacing w:val="2"/>
        </w:rPr>
        <w:t xml:space="preserve">типа </w:t>
      </w:r>
      <w:r>
        <w:t>лечебной физкультуры.</w:t>
      </w:r>
    </w:p>
    <w:tbl>
      <w:tblPr>
        <w:tblW w:w="95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5"/>
        <w:gridCol w:w="1678"/>
        <w:gridCol w:w="1644"/>
        <w:gridCol w:w="1246"/>
        <w:gridCol w:w="1850"/>
        <w:gridCol w:w="1813"/>
      </w:tblGrid>
      <w:tr w:rsidR="00E23BE1" w:rsidRPr="00C97C99">
        <w:trPr>
          <w:trHeight w:val="452"/>
        </w:trPr>
        <w:tc>
          <w:tcPr>
            <w:tcW w:w="1285" w:type="dxa"/>
            <w:vMerge w:val="restart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КЛАСС</w:t>
            </w:r>
          </w:p>
        </w:tc>
        <w:tc>
          <w:tcPr>
            <w:tcW w:w="1698" w:type="dxa"/>
            <w:vMerge w:val="restart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КОЛ-ВО ЧЕЛ. В КЛАССЕ</w:t>
            </w:r>
          </w:p>
        </w:tc>
        <w:tc>
          <w:tcPr>
            <w:tcW w:w="1647" w:type="dxa"/>
            <w:vMerge w:val="restart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ОСНОВНАЯ</w:t>
            </w:r>
          </w:p>
        </w:tc>
        <w:tc>
          <w:tcPr>
            <w:tcW w:w="1123" w:type="dxa"/>
            <w:vMerge w:val="restart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ПОДГОТ.</w:t>
            </w:r>
          </w:p>
        </w:tc>
        <w:tc>
          <w:tcPr>
            <w:tcW w:w="1896" w:type="dxa"/>
            <w:vMerge w:val="restart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СМГ А</w:t>
            </w:r>
          </w:p>
        </w:tc>
        <w:tc>
          <w:tcPr>
            <w:tcW w:w="1857" w:type="dxa"/>
            <w:vMerge w:val="restart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СМГ Б</w:t>
            </w:r>
          </w:p>
        </w:tc>
      </w:tr>
      <w:tr w:rsidR="00E23BE1" w:rsidRPr="00C97C99">
        <w:trPr>
          <w:trHeight w:val="337"/>
        </w:trPr>
        <w:tc>
          <w:tcPr>
            <w:tcW w:w="1285" w:type="dxa"/>
            <w:vMerge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1А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25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21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1Б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26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21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1В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25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24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1Г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27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22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2А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24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22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2Б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19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2В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28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24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2Г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22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21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2Д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27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21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2Е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21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2К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13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3А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24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3Б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27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23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3В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31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27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3Г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19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16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3Е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20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3К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13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4А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21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13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4Б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27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4В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25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4Г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28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23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4К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5А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34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26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5Б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27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22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5В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29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5Г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27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6А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26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21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6Б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20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17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6В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25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21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6К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16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7А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26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7Б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29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19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7В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28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16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7К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28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19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8А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28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8Б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28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8В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31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24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8Г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26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19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9А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30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17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9Б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30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19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9В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31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26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10Б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25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10И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28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18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11А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30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23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11Б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29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19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</w:tr>
      <w:tr w:rsidR="00E23BE1" w:rsidRPr="00C97C99">
        <w:tc>
          <w:tcPr>
            <w:tcW w:w="1285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Итого</w:t>
            </w:r>
          </w:p>
        </w:tc>
        <w:tc>
          <w:tcPr>
            <w:tcW w:w="1698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1133</w:t>
            </w:r>
          </w:p>
        </w:tc>
        <w:tc>
          <w:tcPr>
            <w:tcW w:w="164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854</w:t>
            </w:r>
          </w:p>
        </w:tc>
        <w:tc>
          <w:tcPr>
            <w:tcW w:w="1123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166</w:t>
            </w:r>
          </w:p>
        </w:tc>
        <w:tc>
          <w:tcPr>
            <w:tcW w:w="1896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101</w:t>
            </w:r>
          </w:p>
        </w:tc>
        <w:tc>
          <w:tcPr>
            <w:tcW w:w="1857" w:type="dxa"/>
          </w:tcPr>
          <w:p w:rsidR="00E23BE1" w:rsidRPr="00A357D0" w:rsidRDefault="00E23BE1" w:rsidP="00A357D0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12</w:t>
            </w:r>
          </w:p>
        </w:tc>
      </w:tr>
    </w:tbl>
    <w:p w:rsidR="00E23BE1" w:rsidRDefault="00E23BE1" w:rsidP="00C97C99">
      <w:pPr>
        <w:pStyle w:val="BodyText"/>
        <w:ind w:right="101" w:firstLine="566"/>
        <w:jc w:val="both"/>
      </w:pPr>
    </w:p>
    <w:p w:rsidR="00E23BE1" w:rsidRDefault="00E23BE1" w:rsidP="00C97C99">
      <w:pPr>
        <w:pStyle w:val="BodyText"/>
        <w:ind w:right="101" w:firstLine="566"/>
        <w:jc w:val="both"/>
      </w:pPr>
    </w:p>
    <w:p w:rsidR="00E23BE1" w:rsidRDefault="00E23BE1">
      <w:pPr>
        <w:rPr>
          <w:sz w:val="19"/>
          <w:szCs w:val="19"/>
        </w:rPr>
        <w:sectPr w:rsidR="00E23BE1">
          <w:type w:val="continuous"/>
          <w:pgSz w:w="11910" w:h="16840"/>
          <w:pgMar w:top="480" w:right="600" w:bottom="280" w:left="1020" w:header="720" w:footer="720" w:gutter="0"/>
          <w:cols w:space="720"/>
        </w:sectPr>
      </w:pPr>
    </w:p>
    <w:p w:rsidR="00E23BE1" w:rsidRDefault="00E23BE1">
      <w:pPr>
        <w:pStyle w:val="BodyText"/>
        <w:ind w:right="101" w:firstLine="566"/>
        <w:jc w:val="both"/>
      </w:pPr>
    </w:p>
    <w:p w:rsidR="00E23BE1" w:rsidRDefault="00E23BE1">
      <w:pPr>
        <w:pStyle w:val="BodyText"/>
        <w:ind w:right="101" w:firstLine="566"/>
        <w:jc w:val="both"/>
      </w:pPr>
    </w:p>
    <w:p w:rsidR="00E23BE1" w:rsidRDefault="00E23BE1">
      <w:pPr>
        <w:pStyle w:val="BodyText"/>
        <w:spacing w:before="6"/>
        <w:ind w:left="0"/>
      </w:pPr>
    </w:p>
    <w:p w:rsidR="00E23BE1" w:rsidRDefault="00E23BE1">
      <w:pPr>
        <w:pStyle w:val="BodyText"/>
        <w:spacing w:before="9"/>
        <w:ind w:left="0"/>
        <w:rPr>
          <w:sz w:val="19"/>
          <w:szCs w:val="19"/>
        </w:rPr>
      </w:pPr>
    </w:p>
    <w:p w:rsidR="00E23BE1" w:rsidRDefault="00E23BE1">
      <w:pPr>
        <w:pStyle w:val="BodyText"/>
        <w:ind w:left="0"/>
        <w:rPr>
          <w:sz w:val="22"/>
          <w:szCs w:val="22"/>
        </w:rPr>
      </w:pPr>
    </w:p>
    <w:p w:rsidR="00E23BE1" w:rsidRDefault="00E23BE1">
      <w:pPr>
        <w:pStyle w:val="Heading1"/>
      </w:pPr>
      <w:r>
        <w:t>Вывод:</w:t>
      </w:r>
    </w:p>
    <w:p w:rsidR="00E23BE1" w:rsidRDefault="00E23BE1">
      <w:pPr>
        <w:pStyle w:val="BodyText"/>
        <w:spacing w:line="274" w:lineRule="exact"/>
        <w:ind w:left="679"/>
      </w:pPr>
      <w:r>
        <w:t>В 2019 году наблюдается снижение процента учащихся со специальной физкультурной группой</w:t>
      </w:r>
    </w:p>
    <w:p w:rsidR="00E23BE1" w:rsidRDefault="00E23BE1">
      <w:pPr>
        <w:pStyle w:val="BodyText"/>
      </w:pPr>
      <w:r>
        <w:t>– на 0,6%, в 2020 году снижение – на 1,5%.</w:t>
      </w:r>
    </w:p>
    <w:p w:rsidR="00E23BE1" w:rsidRDefault="00E23BE1">
      <w:pPr>
        <w:pStyle w:val="BodyText"/>
        <w:ind w:firstLine="566"/>
      </w:pPr>
      <w:r>
        <w:t>Процент учащихся с подготовительной физкультурной группой в 2014году повышается – на 1,1%, но в 2020 году увеличивается – на 1,7%.</w:t>
      </w:r>
    </w:p>
    <w:p w:rsidR="00E23BE1" w:rsidRDefault="00E23BE1">
      <w:pPr>
        <w:pStyle w:val="BodyText"/>
        <w:ind w:right="108" w:firstLine="566"/>
      </w:pPr>
      <w:r>
        <w:t>Процент учащихся с основной физкультурной группой увеличивается на 0,4% в 2019 году и на 0,2% в 2020 году.</w:t>
      </w:r>
    </w:p>
    <w:p w:rsidR="00E23BE1" w:rsidRDefault="00E23BE1"/>
    <w:p w:rsidR="00E23BE1" w:rsidRDefault="00E23BE1"/>
    <w:p w:rsidR="00E23BE1" w:rsidRDefault="00E23BE1" w:rsidP="004E7966">
      <w:pPr>
        <w:pStyle w:val="BodyText"/>
        <w:ind w:firstLine="566"/>
      </w:pPr>
      <w:r>
        <w:t>По данным периодических медицинских осмотров выявлены основные патологии среди учащихся 1-11 классов.</w:t>
      </w:r>
    </w:p>
    <w:p w:rsidR="00E23BE1" w:rsidRDefault="00E23BE1" w:rsidP="004E7966">
      <w:pPr>
        <w:pStyle w:val="Heading1"/>
        <w:spacing w:before="5" w:line="240" w:lineRule="auto"/>
        <w:ind w:left="3224"/>
      </w:pPr>
      <w:r>
        <w:rPr>
          <w:b w:val="0"/>
          <w:bCs w:val="0"/>
          <w:i w:val="0"/>
          <w:iCs w:val="0"/>
          <w:spacing w:val="-60"/>
          <w:u w:val="thick"/>
        </w:rPr>
        <w:t xml:space="preserve"> </w:t>
      </w:r>
      <w:r>
        <w:rPr>
          <w:u w:val="thick"/>
        </w:rPr>
        <w:t>Распределение по выявленной патологии</w:t>
      </w:r>
    </w:p>
    <w:p w:rsidR="00E23BE1" w:rsidRDefault="00E23BE1" w:rsidP="004E7966">
      <w:pPr>
        <w:pStyle w:val="BodyText"/>
        <w:spacing w:before="3"/>
        <w:ind w:left="0"/>
        <w:rPr>
          <w:b/>
          <w:bCs/>
          <w:i/>
          <w:iCs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4"/>
        <w:gridCol w:w="987"/>
        <w:gridCol w:w="987"/>
        <w:gridCol w:w="987"/>
        <w:gridCol w:w="985"/>
        <w:gridCol w:w="988"/>
        <w:gridCol w:w="851"/>
      </w:tblGrid>
      <w:tr w:rsidR="00E23BE1">
        <w:trPr>
          <w:trHeight w:val="275"/>
        </w:trPr>
        <w:tc>
          <w:tcPr>
            <w:tcW w:w="3404" w:type="dxa"/>
            <w:vMerge w:val="restart"/>
          </w:tcPr>
          <w:p w:rsidR="00E23BE1" w:rsidRPr="00A357D0" w:rsidRDefault="00E23BE1" w:rsidP="00A357D0">
            <w:pPr>
              <w:pStyle w:val="TableParagraph"/>
              <w:spacing w:before="140" w:line="240" w:lineRule="auto"/>
              <w:ind w:left="458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Выявленная патология</w:t>
            </w:r>
          </w:p>
        </w:tc>
        <w:tc>
          <w:tcPr>
            <w:tcW w:w="1974" w:type="dxa"/>
            <w:gridSpan w:val="2"/>
          </w:tcPr>
          <w:p w:rsidR="00E23BE1" w:rsidRPr="00A357D0" w:rsidRDefault="00E23BE1" w:rsidP="00A357D0">
            <w:pPr>
              <w:pStyle w:val="TableParagraph"/>
              <w:ind w:left="735" w:right="708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2018</w:t>
            </w:r>
          </w:p>
        </w:tc>
        <w:tc>
          <w:tcPr>
            <w:tcW w:w="1972" w:type="dxa"/>
            <w:gridSpan w:val="2"/>
          </w:tcPr>
          <w:p w:rsidR="00E23BE1" w:rsidRPr="00A357D0" w:rsidRDefault="00E23BE1" w:rsidP="00A357D0">
            <w:pPr>
              <w:pStyle w:val="TableParagraph"/>
              <w:ind w:left="737" w:right="70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2019</w:t>
            </w:r>
          </w:p>
        </w:tc>
        <w:tc>
          <w:tcPr>
            <w:tcW w:w="1839" w:type="dxa"/>
            <w:gridSpan w:val="2"/>
          </w:tcPr>
          <w:p w:rsidR="00E23BE1" w:rsidRPr="00A357D0" w:rsidRDefault="00E23BE1" w:rsidP="00A357D0">
            <w:pPr>
              <w:pStyle w:val="TableParagraph"/>
              <w:ind w:left="671" w:right="638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2020</w:t>
            </w:r>
          </w:p>
        </w:tc>
      </w:tr>
      <w:tr w:rsidR="00E23BE1">
        <w:trPr>
          <w:trHeight w:val="275"/>
        </w:trPr>
        <w:tc>
          <w:tcPr>
            <w:tcW w:w="3404" w:type="dxa"/>
            <w:vMerge/>
            <w:tcBorders>
              <w:top w:val="nil"/>
            </w:tcBorders>
          </w:tcPr>
          <w:p w:rsidR="00E23BE1" w:rsidRPr="00A357D0" w:rsidRDefault="00E23BE1" w:rsidP="00A37073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63"/>
              <w:jc w:val="left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2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32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right="23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32"/>
              <w:rPr>
                <w:sz w:val="24"/>
                <w:szCs w:val="24"/>
              </w:rPr>
            </w:pPr>
          </w:p>
        </w:tc>
      </w:tr>
      <w:tr w:rsidR="00E23BE1">
        <w:trPr>
          <w:trHeight w:val="275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нарушение осанки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323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106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10,6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114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11,2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9,2</w:t>
            </w:r>
          </w:p>
        </w:tc>
      </w:tr>
      <w:tr w:rsidR="00E23BE1">
        <w:trPr>
          <w:trHeight w:val="277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сколиоз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42" w:right="21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81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8,1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78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7,7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1,7</w:t>
            </w:r>
          </w:p>
        </w:tc>
      </w:tr>
      <w:tr w:rsidR="00E23BE1">
        <w:trPr>
          <w:trHeight w:val="275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плоскостопие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323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105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10,5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80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7,9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right="28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233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22,6</w:t>
            </w:r>
          </w:p>
        </w:tc>
      </w:tr>
      <w:tr w:rsidR="00E23BE1">
        <w:trPr>
          <w:trHeight w:val="275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нарушения зрения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323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349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34,9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323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1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32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right="28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456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44,3</w:t>
            </w:r>
          </w:p>
        </w:tc>
      </w:tr>
      <w:tr w:rsidR="00E23BE1">
        <w:trPr>
          <w:trHeight w:val="551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spacing w:line="268" w:lineRule="exact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нарушение нервной системы</w:t>
            </w:r>
          </w:p>
          <w:p w:rsidR="00E23BE1" w:rsidRPr="00A357D0" w:rsidRDefault="00E23BE1" w:rsidP="00A357D0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(нар.речи и др.)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242" w:right="21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23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2,3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1,5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2,7</w:t>
            </w:r>
          </w:p>
        </w:tc>
      </w:tr>
      <w:tr w:rsidR="00E23BE1">
        <w:trPr>
          <w:trHeight w:val="276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«Д» учёт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7,9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247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24,5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right="28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139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13,5</w:t>
            </w:r>
          </w:p>
        </w:tc>
      </w:tr>
      <w:tr w:rsidR="00E23BE1">
        <w:trPr>
          <w:trHeight w:val="275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дефицит массы тела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3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0,9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1,5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3,6</w:t>
            </w:r>
          </w:p>
        </w:tc>
      </w:tr>
      <w:tr w:rsidR="00E23BE1">
        <w:trPr>
          <w:trHeight w:val="278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ожирение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42" w:right="21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40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35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3,5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</w:t>
            </w:r>
          </w:p>
        </w:tc>
      </w:tr>
      <w:tr w:rsidR="00E23BE1">
        <w:trPr>
          <w:trHeight w:val="275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заболевания ЖКТ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54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5,4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29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2,9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4,3</w:t>
            </w:r>
          </w:p>
        </w:tc>
      </w:tr>
    </w:tbl>
    <w:p w:rsidR="00E23BE1" w:rsidRDefault="00E23BE1" w:rsidP="004E7966">
      <w:pPr>
        <w:rPr>
          <w:sz w:val="24"/>
          <w:szCs w:val="24"/>
        </w:rPr>
      </w:pPr>
    </w:p>
    <w:p w:rsidR="00E23BE1" w:rsidRDefault="00E23BE1" w:rsidP="004E7966">
      <w:pPr>
        <w:rPr>
          <w:sz w:val="24"/>
          <w:szCs w:val="24"/>
        </w:rPr>
      </w:pPr>
    </w:p>
    <w:p w:rsidR="00E23BE1" w:rsidRDefault="00E23BE1" w:rsidP="004E7966">
      <w:pPr>
        <w:rPr>
          <w:sz w:val="24"/>
          <w:szCs w:val="24"/>
        </w:rPr>
      </w:pPr>
    </w:p>
    <w:p w:rsidR="00E23BE1" w:rsidRDefault="00E23BE1" w:rsidP="004E7966">
      <w:pPr>
        <w:spacing w:before="90" w:line="274" w:lineRule="exact"/>
        <w:ind w:left="679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Вывод:</w:t>
      </w:r>
    </w:p>
    <w:p w:rsidR="00E23BE1" w:rsidRDefault="00E23BE1" w:rsidP="004E7966">
      <w:pPr>
        <w:pStyle w:val="BodyText"/>
        <w:spacing w:line="274" w:lineRule="exact"/>
        <w:ind w:left="679"/>
      </w:pPr>
      <w:r>
        <w:t>Из диаграммы мы видим, что в 2020году:</w:t>
      </w:r>
    </w:p>
    <w:p w:rsidR="00E23BE1" w:rsidRDefault="00E23BE1" w:rsidP="004E7966">
      <w:pPr>
        <w:pStyle w:val="BodyText"/>
        <w:ind w:left="679" w:right="6401"/>
      </w:pPr>
      <w:r>
        <w:t>на 1 месте - нарушение зрения, на 2 месте - плоскостопие,</w:t>
      </w:r>
    </w:p>
    <w:p w:rsidR="00E23BE1" w:rsidRDefault="00E23BE1" w:rsidP="004E7966">
      <w:pPr>
        <w:pStyle w:val="BodyText"/>
        <w:ind w:firstLine="566"/>
      </w:pPr>
      <w:r>
        <w:t>на 3 месте - заболевания, связанные с постановкой на «Д» учёт. (Диспансерный учет, т.е. постоянное наблюдение у врача).</w:t>
      </w:r>
    </w:p>
    <w:p w:rsidR="00E23BE1" w:rsidRDefault="00E23BE1" w:rsidP="004E7966">
      <w:pPr>
        <w:pStyle w:val="BodyText"/>
        <w:ind w:left="679"/>
      </w:pPr>
      <w:r>
        <w:t>Положительная динамика снижения процента заболеваний опорно-двигательного аппарата.</w:t>
      </w:r>
    </w:p>
    <w:p w:rsidR="00E23BE1" w:rsidRDefault="00E23BE1" w:rsidP="004E7966">
      <w:pPr>
        <w:pStyle w:val="BodyText"/>
      </w:pPr>
      <w:r>
        <w:t>Динамика снижения заболеваний по нарушениям осанки положительная.</w:t>
      </w:r>
    </w:p>
    <w:p w:rsidR="00E23BE1" w:rsidRDefault="00E23BE1" w:rsidP="004E7966">
      <w:pPr>
        <w:pStyle w:val="BodyText"/>
        <w:ind w:firstLine="566"/>
      </w:pPr>
      <w:r>
        <w:t>Возможно, это связано с движением численности обучающихся данной категории (выбыли/прибыли). Это может быть связано с изменениями норм показателей.</w:t>
      </w:r>
    </w:p>
    <w:p w:rsidR="00E23BE1" w:rsidRDefault="00E23BE1" w:rsidP="004E7966">
      <w:pPr>
        <w:pStyle w:val="BodyText"/>
        <w:ind w:firstLine="566"/>
      </w:pPr>
      <w:r>
        <w:t>В 2020 году возросло количество детей с нарушением зрения (частично это объясняется приходом пятиклассников уже с нарушениями зрения).</w:t>
      </w:r>
    </w:p>
    <w:p w:rsidR="00E23BE1" w:rsidRDefault="00E23BE1" w:rsidP="004E7966"/>
    <w:p w:rsidR="00E23BE1" w:rsidRDefault="00E23BE1" w:rsidP="004E7966"/>
    <w:p w:rsidR="00E23BE1" w:rsidRDefault="00E23BE1" w:rsidP="004E7966">
      <w:pPr>
        <w:pStyle w:val="BodyText"/>
        <w:spacing w:line="274" w:lineRule="exact"/>
        <w:ind w:left="679"/>
      </w:pPr>
      <w:r>
        <w:t>Определен рейтинг выявленной патологии:</w:t>
      </w:r>
    </w:p>
    <w:p w:rsidR="00E23BE1" w:rsidRDefault="00E23BE1" w:rsidP="004E7966">
      <w:pPr>
        <w:pStyle w:val="BodyText"/>
        <w:ind w:left="679" w:right="6401"/>
      </w:pPr>
      <w:r>
        <w:t>на 1 месте - нарушение зрения, на 2 месте – плоскостопие,</w:t>
      </w:r>
    </w:p>
    <w:p w:rsidR="00E23BE1" w:rsidRDefault="00E23BE1" w:rsidP="004E7966">
      <w:pPr>
        <w:pStyle w:val="BodyText"/>
        <w:ind w:left="679"/>
      </w:pPr>
      <w:r>
        <w:t>на 3 месте – нарушение</w:t>
      </w:r>
      <w:r>
        <w:rPr>
          <w:spacing w:val="-6"/>
        </w:rPr>
        <w:t xml:space="preserve"> </w:t>
      </w:r>
      <w:r>
        <w:t>осанки.</w:t>
      </w:r>
    </w:p>
    <w:p w:rsidR="00E23BE1" w:rsidRDefault="00E23BE1" w:rsidP="004E7966">
      <w:pPr>
        <w:pStyle w:val="BodyText"/>
        <w:ind w:right="167" w:firstLine="566"/>
      </w:pPr>
      <w:r>
        <w:t>Было резкое снижение процент учащихся с нарушением зрения в 2019 году на 16,2%, а в 2020 году резко повысился на</w:t>
      </w:r>
      <w:r>
        <w:rPr>
          <w:spacing w:val="-6"/>
        </w:rPr>
        <w:t xml:space="preserve"> </w:t>
      </w:r>
      <w:r>
        <w:t>17,7%.</w:t>
      </w:r>
    </w:p>
    <w:p w:rsidR="00E23BE1" w:rsidRDefault="00E23BE1" w:rsidP="004E7966">
      <w:pPr>
        <w:pStyle w:val="BodyText"/>
        <w:ind w:firstLine="566"/>
      </w:pPr>
      <w:r>
        <w:t>Резко повысился процент учащихся с плоскостопием на 13,5%, это объясняется частично приходом новых учеников и тщательным осмотром врачей.</w:t>
      </w:r>
    </w:p>
    <w:p w:rsidR="00E23BE1" w:rsidRDefault="00E23BE1" w:rsidP="004E7966">
      <w:pPr>
        <w:pStyle w:val="BodyText"/>
        <w:ind w:left="679"/>
      </w:pPr>
      <w:r>
        <w:t>Повысился процент учащихся с нарушением осанки на 1,4%.</w:t>
      </w:r>
    </w:p>
    <w:p w:rsidR="00E23BE1" w:rsidRDefault="00E23BE1" w:rsidP="004E7966">
      <w:pPr>
        <w:pStyle w:val="BodyText"/>
        <w:ind w:left="679" w:right="2773"/>
      </w:pPr>
      <w:r>
        <w:t>Наблюдается снижение процента учащихся со сколиозом на 6,7%. Понизился процент учащихся поставленных на «Д» учёт на 0,5%.</w:t>
      </w:r>
    </w:p>
    <w:p w:rsidR="00E23BE1" w:rsidRDefault="00E23BE1" w:rsidP="004E7966">
      <w:pPr>
        <w:pStyle w:val="BodyText"/>
        <w:spacing w:before="5"/>
        <w:ind w:left="0"/>
      </w:pPr>
    </w:p>
    <w:p w:rsidR="00E23BE1" w:rsidRDefault="00E23BE1" w:rsidP="004E7966">
      <w:pPr>
        <w:tabs>
          <w:tab w:val="left" w:pos="1687"/>
          <w:tab w:val="left" w:pos="3228"/>
          <w:tab w:val="left" w:pos="5164"/>
          <w:tab w:val="left" w:pos="7551"/>
          <w:tab w:val="left" w:pos="9297"/>
        </w:tabs>
        <w:ind w:left="112" w:right="107" w:firstLine="5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Анализ</w:t>
      </w:r>
      <w:r>
        <w:rPr>
          <w:b/>
          <w:bCs/>
          <w:sz w:val="24"/>
          <w:szCs w:val="24"/>
        </w:rPr>
        <w:tab/>
        <w:t>показателей</w:t>
      </w:r>
      <w:r>
        <w:rPr>
          <w:b/>
          <w:bCs/>
          <w:sz w:val="24"/>
          <w:szCs w:val="24"/>
        </w:rPr>
        <w:tab/>
        <w:t>периодического</w:t>
      </w:r>
      <w:r>
        <w:rPr>
          <w:b/>
          <w:bCs/>
          <w:sz w:val="24"/>
          <w:szCs w:val="24"/>
        </w:rPr>
        <w:tab/>
        <w:t>профилактического</w:t>
      </w:r>
      <w:r>
        <w:rPr>
          <w:b/>
          <w:bCs/>
          <w:sz w:val="24"/>
          <w:szCs w:val="24"/>
        </w:rPr>
        <w:tab/>
        <w:t>медицинского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 xml:space="preserve">осмотра </w:t>
      </w:r>
      <w:r>
        <w:rPr>
          <w:b/>
          <w:bCs/>
          <w:sz w:val="24"/>
          <w:szCs w:val="24"/>
        </w:rPr>
        <w:t>предусматривает решение следующих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задач:</w:t>
      </w:r>
    </w:p>
    <w:p w:rsidR="00E23BE1" w:rsidRDefault="00E23BE1" w:rsidP="004E7966">
      <w:pPr>
        <w:pStyle w:val="BodyText"/>
        <w:spacing w:before="7"/>
        <w:ind w:left="0"/>
        <w:rPr>
          <w:b/>
          <w:bCs/>
          <w:sz w:val="23"/>
          <w:szCs w:val="23"/>
        </w:rPr>
      </w:pPr>
    </w:p>
    <w:p w:rsidR="00E23BE1" w:rsidRDefault="00E23BE1" w:rsidP="004E7966">
      <w:pPr>
        <w:pStyle w:val="ListParagraph"/>
        <w:numPr>
          <w:ilvl w:val="0"/>
          <w:numId w:val="1"/>
        </w:numPr>
        <w:tabs>
          <w:tab w:val="left" w:pos="861"/>
        </w:tabs>
        <w:ind w:right="104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Применять разработанную систему взаимодействия семьи и школы по вопросам формирования здорового образа жизни обучающихся и их семей, учитывая введение новых ФГОС.</w:t>
      </w:r>
    </w:p>
    <w:p w:rsidR="00E23BE1" w:rsidRDefault="00E23BE1" w:rsidP="004E7966">
      <w:pPr>
        <w:pStyle w:val="ListParagraph"/>
        <w:numPr>
          <w:ilvl w:val="0"/>
          <w:numId w:val="1"/>
        </w:numPr>
        <w:tabs>
          <w:tab w:val="left" w:pos="1059"/>
        </w:tabs>
        <w:ind w:right="108" w:firstLine="566"/>
        <w:rPr>
          <w:sz w:val="24"/>
          <w:szCs w:val="24"/>
        </w:rPr>
      </w:pPr>
      <w:r>
        <w:rPr>
          <w:sz w:val="24"/>
          <w:szCs w:val="24"/>
        </w:rPr>
        <w:t>Использовать наиболее эффективные методы и приемы работы по внедрению здоровьесберегающих технологий на современном этапе.</w:t>
      </w:r>
    </w:p>
    <w:p w:rsidR="00E23BE1" w:rsidRDefault="00E23BE1" w:rsidP="004E7966">
      <w:pPr>
        <w:pStyle w:val="ListParagraph"/>
        <w:numPr>
          <w:ilvl w:val="0"/>
          <w:numId w:val="1"/>
        </w:numPr>
        <w:tabs>
          <w:tab w:val="left" w:pos="1011"/>
        </w:tabs>
        <w:ind w:right="102" w:firstLine="566"/>
        <w:rPr>
          <w:sz w:val="28"/>
          <w:szCs w:val="28"/>
        </w:rPr>
      </w:pPr>
      <w:r>
        <w:rPr>
          <w:sz w:val="24"/>
          <w:szCs w:val="24"/>
        </w:rPr>
        <w:t>Разработать систему мероприятий по формированию потребности в сохранении и укреплении здоровья у учащихся, родителей и педагогического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коллектива</w:t>
      </w:r>
      <w:r>
        <w:rPr>
          <w:sz w:val="28"/>
          <w:szCs w:val="28"/>
        </w:rPr>
        <w:t>.</w:t>
      </w:r>
    </w:p>
    <w:p w:rsidR="00E23BE1" w:rsidRDefault="00E23BE1" w:rsidP="004E7966"/>
    <w:p w:rsidR="00E23BE1" w:rsidRDefault="00E23BE1" w:rsidP="004E7966"/>
    <w:p w:rsidR="00E23BE1" w:rsidRDefault="00E23BE1" w:rsidP="004E7966"/>
    <w:p w:rsidR="00E23BE1" w:rsidRDefault="00E23BE1" w:rsidP="004E7966"/>
    <w:p w:rsidR="00E23BE1" w:rsidRDefault="00E23BE1" w:rsidP="004E7966"/>
    <w:p w:rsidR="00E23BE1" w:rsidRDefault="00E23BE1" w:rsidP="004E7966">
      <w:r>
        <w:t>Директор МБОУ «СШ№16»</w:t>
      </w:r>
      <w:r>
        <w:tab/>
      </w:r>
      <w:r>
        <w:tab/>
      </w:r>
      <w:r>
        <w:tab/>
      </w:r>
      <w:r>
        <w:tab/>
        <w:t>О.А.Донцова</w:t>
      </w:r>
      <w:bookmarkStart w:id="0" w:name="_GoBack"/>
      <w:bookmarkEnd w:id="0"/>
    </w:p>
    <w:p w:rsidR="00E23BE1" w:rsidRPr="00D2259E" w:rsidRDefault="00E23BE1" w:rsidP="004E7966">
      <w:pPr>
        <w:sectPr w:rsidR="00E23BE1" w:rsidRPr="00D2259E">
          <w:pgSz w:w="11910" w:h="16840"/>
          <w:pgMar w:top="540" w:right="600" w:bottom="280" w:left="1020" w:header="720" w:footer="720" w:gutter="0"/>
          <w:cols w:space="720"/>
        </w:sectPr>
      </w:pPr>
      <w:r w:rsidRPr="00D2259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25pt;height:825pt">
            <v:imagedata r:id="rId5" o:title=""/>
          </v:shape>
        </w:pict>
      </w:r>
    </w:p>
    <w:p w:rsidR="00E23BE1" w:rsidRDefault="00E23BE1" w:rsidP="004E7966">
      <w:pPr>
        <w:rPr>
          <w:sz w:val="24"/>
          <w:szCs w:val="24"/>
        </w:rPr>
        <w:sectPr w:rsidR="00E23BE1">
          <w:pgSz w:w="11910" w:h="16840"/>
          <w:pgMar w:top="480" w:right="600" w:bottom="280" w:left="1020" w:header="720" w:footer="720" w:gutter="0"/>
          <w:cols w:space="720"/>
        </w:sectPr>
      </w:pPr>
    </w:p>
    <w:p w:rsidR="00E23BE1" w:rsidRDefault="00E23BE1">
      <w:pPr>
        <w:sectPr w:rsidR="00E23BE1">
          <w:pgSz w:w="11910" w:h="16840"/>
          <w:pgMar w:top="480" w:right="600" w:bottom="280" w:left="1020" w:header="720" w:footer="720" w:gutter="0"/>
          <w:cols w:space="720"/>
        </w:sectPr>
      </w:pPr>
    </w:p>
    <w:p w:rsidR="00E23BE1" w:rsidRDefault="00E23BE1" w:rsidP="00C97C99">
      <w:pPr>
        <w:pStyle w:val="Heading1"/>
        <w:spacing w:before="67" w:line="240" w:lineRule="auto"/>
        <w:ind w:left="3205"/>
        <w:rPr>
          <w:b w:val="0"/>
          <w:bCs w:val="0"/>
          <w:i w:val="0"/>
          <w:iCs w:val="0"/>
          <w:sz w:val="19"/>
          <w:szCs w:val="19"/>
        </w:rPr>
      </w:pPr>
      <w:r>
        <w:rPr>
          <w:b w:val="0"/>
          <w:bCs w:val="0"/>
          <w:i w:val="0"/>
          <w:iCs w:val="0"/>
          <w:spacing w:val="-60"/>
          <w:u w:val="thick"/>
        </w:rPr>
        <w:t xml:space="preserve"> </w:t>
      </w:r>
    </w:p>
    <w:p w:rsidR="00E23BE1" w:rsidRDefault="00E23BE1">
      <w:pPr>
        <w:pStyle w:val="BodyText"/>
        <w:spacing w:before="2"/>
        <w:ind w:left="0"/>
        <w:rPr>
          <w:b/>
          <w:bCs/>
          <w:i/>
          <w:iCs/>
          <w:sz w:val="22"/>
          <w:szCs w:val="22"/>
        </w:rPr>
      </w:pPr>
    </w:p>
    <w:p w:rsidR="00E23BE1" w:rsidRDefault="00E23BE1">
      <w:pPr>
        <w:pStyle w:val="BodyText"/>
        <w:spacing w:before="1"/>
        <w:ind w:left="0"/>
        <w:rPr>
          <w:sz w:val="22"/>
          <w:szCs w:val="22"/>
        </w:rPr>
      </w:pPr>
    </w:p>
    <w:p w:rsidR="00E23BE1" w:rsidRDefault="00E23BE1">
      <w:pPr>
        <w:pStyle w:val="BodyText"/>
        <w:ind w:firstLine="566"/>
      </w:pPr>
      <w:r>
        <w:t>По данным периодических медицинских осмотров выявлены основные патологии среди учащихся 1-11 классов.</w:t>
      </w:r>
    </w:p>
    <w:p w:rsidR="00E23BE1" w:rsidRDefault="00E23BE1">
      <w:pPr>
        <w:pStyle w:val="Heading1"/>
        <w:spacing w:before="5" w:line="240" w:lineRule="auto"/>
        <w:ind w:left="3224"/>
      </w:pPr>
      <w:r>
        <w:rPr>
          <w:b w:val="0"/>
          <w:bCs w:val="0"/>
          <w:i w:val="0"/>
          <w:iCs w:val="0"/>
          <w:spacing w:val="-60"/>
          <w:u w:val="thick"/>
        </w:rPr>
        <w:t xml:space="preserve"> </w:t>
      </w:r>
      <w:r>
        <w:rPr>
          <w:u w:val="thick"/>
        </w:rPr>
        <w:t>Распределение по выявленной патологии</w:t>
      </w:r>
    </w:p>
    <w:p w:rsidR="00E23BE1" w:rsidRDefault="00E23BE1">
      <w:pPr>
        <w:pStyle w:val="BodyText"/>
        <w:spacing w:before="3"/>
        <w:ind w:left="0"/>
        <w:rPr>
          <w:b/>
          <w:bCs/>
          <w:i/>
          <w:iCs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4"/>
        <w:gridCol w:w="987"/>
        <w:gridCol w:w="987"/>
        <w:gridCol w:w="987"/>
        <w:gridCol w:w="985"/>
        <w:gridCol w:w="988"/>
        <w:gridCol w:w="851"/>
      </w:tblGrid>
      <w:tr w:rsidR="00E23BE1">
        <w:trPr>
          <w:trHeight w:val="275"/>
        </w:trPr>
        <w:tc>
          <w:tcPr>
            <w:tcW w:w="3404" w:type="dxa"/>
            <w:vMerge w:val="restart"/>
          </w:tcPr>
          <w:p w:rsidR="00E23BE1" w:rsidRPr="00A357D0" w:rsidRDefault="00E23BE1" w:rsidP="00A357D0">
            <w:pPr>
              <w:pStyle w:val="TableParagraph"/>
              <w:spacing w:before="140" w:line="240" w:lineRule="auto"/>
              <w:ind w:left="458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Выявленная патология</w:t>
            </w:r>
          </w:p>
        </w:tc>
        <w:tc>
          <w:tcPr>
            <w:tcW w:w="1974" w:type="dxa"/>
            <w:gridSpan w:val="2"/>
          </w:tcPr>
          <w:p w:rsidR="00E23BE1" w:rsidRPr="00A357D0" w:rsidRDefault="00E23BE1" w:rsidP="00A357D0">
            <w:pPr>
              <w:pStyle w:val="TableParagraph"/>
              <w:ind w:left="735" w:right="708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2013</w:t>
            </w:r>
          </w:p>
        </w:tc>
        <w:tc>
          <w:tcPr>
            <w:tcW w:w="1972" w:type="dxa"/>
            <w:gridSpan w:val="2"/>
          </w:tcPr>
          <w:p w:rsidR="00E23BE1" w:rsidRPr="00A357D0" w:rsidRDefault="00E23BE1" w:rsidP="00A357D0">
            <w:pPr>
              <w:pStyle w:val="TableParagraph"/>
              <w:ind w:left="737" w:right="70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2014</w:t>
            </w:r>
          </w:p>
        </w:tc>
        <w:tc>
          <w:tcPr>
            <w:tcW w:w="1839" w:type="dxa"/>
            <w:gridSpan w:val="2"/>
          </w:tcPr>
          <w:p w:rsidR="00E23BE1" w:rsidRPr="00A357D0" w:rsidRDefault="00E23BE1" w:rsidP="00A357D0">
            <w:pPr>
              <w:pStyle w:val="TableParagraph"/>
              <w:ind w:left="671" w:right="638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2015</w:t>
            </w:r>
          </w:p>
        </w:tc>
      </w:tr>
      <w:tr w:rsidR="00E23BE1">
        <w:trPr>
          <w:trHeight w:val="275"/>
        </w:trPr>
        <w:tc>
          <w:tcPr>
            <w:tcW w:w="3404" w:type="dxa"/>
            <w:vMerge/>
            <w:tcBorders>
              <w:top w:val="nil"/>
            </w:tcBorders>
          </w:tcPr>
          <w:p w:rsidR="00E23BE1" w:rsidRPr="00A357D0" w:rsidRDefault="00E23BE1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63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1000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2"/>
              <w:rPr>
                <w:sz w:val="24"/>
                <w:szCs w:val="24"/>
              </w:rPr>
            </w:pPr>
            <w:r w:rsidRPr="00A357D0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1009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32"/>
              <w:rPr>
                <w:sz w:val="24"/>
                <w:szCs w:val="24"/>
              </w:rPr>
            </w:pPr>
            <w:r w:rsidRPr="00A357D0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right="230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1030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32"/>
              <w:rPr>
                <w:sz w:val="24"/>
                <w:szCs w:val="24"/>
              </w:rPr>
            </w:pPr>
            <w:r w:rsidRPr="00A357D0">
              <w:rPr>
                <w:w w:val="99"/>
                <w:sz w:val="24"/>
                <w:szCs w:val="24"/>
              </w:rPr>
              <w:t>%</w:t>
            </w:r>
          </w:p>
        </w:tc>
      </w:tr>
      <w:tr w:rsidR="00E23BE1">
        <w:trPr>
          <w:trHeight w:val="275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нарушение осанки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323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106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10,6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114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11,2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9,2</w:t>
            </w:r>
          </w:p>
        </w:tc>
      </w:tr>
      <w:tr w:rsidR="00E23BE1">
        <w:trPr>
          <w:trHeight w:val="277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сколиоз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42" w:right="21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81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8,1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78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7,7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1,7</w:t>
            </w:r>
          </w:p>
        </w:tc>
      </w:tr>
      <w:tr w:rsidR="00E23BE1">
        <w:trPr>
          <w:trHeight w:val="275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плоскостопие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323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105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10,5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80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7,9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right="28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233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22,6</w:t>
            </w:r>
          </w:p>
        </w:tc>
      </w:tr>
      <w:tr w:rsidR="00E23BE1">
        <w:trPr>
          <w:trHeight w:val="275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нарушения зрения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323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349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34,9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323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1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32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right="28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456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44,3</w:t>
            </w:r>
          </w:p>
        </w:tc>
      </w:tr>
      <w:tr w:rsidR="00E23BE1">
        <w:trPr>
          <w:trHeight w:val="551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spacing w:line="268" w:lineRule="exact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нарушение нервной системы</w:t>
            </w:r>
          </w:p>
          <w:p w:rsidR="00E23BE1" w:rsidRPr="00A357D0" w:rsidRDefault="00E23BE1" w:rsidP="00A357D0">
            <w:pPr>
              <w:pStyle w:val="TableParagraph"/>
              <w:spacing w:line="264" w:lineRule="exact"/>
              <w:ind w:left="110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(нар.речи и др.)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242" w:right="21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23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2,3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1,5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spacing w:before="131" w:line="240" w:lineRule="auto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2,7</w:t>
            </w:r>
          </w:p>
        </w:tc>
      </w:tr>
      <w:tr w:rsidR="00E23BE1">
        <w:trPr>
          <w:trHeight w:val="276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«Д» учёт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7,9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247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24,5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right="28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139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13,5</w:t>
            </w:r>
          </w:p>
        </w:tc>
      </w:tr>
      <w:tr w:rsidR="00E23BE1">
        <w:trPr>
          <w:trHeight w:val="275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дефицит массы тела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3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0,9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15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1,5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3,6</w:t>
            </w:r>
          </w:p>
        </w:tc>
      </w:tr>
      <w:tr w:rsidR="00E23BE1">
        <w:trPr>
          <w:trHeight w:val="278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ожирение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42" w:right="21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40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35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3,5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</w:t>
            </w:r>
          </w:p>
        </w:tc>
      </w:tr>
      <w:tr w:rsidR="00E23BE1">
        <w:trPr>
          <w:trHeight w:val="275"/>
        </w:trPr>
        <w:tc>
          <w:tcPr>
            <w:tcW w:w="3404" w:type="dxa"/>
          </w:tcPr>
          <w:p w:rsidR="00E23BE1" w:rsidRPr="00A357D0" w:rsidRDefault="00E23BE1" w:rsidP="00A357D0">
            <w:pPr>
              <w:pStyle w:val="TableParagraph"/>
              <w:ind w:left="12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заболевания ЖКТ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54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35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5,4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242" w:right="21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29</w:t>
            </w:r>
          </w:p>
        </w:tc>
        <w:tc>
          <w:tcPr>
            <w:tcW w:w="985" w:type="dxa"/>
          </w:tcPr>
          <w:p w:rsidR="00E23BE1" w:rsidRPr="00A357D0" w:rsidRDefault="00E23BE1" w:rsidP="00A357D0">
            <w:pPr>
              <w:pStyle w:val="TableParagraph"/>
              <w:ind w:left="273" w:right="24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2,9</w:t>
            </w:r>
          </w:p>
        </w:tc>
        <w:tc>
          <w:tcPr>
            <w:tcW w:w="988" w:type="dxa"/>
          </w:tcPr>
          <w:p w:rsidR="00E23BE1" w:rsidRPr="00A357D0" w:rsidRDefault="00E23BE1" w:rsidP="00A357D0">
            <w:pPr>
              <w:pStyle w:val="TableParagraph"/>
              <w:ind w:left="366" w:right="33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E23BE1" w:rsidRPr="00A357D0" w:rsidRDefault="00E23BE1" w:rsidP="00A357D0">
            <w:pPr>
              <w:pStyle w:val="TableParagraph"/>
              <w:ind w:left="206" w:right="17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4,3</w:t>
            </w:r>
          </w:p>
        </w:tc>
      </w:tr>
    </w:tbl>
    <w:p w:rsidR="00E23BE1" w:rsidRDefault="00E23BE1">
      <w:pPr>
        <w:rPr>
          <w:sz w:val="24"/>
          <w:szCs w:val="24"/>
        </w:rPr>
        <w:sectPr w:rsidR="00E23BE1">
          <w:pgSz w:w="11910" w:h="16840"/>
          <w:pgMar w:top="480" w:right="600" w:bottom="280" w:left="1020" w:header="720" w:footer="720" w:gutter="0"/>
          <w:cols w:space="720"/>
        </w:sectPr>
      </w:pPr>
    </w:p>
    <w:p w:rsidR="00E23BE1" w:rsidRDefault="00E23BE1">
      <w:pPr>
        <w:pStyle w:val="BodyText"/>
        <w:ind w:left="218"/>
        <w:rPr>
          <w:sz w:val="20"/>
          <w:szCs w:val="20"/>
        </w:rPr>
      </w:pPr>
    </w:p>
    <w:p w:rsidR="00E23BE1" w:rsidRDefault="00E23BE1">
      <w:pPr>
        <w:pStyle w:val="BodyText"/>
        <w:spacing w:before="8"/>
        <w:ind w:left="0"/>
        <w:rPr>
          <w:b/>
          <w:bCs/>
          <w:i/>
          <w:iCs/>
          <w:sz w:val="13"/>
          <w:szCs w:val="13"/>
        </w:rPr>
      </w:pPr>
    </w:p>
    <w:p w:rsidR="00E23BE1" w:rsidRDefault="00E23BE1">
      <w:pPr>
        <w:pStyle w:val="BodyText"/>
        <w:spacing w:before="8"/>
        <w:ind w:left="0"/>
        <w:rPr>
          <w:sz w:val="19"/>
          <w:szCs w:val="19"/>
        </w:rPr>
      </w:pPr>
    </w:p>
    <w:p w:rsidR="00E23BE1" w:rsidRDefault="00E23BE1">
      <w:pPr>
        <w:pStyle w:val="BodyText"/>
        <w:spacing w:before="9"/>
        <w:ind w:left="0"/>
        <w:rPr>
          <w:b/>
          <w:bCs/>
          <w:i/>
          <w:iCs/>
          <w:sz w:val="21"/>
          <w:szCs w:val="21"/>
        </w:rPr>
      </w:pPr>
    </w:p>
    <w:p w:rsidR="00E23BE1" w:rsidRDefault="00E23BE1">
      <w:pPr>
        <w:spacing w:line="274" w:lineRule="exact"/>
        <w:ind w:left="679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Вывод:</w:t>
      </w:r>
    </w:p>
    <w:p w:rsidR="00E23BE1" w:rsidRDefault="00E23BE1">
      <w:pPr>
        <w:pStyle w:val="BodyText"/>
        <w:spacing w:line="274" w:lineRule="exact"/>
        <w:ind w:left="679"/>
      </w:pPr>
      <w:r>
        <w:t>Из диаграммы мы видим, что в 2015 году:</w:t>
      </w:r>
    </w:p>
    <w:p w:rsidR="00E23BE1" w:rsidRDefault="00E23BE1">
      <w:pPr>
        <w:pStyle w:val="BodyText"/>
        <w:ind w:left="679"/>
      </w:pPr>
      <w:r>
        <w:t>на 1 месте - плоскостопие,</w:t>
      </w:r>
    </w:p>
    <w:p w:rsidR="00E23BE1" w:rsidRDefault="00E23BE1">
      <w:pPr>
        <w:pStyle w:val="BodyText"/>
        <w:ind w:left="679"/>
      </w:pPr>
      <w:r>
        <w:t>на 2 месте - нарушение зрения,</w:t>
      </w:r>
    </w:p>
    <w:p w:rsidR="00E23BE1" w:rsidRDefault="00E23BE1">
      <w:pPr>
        <w:pStyle w:val="BodyText"/>
        <w:spacing w:before="1"/>
        <w:ind w:right="113" w:firstLine="566"/>
        <w:jc w:val="both"/>
      </w:pPr>
      <w:r>
        <w:t>на 3 месте – заболевания, связанные с постановкой на «Д» учёт. (Диспансерный учет, т.е. постоянное наблюдение у врача).</w:t>
      </w:r>
    </w:p>
    <w:p w:rsidR="00E23BE1" w:rsidRDefault="00E23BE1">
      <w:pPr>
        <w:pStyle w:val="BodyText"/>
        <w:ind w:right="104" w:firstLine="566"/>
        <w:jc w:val="both"/>
      </w:pPr>
      <w:r>
        <w:t>Повысился процент учащихся с плоскостопием на 19,5%, это объясняется частично приходом первоклассников (их составляет 39,8% от общего числа 1-ой параллели) и тщательным осмотром врачей.</w:t>
      </w:r>
    </w:p>
    <w:p w:rsidR="00E23BE1" w:rsidRDefault="00E23BE1">
      <w:pPr>
        <w:pStyle w:val="BodyText"/>
        <w:ind w:left="679" w:right="1941"/>
      </w:pPr>
      <w:r>
        <w:t>Наблюдается снижение процента учащихся с нарушением зрения на 2,1%. Повысился процент учащихся поставленных на «Д» учёт на 5,5%.</w:t>
      </w:r>
    </w:p>
    <w:p w:rsidR="00E23BE1" w:rsidRDefault="00E23BE1">
      <w:pPr>
        <w:pStyle w:val="BodyText"/>
        <w:ind w:left="679"/>
      </w:pPr>
      <w:r>
        <w:t>Снижение процента учащихся с нарушением осанки на 5,6% и сколиозом на 5,2%.</w:t>
      </w:r>
    </w:p>
    <w:p w:rsidR="00E23BE1" w:rsidRDefault="00E23BE1">
      <w:pPr>
        <w:pStyle w:val="BodyText"/>
        <w:ind w:firstLine="566"/>
      </w:pPr>
      <w:r>
        <w:t>Повысился процент учащихся с нарушением речи на 4,9%, это объясняется приходом первоклассников (их составляет 19,3% от общего числа 1-ой параллели).</w:t>
      </w:r>
    </w:p>
    <w:p w:rsidR="00E23BE1" w:rsidRDefault="00E23BE1">
      <w:pPr>
        <w:sectPr w:rsidR="00E23BE1">
          <w:pgSz w:w="11910" w:h="16840"/>
          <w:pgMar w:top="480" w:right="600" w:bottom="280" w:left="1020" w:header="720" w:footer="720" w:gutter="0"/>
          <w:cols w:space="720"/>
        </w:sectPr>
      </w:pPr>
    </w:p>
    <w:p w:rsidR="00E23BE1" w:rsidRDefault="00E23BE1">
      <w:pPr>
        <w:pStyle w:val="Heading1"/>
        <w:spacing w:before="67"/>
        <w:ind w:left="3925"/>
      </w:pPr>
      <w:r>
        <w:t>Основная школа 5-9 классы.</w:t>
      </w:r>
    </w:p>
    <w:p w:rsidR="00E23BE1" w:rsidRDefault="00E23BE1">
      <w:pPr>
        <w:pStyle w:val="BodyText"/>
        <w:spacing w:line="274" w:lineRule="exact"/>
        <w:ind w:left="679"/>
      </w:pPr>
      <w:r>
        <w:t>Проанализируем состояние здоровья в среднем звене:</w:t>
      </w:r>
    </w:p>
    <w:p w:rsidR="00E23BE1" w:rsidRDefault="00E23BE1">
      <w:pPr>
        <w:pStyle w:val="BodyText"/>
        <w:ind w:right="167" w:firstLine="566"/>
      </w:pPr>
      <w:r>
        <w:t>По данным медосмотра учащиеся среднего звена были распределены по следующим группам здоровья:</w:t>
      </w:r>
    </w:p>
    <w:p w:rsidR="00E23BE1" w:rsidRDefault="00E23BE1">
      <w:pPr>
        <w:pStyle w:val="BodyText"/>
        <w:spacing w:before="8"/>
        <w:ind w:left="0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71"/>
        <w:gridCol w:w="986"/>
        <w:gridCol w:w="960"/>
        <w:gridCol w:w="984"/>
        <w:gridCol w:w="1012"/>
        <w:gridCol w:w="830"/>
        <w:gridCol w:w="831"/>
      </w:tblGrid>
      <w:tr w:rsidR="00E23BE1">
        <w:trPr>
          <w:trHeight w:val="275"/>
        </w:trPr>
        <w:tc>
          <w:tcPr>
            <w:tcW w:w="1971" w:type="dxa"/>
            <w:vMerge w:val="restart"/>
          </w:tcPr>
          <w:p w:rsidR="00E23BE1" w:rsidRPr="00A357D0" w:rsidRDefault="00E23BE1" w:rsidP="00A357D0">
            <w:pPr>
              <w:pStyle w:val="TableParagraph"/>
              <w:spacing w:before="1" w:line="270" w:lineRule="atLeast"/>
              <w:ind w:left="527" w:right="500" w:firstLine="55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Группы здоровья</w:t>
            </w:r>
          </w:p>
        </w:tc>
        <w:tc>
          <w:tcPr>
            <w:tcW w:w="1946" w:type="dxa"/>
            <w:gridSpan w:val="2"/>
          </w:tcPr>
          <w:p w:rsidR="00E23BE1" w:rsidRPr="00A357D0" w:rsidRDefault="00E23BE1" w:rsidP="00A357D0">
            <w:pPr>
              <w:pStyle w:val="TableParagraph"/>
              <w:ind w:left="719" w:right="697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2013</w:t>
            </w:r>
          </w:p>
        </w:tc>
        <w:tc>
          <w:tcPr>
            <w:tcW w:w="1996" w:type="dxa"/>
            <w:gridSpan w:val="2"/>
          </w:tcPr>
          <w:p w:rsidR="00E23BE1" w:rsidRPr="00A357D0" w:rsidRDefault="00E23BE1" w:rsidP="00A357D0">
            <w:pPr>
              <w:pStyle w:val="TableParagraph"/>
              <w:ind w:left="743" w:right="722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2014</w:t>
            </w:r>
          </w:p>
        </w:tc>
        <w:tc>
          <w:tcPr>
            <w:tcW w:w="1661" w:type="dxa"/>
            <w:gridSpan w:val="2"/>
          </w:tcPr>
          <w:p w:rsidR="00E23BE1" w:rsidRPr="00A357D0" w:rsidRDefault="00E23BE1" w:rsidP="00A357D0">
            <w:pPr>
              <w:pStyle w:val="TableParagraph"/>
              <w:ind w:left="576" w:right="554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2015</w:t>
            </w:r>
          </w:p>
        </w:tc>
      </w:tr>
      <w:tr w:rsidR="00E23BE1">
        <w:trPr>
          <w:trHeight w:val="275"/>
        </w:trPr>
        <w:tc>
          <w:tcPr>
            <w:tcW w:w="1971" w:type="dxa"/>
            <w:vMerge/>
            <w:tcBorders>
              <w:top w:val="nil"/>
            </w:tcBorders>
          </w:tcPr>
          <w:p w:rsidR="00E23BE1" w:rsidRPr="00A357D0" w:rsidRDefault="00E23BE1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ind w:right="2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578</w:t>
            </w:r>
          </w:p>
        </w:tc>
        <w:tc>
          <w:tcPr>
            <w:tcW w:w="960" w:type="dxa"/>
          </w:tcPr>
          <w:p w:rsidR="00E23BE1" w:rsidRPr="00A357D0" w:rsidRDefault="00E23BE1" w:rsidP="00A357D0">
            <w:pPr>
              <w:pStyle w:val="TableParagraph"/>
              <w:ind w:left="23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984" w:type="dxa"/>
          </w:tcPr>
          <w:p w:rsidR="00E23BE1" w:rsidRPr="00A357D0" w:rsidRDefault="00E23BE1" w:rsidP="00A357D0">
            <w:pPr>
              <w:pStyle w:val="TableParagraph"/>
              <w:ind w:left="292" w:right="272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564</w:t>
            </w:r>
          </w:p>
        </w:tc>
        <w:tc>
          <w:tcPr>
            <w:tcW w:w="1012" w:type="dxa"/>
          </w:tcPr>
          <w:p w:rsidR="00E23BE1" w:rsidRPr="00A357D0" w:rsidRDefault="00E23BE1" w:rsidP="00A357D0">
            <w:pPr>
              <w:pStyle w:val="TableParagraph"/>
              <w:ind w:left="29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830" w:type="dxa"/>
          </w:tcPr>
          <w:p w:rsidR="00E23BE1" w:rsidRPr="00A357D0" w:rsidRDefault="00E23BE1" w:rsidP="00A357D0">
            <w:pPr>
              <w:pStyle w:val="TableParagraph"/>
              <w:ind w:left="221" w:right="199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538</w:t>
            </w:r>
          </w:p>
        </w:tc>
        <w:tc>
          <w:tcPr>
            <w:tcW w:w="831" w:type="dxa"/>
          </w:tcPr>
          <w:p w:rsidR="00E23BE1" w:rsidRPr="00A357D0" w:rsidRDefault="00E23BE1" w:rsidP="00A357D0">
            <w:pPr>
              <w:pStyle w:val="TableParagraph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E23BE1">
        <w:trPr>
          <w:trHeight w:val="275"/>
        </w:trPr>
        <w:tc>
          <w:tcPr>
            <w:tcW w:w="1971" w:type="dxa"/>
          </w:tcPr>
          <w:p w:rsidR="00E23BE1" w:rsidRPr="00A357D0" w:rsidRDefault="00E23BE1" w:rsidP="00A357D0">
            <w:pPr>
              <w:pStyle w:val="TableParagraph"/>
              <w:ind w:right="933"/>
              <w:jc w:val="right"/>
              <w:rPr>
                <w:sz w:val="24"/>
                <w:szCs w:val="24"/>
              </w:rPr>
            </w:pPr>
            <w:r w:rsidRPr="00A357D0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ind w:right="356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23</w:t>
            </w:r>
          </w:p>
        </w:tc>
        <w:tc>
          <w:tcPr>
            <w:tcW w:w="960" w:type="dxa"/>
          </w:tcPr>
          <w:p w:rsidR="00E23BE1" w:rsidRPr="00A357D0" w:rsidRDefault="00E23BE1" w:rsidP="00A357D0">
            <w:pPr>
              <w:pStyle w:val="TableParagraph"/>
              <w:ind w:left="2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984" w:type="dxa"/>
          </w:tcPr>
          <w:p w:rsidR="00E23BE1" w:rsidRPr="00A357D0" w:rsidRDefault="00E23BE1" w:rsidP="00A357D0">
            <w:pPr>
              <w:pStyle w:val="TableParagraph"/>
              <w:ind w:left="292" w:right="27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21</w:t>
            </w:r>
          </w:p>
        </w:tc>
        <w:tc>
          <w:tcPr>
            <w:tcW w:w="1012" w:type="dxa"/>
          </w:tcPr>
          <w:p w:rsidR="00E23BE1" w:rsidRPr="00A357D0" w:rsidRDefault="00E23BE1" w:rsidP="00A357D0">
            <w:pPr>
              <w:pStyle w:val="TableParagraph"/>
              <w:ind w:left="285" w:right="25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3,7</w:t>
            </w:r>
          </w:p>
        </w:tc>
        <w:tc>
          <w:tcPr>
            <w:tcW w:w="830" w:type="dxa"/>
          </w:tcPr>
          <w:p w:rsidR="00E23BE1" w:rsidRPr="00A357D0" w:rsidRDefault="00E23BE1" w:rsidP="00A357D0">
            <w:pPr>
              <w:pStyle w:val="TableParagraph"/>
              <w:ind w:left="221" w:right="19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51</w:t>
            </w:r>
          </w:p>
        </w:tc>
        <w:tc>
          <w:tcPr>
            <w:tcW w:w="831" w:type="dxa"/>
          </w:tcPr>
          <w:p w:rsidR="00E23BE1" w:rsidRPr="00A357D0" w:rsidRDefault="00E23BE1" w:rsidP="00A357D0">
            <w:pPr>
              <w:pStyle w:val="TableParagraph"/>
              <w:ind w:left="193" w:right="16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9,5</w:t>
            </w:r>
          </w:p>
        </w:tc>
      </w:tr>
      <w:tr w:rsidR="00E23BE1">
        <w:trPr>
          <w:trHeight w:val="275"/>
        </w:trPr>
        <w:tc>
          <w:tcPr>
            <w:tcW w:w="1971" w:type="dxa"/>
          </w:tcPr>
          <w:p w:rsidR="00E23BE1" w:rsidRPr="00A357D0" w:rsidRDefault="00E23BE1" w:rsidP="00A357D0">
            <w:pPr>
              <w:pStyle w:val="TableParagraph"/>
              <w:ind w:right="897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II</w:t>
            </w: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ind w:right="296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523</w:t>
            </w:r>
          </w:p>
        </w:tc>
        <w:tc>
          <w:tcPr>
            <w:tcW w:w="960" w:type="dxa"/>
          </w:tcPr>
          <w:p w:rsidR="00E23BE1" w:rsidRPr="00A357D0" w:rsidRDefault="00E23BE1" w:rsidP="00A357D0">
            <w:pPr>
              <w:pStyle w:val="TableParagraph"/>
              <w:ind w:left="256" w:right="23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90,5</w:t>
            </w:r>
          </w:p>
        </w:tc>
        <w:tc>
          <w:tcPr>
            <w:tcW w:w="984" w:type="dxa"/>
          </w:tcPr>
          <w:p w:rsidR="00E23BE1" w:rsidRPr="00A357D0" w:rsidRDefault="00E23BE1" w:rsidP="00A357D0">
            <w:pPr>
              <w:pStyle w:val="TableParagraph"/>
              <w:ind w:left="292" w:right="27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494</w:t>
            </w:r>
          </w:p>
        </w:tc>
        <w:tc>
          <w:tcPr>
            <w:tcW w:w="1012" w:type="dxa"/>
          </w:tcPr>
          <w:p w:rsidR="00E23BE1" w:rsidRPr="00A357D0" w:rsidRDefault="00E23BE1" w:rsidP="00A357D0">
            <w:pPr>
              <w:pStyle w:val="TableParagraph"/>
              <w:ind w:left="285" w:right="25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87,6</w:t>
            </w:r>
          </w:p>
        </w:tc>
        <w:tc>
          <w:tcPr>
            <w:tcW w:w="830" w:type="dxa"/>
          </w:tcPr>
          <w:p w:rsidR="00E23BE1" w:rsidRPr="00A357D0" w:rsidRDefault="00E23BE1" w:rsidP="00A357D0">
            <w:pPr>
              <w:pStyle w:val="TableParagraph"/>
              <w:ind w:left="221" w:right="19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457</w:t>
            </w:r>
          </w:p>
        </w:tc>
        <w:tc>
          <w:tcPr>
            <w:tcW w:w="831" w:type="dxa"/>
          </w:tcPr>
          <w:p w:rsidR="00E23BE1" w:rsidRPr="00A357D0" w:rsidRDefault="00E23BE1" w:rsidP="00A357D0">
            <w:pPr>
              <w:pStyle w:val="TableParagraph"/>
              <w:ind w:left="193" w:right="16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84,9</w:t>
            </w:r>
          </w:p>
        </w:tc>
      </w:tr>
      <w:tr w:rsidR="00E23BE1">
        <w:trPr>
          <w:trHeight w:val="275"/>
        </w:trPr>
        <w:tc>
          <w:tcPr>
            <w:tcW w:w="1971" w:type="dxa"/>
          </w:tcPr>
          <w:p w:rsidR="00E23BE1" w:rsidRPr="00A357D0" w:rsidRDefault="00E23BE1" w:rsidP="00A357D0">
            <w:pPr>
              <w:pStyle w:val="TableParagraph"/>
              <w:ind w:right="855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III</w:t>
            </w: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ind w:right="356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31</w:t>
            </w:r>
          </w:p>
        </w:tc>
        <w:tc>
          <w:tcPr>
            <w:tcW w:w="960" w:type="dxa"/>
          </w:tcPr>
          <w:p w:rsidR="00E23BE1" w:rsidRPr="00A357D0" w:rsidRDefault="00E23BE1" w:rsidP="00A357D0">
            <w:pPr>
              <w:pStyle w:val="TableParagraph"/>
              <w:ind w:left="256" w:right="23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5,4</w:t>
            </w:r>
          </w:p>
        </w:tc>
        <w:tc>
          <w:tcPr>
            <w:tcW w:w="984" w:type="dxa"/>
          </w:tcPr>
          <w:p w:rsidR="00E23BE1" w:rsidRPr="00A357D0" w:rsidRDefault="00E23BE1" w:rsidP="00A357D0">
            <w:pPr>
              <w:pStyle w:val="TableParagraph"/>
              <w:ind w:left="292" w:right="27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48</w:t>
            </w:r>
          </w:p>
        </w:tc>
        <w:tc>
          <w:tcPr>
            <w:tcW w:w="1012" w:type="dxa"/>
          </w:tcPr>
          <w:p w:rsidR="00E23BE1" w:rsidRPr="00A357D0" w:rsidRDefault="00E23BE1" w:rsidP="00A357D0">
            <w:pPr>
              <w:pStyle w:val="TableParagraph"/>
              <w:ind w:left="285" w:right="25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8,5</w:t>
            </w:r>
          </w:p>
        </w:tc>
        <w:tc>
          <w:tcPr>
            <w:tcW w:w="830" w:type="dxa"/>
          </w:tcPr>
          <w:p w:rsidR="00E23BE1" w:rsidRPr="00A357D0" w:rsidRDefault="00E23BE1" w:rsidP="00A357D0">
            <w:pPr>
              <w:pStyle w:val="TableParagraph"/>
              <w:ind w:left="221" w:right="19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29</w:t>
            </w:r>
          </w:p>
        </w:tc>
        <w:tc>
          <w:tcPr>
            <w:tcW w:w="831" w:type="dxa"/>
          </w:tcPr>
          <w:p w:rsidR="00E23BE1" w:rsidRPr="00A357D0" w:rsidRDefault="00E23BE1" w:rsidP="00A357D0">
            <w:pPr>
              <w:pStyle w:val="TableParagraph"/>
              <w:ind w:left="193" w:right="16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5,4</w:t>
            </w:r>
          </w:p>
        </w:tc>
      </w:tr>
      <w:tr w:rsidR="00E23BE1">
        <w:trPr>
          <w:trHeight w:val="278"/>
        </w:trPr>
        <w:tc>
          <w:tcPr>
            <w:tcW w:w="1971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right="853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IV</w:t>
            </w: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56" w:right="23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0,2</w:t>
            </w:r>
          </w:p>
        </w:tc>
        <w:tc>
          <w:tcPr>
            <w:tcW w:w="984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93" w:right="16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0,4</w:t>
            </w:r>
          </w:p>
        </w:tc>
      </w:tr>
      <w:tr w:rsidR="00E23BE1">
        <w:trPr>
          <w:trHeight w:val="275"/>
        </w:trPr>
        <w:tc>
          <w:tcPr>
            <w:tcW w:w="1971" w:type="dxa"/>
          </w:tcPr>
          <w:p w:rsidR="00E23BE1" w:rsidRPr="00A357D0" w:rsidRDefault="00E23BE1" w:rsidP="00A357D0">
            <w:pPr>
              <w:pStyle w:val="TableParagraph"/>
              <w:ind w:right="885"/>
              <w:jc w:val="right"/>
              <w:rPr>
                <w:sz w:val="24"/>
                <w:szCs w:val="24"/>
              </w:rPr>
            </w:pPr>
            <w:r w:rsidRPr="00A357D0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ind w:left="2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E23BE1" w:rsidRPr="00A357D0" w:rsidRDefault="00E23BE1" w:rsidP="00A357D0">
            <w:pPr>
              <w:pStyle w:val="TableParagraph"/>
              <w:ind w:left="2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984" w:type="dxa"/>
          </w:tcPr>
          <w:p w:rsidR="00E23BE1" w:rsidRPr="00A357D0" w:rsidRDefault="00E23BE1" w:rsidP="00A357D0">
            <w:pPr>
              <w:pStyle w:val="TableParagraph"/>
              <w:ind w:left="2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E23BE1" w:rsidRPr="00A357D0" w:rsidRDefault="00E23BE1" w:rsidP="00A357D0">
            <w:pPr>
              <w:pStyle w:val="TableParagraph"/>
              <w:ind w:left="2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E23BE1" w:rsidRPr="00A357D0" w:rsidRDefault="00E23BE1" w:rsidP="00A357D0">
            <w:pPr>
              <w:pStyle w:val="TableParagraph"/>
              <w:ind w:left="2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831" w:type="dxa"/>
          </w:tcPr>
          <w:p w:rsidR="00E23BE1" w:rsidRPr="00A357D0" w:rsidRDefault="00E23BE1" w:rsidP="00A357D0">
            <w:pPr>
              <w:pStyle w:val="TableParagraph"/>
              <w:ind w:left="2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</w:tr>
    </w:tbl>
    <w:p w:rsidR="00E23BE1" w:rsidRDefault="00E23BE1">
      <w:pPr>
        <w:pStyle w:val="BodyText"/>
        <w:spacing w:before="9"/>
        <w:ind w:left="0"/>
        <w:rPr>
          <w:sz w:val="19"/>
          <w:szCs w:val="19"/>
        </w:rPr>
      </w:pPr>
      <w:r>
        <w:rPr>
          <w:noProof/>
          <w:lang w:eastAsia="ru-RU"/>
        </w:rPr>
        <w:pict>
          <v:group id="_x0000_s1026" style="position:absolute;margin-left:84.7pt;margin-top:13.4pt;width:450pt;height:167.25pt;z-index:-251658240;mso-wrap-distance-left:0;mso-wrap-distance-right:0;mso-position-horizontal-relative:page;mso-position-vertical-relative:text" coordorigin="1694,268" coordsize="9000,3345">
            <v:shape id="_x0000_s1027" type="#_x0000_t75" style="position:absolute;left:2644;top:837;width:6939;height:2317">
              <v:imagedata r:id="rId6" o:title=""/>
            </v:shape>
            <v:shape id="_x0000_s1028" style="position:absolute;left:2605;top:1038;width:6709;height:2147" coordorigin="2606,1038" coordsize="6709,2147" o:spt="100" adj="0,,0" path="m2652,3137r-46,m2652,2716r-46,m2652,2296r-46,m2652,1876r-46,m2652,1458r-46,m2652,1038r-46,m2651,3138r,47m3986,3138r,47m5318,3138r,47m6650,3138r,47m7982,3138r,47m9314,3138r,47e" filled="f" strokecolor="#858585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029" type="#_x0000_t75" style="position:absolute;left:10053;top:1833;width:85;height:87">
              <v:imagedata r:id="rId7" o:title=""/>
            </v:shape>
            <v:shape id="_x0000_s1030" type="#_x0000_t75" style="position:absolute;left:10053;top:2130;width:85;height:85">
              <v:imagedata r:id="rId8" o:title=""/>
            </v:shape>
            <v:shape id="_x0000_s1031" type="#_x0000_t75" style="position:absolute;left:10053;top:2425;width:85;height:85">
              <v:imagedata r:id="rId9" o:title=""/>
            </v:shape>
            <v:rect id="_x0000_s1032" style="position:absolute;left:1701;top:275;width:8985;height:3330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5253;top:435;width:1901;height:266" filled="f" stroked="f">
              <v:textbox inset="0,0,0,0">
                <w:txbxContent>
                  <w:p w:rsidR="00E23BE1" w:rsidRDefault="00E23BE1">
                    <w:pPr>
                      <w:spacing w:line="266" w:lineRule="exac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pacing w:val="-3"/>
                      </w:rPr>
                      <w:t xml:space="preserve">Группы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здоровья</w:t>
                    </w:r>
                  </w:p>
                </w:txbxContent>
              </v:textbox>
            </v:shape>
            <v:shape id="_x0000_s1034" type="#_x0000_t202" style="position:absolute;left:2275;top:947;width:262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100</w:t>
                    </w:r>
                  </w:p>
                </w:txbxContent>
              </v:textbox>
            </v:shape>
            <v:shape id="_x0000_s1035" type="#_x0000_t202" style="position:absolute;left:4289;top:911;width:896;height:296" filled="f" stroked="f">
              <v:textbox inset="0,0,0,0">
                <w:txbxContent>
                  <w:p w:rsidR="00E23BE1" w:rsidRDefault="00E23BE1">
                    <w:pPr>
                      <w:spacing w:line="228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90,5</w:t>
                    </w:r>
                    <w:r>
                      <w:rPr>
                        <w:b/>
                        <w:bCs/>
                        <w:position w:val="-5"/>
                        <w:sz w:val="16"/>
                        <w:szCs w:val="16"/>
                      </w:rPr>
                      <w:t>87,6</w:t>
                    </w:r>
                    <w:r>
                      <w:rPr>
                        <w:b/>
                        <w:bCs/>
                        <w:position w:val="-11"/>
                        <w:sz w:val="16"/>
                        <w:szCs w:val="16"/>
                      </w:rPr>
                      <w:t>84,9</w:t>
                    </w:r>
                  </w:p>
                </w:txbxContent>
              </v:textbox>
            </v:shape>
            <v:shape id="_x0000_s1036" type="#_x0000_t202" style="position:absolute;left:2355;top:1367;width:179;height:101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80</w:t>
                    </w:r>
                  </w:p>
                  <w:p w:rsidR="00E23BE1" w:rsidRDefault="00E23BE1">
                    <w:pPr>
                      <w:spacing w:before="6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E23BE1" w:rsidRDefault="00E23BE1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60</w:t>
                    </w:r>
                  </w:p>
                  <w:p w:rsidR="00E23BE1" w:rsidRDefault="00E23BE1">
                    <w:pPr>
                      <w:spacing w:before="6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E23BE1" w:rsidRDefault="00E23BE1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40</w:t>
                    </w:r>
                  </w:p>
                </w:txbxContent>
              </v:textbox>
            </v:shape>
            <v:shape id="_x0000_s1037" type="#_x0000_t202" style="position:absolute;left:10165;top:1779;width:341;height:770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2013</w:t>
                    </w:r>
                  </w:p>
                  <w:p w:rsidR="00E23BE1" w:rsidRDefault="00E23BE1">
                    <w:pPr>
                      <w:spacing w:before="111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2014</w:t>
                    </w:r>
                  </w:p>
                  <w:p w:rsidR="00E23BE1" w:rsidRDefault="00E23BE1">
                    <w:pPr>
                      <w:spacing w:before="112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2015</w:t>
                    </w:r>
                  </w:p>
                </w:txbxContent>
              </v:textbox>
            </v:shape>
            <v:shape id="_x0000_s1038" type="#_x0000_t202" style="position:absolute;left:2355;top:2627;width:179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</v:shape>
            <v:shape id="_x0000_s1039" type="#_x0000_t202" style="position:absolute;left:3057;top:2612;width:755;height:300" filled="f" stroked="f">
              <v:textbox inset="0,0,0,0">
                <w:txbxContent>
                  <w:p w:rsidR="00E23BE1" w:rsidRDefault="00E23BE1">
                    <w:pPr>
                      <w:spacing w:line="300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position w:val="1"/>
                        <w:sz w:val="16"/>
                        <w:szCs w:val="16"/>
                      </w:rPr>
                      <w:t xml:space="preserve">4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3,7 </w:t>
                    </w:r>
                    <w:r>
                      <w:rPr>
                        <w:b/>
                        <w:bCs/>
                        <w:position w:val="12"/>
                        <w:sz w:val="16"/>
                        <w:szCs w:val="16"/>
                      </w:rPr>
                      <w:t>9,5</w:t>
                    </w:r>
                  </w:p>
                </w:txbxContent>
              </v:textbox>
            </v:shape>
            <v:shape id="_x0000_s1040" type="#_x0000_t202" style="position:absolute;left:5662;top:2633;width:815;height:243" filled="f" stroked="f">
              <v:textbox inset="0,0,0,0">
                <w:txbxContent>
                  <w:p w:rsidR="00E23BE1" w:rsidRDefault="00E23BE1">
                    <w:pPr>
                      <w:spacing w:line="243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5,4 </w:t>
                    </w:r>
                    <w:r>
                      <w:rPr>
                        <w:b/>
                        <w:bCs/>
                        <w:position w:val="6"/>
                        <w:sz w:val="16"/>
                        <w:szCs w:val="16"/>
                      </w:rPr>
                      <w:t xml:space="preserve">8,5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5,4</w:t>
                    </w:r>
                  </w:p>
                </w:txbxContent>
              </v:textbox>
            </v:shape>
            <v:shape id="_x0000_s1041" type="#_x0000_t202" style="position:absolute;left:6995;top:2803;width:815;height:187" filled="f" stroked="f">
              <v:textbox inset="0,0,0,0">
                <w:txbxContent>
                  <w:p w:rsidR="00E23BE1" w:rsidRDefault="00E23BE1">
                    <w:pPr>
                      <w:spacing w:line="187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0,2 0 </w:t>
                    </w:r>
                    <w:r>
                      <w:rPr>
                        <w:b/>
                        <w:bCs/>
                        <w:position w:val="1"/>
                        <w:sz w:val="16"/>
                        <w:szCs w:val="16"/>
                      </w:rPr>
                      <w:t>0,4</w:t>
                    </w:r>
                  </w:p>
                </w:txbxContent>
              </v:textbox>
            </v:shape>
            <v:shape id="_x0000_s1042" type="#_x0000_t202" style="position:absolute;left:8387;top:2812;width:693;height:179" filled="f" stroked="f">
              <v:textbox inset="0,0,0,0">
                <w:txbxContent>
                  <w:p w:rsidR="00E23BE1" w:rsidRDefault="00E23BE1">
                    <w:pPr>
                      <w:tabs>
                        <w:tab w:val="left" w:pos="295"/>
                        <w:tab w:val="left" w:pos="592"/>
                      </w:tabs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0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0</w:t>
                    </w:r>
                  </w:p>
                </w:txbxContent>
              </v:textbox>
            </v:shape>
            <v:shape id="_x0000_s1043" type="#_x0000_t202" style="position:absolute;left:2436;top:3047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044" type="#_x0000_t202" style="position:absolute;left:3279;top:3232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_x0000_s1045" type="#_x0000_t202" style="position:absolute;left:4611;top:3232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_x0000_s1046" type="#_x0000_t202" style="position:absolute;left:5944;top:3232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_x0000_s1047" type="#_x0000_t202" style="position:absolute;left:7276;top:3232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_x0000_s1048" type="#_x0000_t202" style="position:absolute;left:8609;top:3232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BE1" w:rsidRDefault="00E23BE1">
      <w:pPr>
        <w:pStyle w:val="Heading1"/>
        <w:spacing w:line="265" w:lineRule="exact"/>
      </w:pPr>
      <w:r>
        <w:t>Вывод:</w:t>
      </w:r>
    </w:p>
    <w:p w:rsidR="00E23BE1" w:rsidRDefault="00E23BE1">
      <w:pPr>
        <w:pStyle w:val="BodyText"/>
        <w:spacing w:line="274" w:lineRule="exact"/>
        <w:ind w:left="679"/>
      </w:pPr>
      <w:r>
        <w:t>По данным видно, что процент учащихся с 1 группой здоровья вырос на 5,8%.</w:t>
      </w:r>
    </w:p>
    <w:p w:rsidR="00E23BE1" w:rsidRDefault="00E23BE1">
      <w:pPr>
        <w:pStyle w:val="BodyText"/>
        <w:ind w:right="103" w:firstLine="566"/>
        <w:jc w:val="both"/>
      </w:pPr>
      <w:r>
        <w:t>Уменьшился процент учащихся со 2 группой здоровья на 2,7% и с 3 группой здоровья на 3,1%, очевиден переход из одной группы в другую. Стабилен процент учащихся с 5 группой здоровья. Все изменения связаны, по-видимому, с движением обучающихся по ступеням (с приходом новых учеников, переходом в старшее звено.</w:t>
      </w:r>
    </w:p>
    <w:p w:rsidR="00E23BE1" w:rsidRDefault="00E23BE1">
      <w:pPr>
        <w:pStyle w:val="BodyText"/>
        <w:ind w:left="679"/>
        <w:jc w:val="both"/>
      </w:pPr>
      <w:r>
        <w:t>Распределение по физкультурным группам:</w:t>
      </w:r>
    </w:p>
    <w:p w:rsidR="00E23BE1" w:rsidRDefault="00E23BE1">
      <w:pPr>
        <w:pStyle w:val="BodyText"/>
        <w:spacing w:before="8"/>
        <w:ind w:left="0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7"/>
        <w:gridCol w:w="928"/>
        <w:gridCol w:w="1058"/>
        <w:gridCol w:w="802"/>
        <w:gridCol w:w="1042"/>
        <w:gridCol w:w="819"/>
        <w:gridCol w:w="1024"/>
      </w:tblGrid>
      <w:tr w:rsidR="00E23BE1">
        <w:trPr>
          <w:trHeight w:val="275"/>
        </w:trPr>
        <w:tc>
          <w:tcPr>
            <w:tcW w:w="2417" w:type="dxa"/>
            <w:vMerge w:val="restart"/>
          </w:tcPr>
          <w:p w:rsidR="00E23BE1" w:rsidRPr="00A357D0" w:rsidRDefault="00E23BE1" w:rsidP="00A357D0">
            <w:pPr>
              <w:pStyle w:val="TableParagraph"/>
              <w:spacing w:line="273" w:lineRule="exact"/>
              <w:ind w:left="107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Физкультурные</w:t>
            </w:r>
          </w:p>
          <w:p w:rsidR="00E23BE1" w:rsidRPr="00A357D0" w:rsidRDefault="00E23BE1" w:rsidP="00A357D0">
            <w:pPr>
              <w:pStyle w:val="TableParagraph"/>
              <w:spacing w:line="269" w:lineRule="exact"/>
              <w:ind w:left="107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группы</w:t>
            </w:r>
          </w:p>
        </w:tc>
        <w:tc>
          <w:tcPr>
            <w:tcW w:w="1986" w:type="dxa"/>
            <w:gridSpan w:val="2"/>
          </w:tcPr>
          <w:p w:rsidR="00E23BE1" w:rsidRPr="00A357D0" w:rsidRDefault="00E23BE1" w:rsidP="00A357D0">
            <w:pPr>
              <w:pStyle w:val="TableParagraph"/>
              <w:ind w:left="729" w:right="727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2013</w:t>
            </w:r>
          </w:p>
        </w:tc>
        <w:tc>
          <w:tcPr>
            <w:tcW w:w="1844" w:type="dxa"/>
            <w:gridSpan w:val="2"/>
          </w:tcPr>
          <w:p w:rsidR="00E23BE1" w:rsidRPr="00A357D0" w:rsidRDefault="00E23BE1" w:rsidP="00A357D0">
            <w:pPr>
              <w:pStyle w:val="TableParagraph"/>
              <w:ind w:left="658" w:right="65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2014</w:t>
            </w:r>
          </w:p>
        </w:tc>
        <w:tc>
          <w:tcPr>
            <w:tcW w:w="1843" w:type="dxa"/>
            <w:gridSpan w:val="2"/>
          </w:tcPr>
          <w:p w:rsidR="00E23BE1" w:rsidRPr="00A357D0" w:rsidRDefault="00E23BE1" w:rsidP="00A357D0">
            <w:pPr>
              <w:pStyle w:val="TableParagraph"/>
              <w:ind w:left="657" w:right="65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2015</w:t>
            </w:r>
          </w:p>
        </w:tc>
      </w:tr>
      <w:tr w:rsidR="00E23BE1">
        <w:trPr>
          <w:trHeight w:val="275"/>
        </w:trPr>
        <w:tc>
          <w:tcPr>
            <w:tcW w:w="2417" w:type="dxa"/>
            <w:vMerge/>
            <w:tcBorders>
              <w:top w:val="nil"/>
            </w:tcBorders>
          </w:tcPr>
          <w:p w:rsidR="00E23BE1" w:rsidRPr="00A357D0" w:rsidRDefault="00E23BE1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</w:tcPr>
          <w:p w:rsidR="00E23BE1" w:rsidRPr="00A357D0" w:rsidRDefault="00E23BE1" w:rsidP="00A357D0">
            <w:pPr>
              <w:pStyle w:val="TableParagraph"/>
              <w:ind w:right="27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578</w:t>
            </w:r>
          </w:p>
        </w:tc>
        <w:tc>
          <w:tcPr>
            <w:tcW w:w="1058" w:type="dxa"/>
          </w:tcPr>
          <w:p w:rsidR="00E23BE1" w:rsidRPr="00A357D0" w:rsidRDefault="00E23BE1" w:rsidP="00A357D0">
            <w:pPr>
              <w:pStyle w:val="TableParagraph"/>
              <w:ind w:left="8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802" w:type="dxa"/>
          </w:tcPr>
          <w:p w:rsidR="00E23BE1" w:rsidRPr="00A357D0" w:rsidRDefault="00E23BE1" w:rsidP="00A357D0">
            <w:pPr>
              <w:pStyle w:val="TableParagraph"/>
              <w:ind w:right="209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564</w:t>
            </w:r>
          </w:p>
        </w:tc>
        <w:tc>
          <w:tcPr>
            <w:tcW w:w="1042" w:type="dxa"/>
          </w:tcPr>
          <w:p w:rsidR="00E23BE1" w:rsidRPr="00A357D0" w:rsidRDefault="00E23BE1" w:rsidP="00A357D0">
            <w:pPr>
              <w:pStyle w:val="TableParagraph"/>
              <w:ind w:left="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819" w:type="dxa"/>
          </w:tcPr>
          <w:p w:rsidR="00E23BE1" w:rsidRPr="00A357D0" w:rsidRDefault="00E23BE1" w:rsidP="00A357D0">
            <w:pPr>
              <w:pStyle w:val="TableParagraph"/>
              <w:ind w:right="22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538</w:t>
            </w:r>
          </w:p>
        </w:tc>
        <w:tc>
          <w:tcPr>
            <w:tcW w:w="1024" w:type="dxa"/>
          </w:tcPr>
          <w:p w:rsidR="00E23BE1" w:rsidRPr="00A357D0" w:rsidRDefault="00E23BE1" w:rsidP="00A357D0">
            <w:pPr>
              <w:pStyle w:val="TableParagraph"/>
              <w:ind w:left="8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</w:tr>
      <w:tr w:rsidR="00E23BE1">
        <w:trPr>
          <w:trHeight w:val="275"/>
        </w:trPr>
        <w:tc>
          <w:tcPr>
            <w:tcW w:w="2417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Основная</w:t>
            </w:r>
          </w:p>
        </w:tc>
        <w:tc>
          <w:tcPr>
            <w:tcW w:w="928" w:type="dxa"/>
          </w:tcPr>
          <w:p w:rsidR="00E23BE1" w:rsidRPr="00A357D0" w:rsidRDefault="00E23BE1" w:rsidP="00A357D0">
            <w:pPr>
              <w:pStyle w:val="TableParagraph"/>
              <w:ind w:right="276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497</w:t>
            </w:r>
          </w:p>
        </w:tc>
        <w:tc>
          <w:tcPr>
            <w:tcW w:w="1058" w:type="dxa"/>
          </w:tcPr>
          <w:p w:rsidR="00E23BE1" w:rsidRPr="00A357D0" w:rsidRDefault="00E23BE1" w:rsidP="00A357D0">
            <w:pPr>
              <w:pStyle w:val="TableParagraph"/>
              <w:ind w:left="295" w:right="29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86</w:t>
            </w:r>
          </w:p>
        </w:tc>
        <w:tc>
          <w:tcPr>
            <w:tcW w:w="802" w:type="dxa"/>
          </w:tcPr>
          <w:p w:rsidR="00E23BE1" w:rsidRPr="00A357D0" w:rsidRDefault="00E23BE1" w:rsidP="00A357D0">
            <w:pPr>
              <w:pStyle w:val="TableParagraph"/>
              <w:ind w:right="20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479</w:t>
            </w:r>
          </w:p>
        </w:tc>
        <w:tc>
          <w:tcPr>
            <w:tcW w:w="1042" w:type="dxa"/>
          </w:tcPr>
          <w:p w:rsidR="00E23BE1" w:rsidRPr="00A357D0" w:rsidRDefault="00E23BE1" w:rsidP="00A357D0">
            <w:pPr>
              <w:pStyle w:val="TableParagraph"/>
              <w:ind w:left="288" w:right="28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85</w:t>
            </w:r>
          </w:p>
        </w:tc>
        <w:tc>
          <w:tcPr>
            <w:tcW w:w="819" w:type="dxa"/>
          </w:tcPr>
          <w:p w:rsidR="00E23BE1" w:rsidRPr="00A357D0" w:rsidRDefault="00E23BE1" w:rsidP="00A357D0">
            <w:pPr>
              <w:pStyle w:val="TableParagraph"/>
              <w:ind w:right="220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456</w:t>
            </w:r>
          </w:p>
        </w:tc>
        <w:tc>
          <w:tcPr>
            <w:tcW w:w="1024" w:type="dxa"/>
          </w:tcPr>
          <w:p w:rsidR="00E23BE1" w:rsidRPr="00A357D0" w:rsidRDefault="00E23BE1" w:rsidP="00A357D0">
            <w:pPr>
              <w:pStyle w:val="TableParagraph"/>
              <w:ind w:left="281" w:right="27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84,8</w:t>
            </w:r>
          </w:p>
        </w:tc>
      </w:tr>
      <w:tr w:rsidR="00E23BE1">
        <w:trPr>
          <w:trHeight w:val="275"/>
        </w:trPr>
        <w:tc>
          <w:tcPr>
            <w:tcW w:w="2417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928" w:type="dxa"/>
          </w:tcPr>
          <w:p w:rsidR="00E23BE1" w:rsidRPr="00A357D0" w:rsidRDefault="00E23BE1" w:rsidP="00A357D0">
            <w:pPr>
              <w:pStyle w:val="TableParagraph"/>
              <w:ind w:right="336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67</w:t>
            </w:r>
          </w:p>
        </w:tc>
        <w:tc>
          <w:tcPr>
            <w:tcW w:w="1058" w:type="dxa"/>
          </w:tcPr>
          <w:p w:rsidR="00E23BE1" w:rsidRPr="00A357D0" w:rsidRDefault="00E23BE1" w:rsidP="00A357D0">
            <w:pPr>
              <w:pStyle w:val="TableParagraph"/>
              <w:ind w:left="297" w:right="29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11,6</w:t>
            </w:r>
          </w:p>
        </w:tc>
        <w:tc>
          <w:tcPr>
            <w:tcW w:w="802" w:type="dxa"/>
          </w:tcPr>
          <w:p w:rsidR="00E23BE1" w:rsidRPr="00A357D0" w:rsidRDefault="00E23BE1" w:rsidP="00A357D0">
            <w:pPr>
              <w:pStyle w:val="TableParagraph"/>
              <w:ind w:right="26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71</w:t>
            </w:r>
          </w:p>
        </w:tc>
        <w:tc>
          <w:tcPr>
            <w:tcW w:w="1042" w:type="dxa"/>
          </w:tcPr>
          <w:p w:rsidR="00E23BE1" w:rsidRPr="00A357D0" w:rsidRDefault="00E23BE1" w:rsidP="00A357D0">
            <w:pPr>
              <w:pStyle w:val="TableParagraph"/>
              <w:ind w:left="288" w:right="28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12,6</w:t>
            </w:r>
          </w:p>
        </w:tc>
        <w:tc>
          <w:tcPr>
            <w:tcW w:w="819" w:type="dxa"/>
          </w:tcPr>
          <w:p w:rsidR="00E23BE1" w:rsidRPr="00A357D0" w:rsidRDefault="00E23BE1" w:rsidP="00A357D0">
            <w:pPr>
              <w:pStyle w:val="TableParagraph"/>
              <w:ind w:right="280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78</w:t>
            </w:r>
          </w:p>
        </w:tc>
        <w:tc>
          <w:tcPr>
            <w:tcW w:w="1024" w:type="dxa"/>
          </w:tcPr>
          <w:p w:rsidR="00E23BE1" w:rsidRPr="00A357D0" w:rsidRDefault="00E23BE1" w:rsidP="00A357D0">
            <w:pPr>
              <w:pStyle w:val="TableParagraph"/>
              <w:ind w:left="281" w:right="27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14,5</w:t>
            </w:r>
          </w:p>
        </w:tc>
      </w:tr>
      <w:tr w:rsidR="00E23BE1">
        <w:trPr>
          <w:trHeight w:val="277"/>
        </w:trPr>
        <w:tc>
          <w:tcPr>
            <w:tcW w:w="241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Специальная</w:t>
            </w:r>
          </w:p>
        </w:tc>
        <w:tc>
          <w:tcPr>
            <w:tcW w:w="928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right="336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12</w:t>
            </w:r>
          </w:p>
        </w:tc>
        <w:tc>
          <w:tcPr>
            <w:tcW w:w="1058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5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right="26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13</w:t>
            </w:r>
          </w:p>
        </w:tc>
        <w:tc>
          <w:tcPr>
            <w:tcW w:w="1042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88" w:right="28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2,3</w:t>
            </w:r>
          </w:p>
        </w:tc>
        <w:tc>
          <w:tcPr>
            <w:tcW w:w="819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81" w:right="27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0,7</w:t>
            </w:r>
          </w:p>
        </w:tc>
      </w:tr>
      <w:tr w:rsidR="00E23BE1">
        <w:trPr>
          <w:trHeight w:val="275"/>
        </w:trPr>
        <w:tc>
          <w:tcPr>
            <w:tcW w:w="2417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Освобождены</w:t>
            </w:r>
          </w:p>
        </w:tc>
        <w:tc>
          <w:tcPr>
            <w:tcW w:w="928" w:type="dxa"/>
          </w:tcPr>
          <w:p w:rsidR="00E23BE1" w:rsidRPr="00A357D0" w:rsidRDefault="00E23BE1" w:rsidP="00A357D0">
            <w:pPr>
              <w:pStyle w:val="TableParagraph"/>
              <w:ind w:left="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E23BE1" w:rsidRPr="00A357D0" w:rsidRDefault="00E23BE1" w:rsidP="00A357D0">
            <w:pPr>
              <w:pStyle w:val="TableParagraph"/>
              <w:ind w:left="297" w:right="29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0,4</w:t>
            </w:r>
          </w:p>
        </w:tc>
        <w:tc>
          <w:tcPr>
            <w:tcW w:w="802" w:type="dxa"/>
          </w:tcPr>
          <w:p w:rsidR="00E23BE1" w:rsidRPr="00A357D0" w:rsidRDefault="00E23BE1" w:rsidP="00A357D0">
            <w:pPr>
              <w:pStyle w:val="TableParagraph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E23BE1" w:rsidRPr="00A357D0" w:rsidRDefault="00E23BE1" w:rsidP="00A357D0">
            <w:pPr>
              <w:pStyle w:val="TableParagraph"/>
              <w:ind w:left="288" w:right="28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:rsidR="00E23BE1" w:rsidRPr="00A357D0" w:rsidRDefault="00E23BE1" w:rsidP="00A357D0">
            <w:pPr>
              <w:pStyle w:val="TableParagraph"/>
              <w:ind w:left="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1024" w:type="dxa"/>
          </w:tcPr>
          <w:p w:rsidR="00E23BE1" w:rsidRPr="00A357D0" w:rsidRDefault="00E23BE1" w:rsidP="00A357D0">
            <w:pPr>
              <w:pStyle w:val="TableParagraph"/>
              <w:ind w:left="5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</w:tr>
    </w:tbl>
    <w:p w:rsidR="00E23BE1" w:rsidRDefault="00E23BE1">
      <w:pPr>
        <w:pStyle w:val="BodyText"/>
        <w:spacing w:before="2"/>
        <w:ind w:left="0"/>
        <w:rPr>
          <w:sz w:val="21"/>
          <w:szCs w:val="21"/>
        </w:rPr>
      </w:pPr>
      <w:r>
        <w:rPr>
          <w:noProof/>
          <w:lang w:eastAsia="ru-RU"/>
        </w:rPr>
        <w:pict>
          <v:group id="_x0000_s1049" style="position:absolute;margin-left:84.45pt;margin-top:14.2pt;width:447pt;height:156pt;z-index:-251657216;mso-wrap-distance-left:0;mso-wrap-distance-right:0;mso-position-horizontal-relative:page;mso-position-vertical-relative:text" coordorigin="1689,284" coordsize="8940,3120">
            <v:shape id="_x0000_s1050" type="#_x0000_t75" style="position:absolute;left:2587;top:869;width:6948;height:2187">
              <v:imagedata r:id="rId10" o:title=""/>
            </v:shape>
            <v:shape id="_x0000_s1051" style="position:absolute;left:2548;top:1114;width:6660;height:1975" coordorigin="2548,1115" coordsize="6660,1975" o:spt="100" adj="0,,0" path="m2596,3040r-48,m2596,2655r-48,m2596,2269r-48,m2596,1885r-48,m2596,1501r-48,m2596,1115r-48,m2596,3042r,47m4248,3042r,47m5901,3042r,47m7555,3042r,47m9208,3042r,47e" filled="f" strokecolor="#858585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052" style="position:absolute;left:9986;top:1736;width:80;height:80" fillcolor="#4f81bc" stroked="f"/>
            <v:rect id="_x0000_s1053" style="position:absolute;left:9986;top:2032;width:80;height:80" fillcolor="#c0504d" stroked="f"/>
            <v:rect id="_x0000_s1054" style="position:absolute;left:9986;top:2327;width:80;height:80" fillcolor="#9bba58" stroked="f"/>
            <v:rect id="_x0000_s1055" style="position:absolute;left:1696;top:291;width:8925;height:3105" filled="f" strokecolor="#858585"/>
            <v:shape id="_x0000_s1056" type="#_x0000_t202" style="position:absolute;left:4846;top:452;width:2648;height:266" filled="f" stroked="f">
              <v:textbox inset="0,0,0,0">
                <w:txbxContent>
                  <w:p w:rsidR="00E23BE1" w:rsidRDefault="00E23BE1">
                    <w:pPr>
                      <w:spacing w:line="266" w:lineRule="exac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</w:rPr>
                      <w:t>Физкультурные</w:t>
                    </w:r>
                    <w:r>
                      <w:rPr>
                        <w:b/>
                        <w:bCs/>
                        <w:spacing w:val="-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группы</w:t>
                    </w:r>
                  </w:p>
                </w:txbxContent>
              </v:textbox>
            </v:shape>
            <v:shape id="_x0000_s1057" type="#_x0000_t202" style="position:absolute;left:2219;top:1026;width:262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100</w:t>
                    </w:r>
                  </w:p>
                </w:txbxContent>
              </v:textbox>
            </v:shape>
            <v:shape id="_x0000_s1058" type="#_x0000_t202" style="position:absolute;left:3068;top:1046;width:977;height:202" filled="f" stroked="f">
              <v:textbox inset="0,0,0,0">
                <w:txbxContent>
                  <w:p w:rsidR="00E23BE1" w:rsidRDefault="00E23BE1">
                    <w:pPr>
                      <w:tabs>
                        <w:tab w:val="left" w:pos="367"/>
                      </w:tabs>
                      <w:spacing w:line="201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position w:val="2"/>
                        <w:sz w:val="16"/>
                        <w:szCs w:val="16"/>
                      </w:rPr>
                      <w:t>86</w:t>
                    </w:r>
                    <w:r>
                      <w:rPr>
                        <w:b/>
                        <w:bCs/>
                        <w:position w:val="2"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85</w:t>
                    </w:r>
                    <w:r>
                      <w:rPr>
                        <w:b/>
                        <w:bCs/>
                        <w:spacing w:val="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84,8</w:t>
                    </w:r>
                  </w:p>
                </w:txbxContent>
              </v:textbox>
            </v:shape>
            <v:shape id="_x0000_s1059" type="#_x0000_t202" style="position:absolute;left:2298;top:1411;width:179;height:94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80</w:t>
                    </w:r>
                  </w:p>
                  <w:p w:rsidR="00E23BE1" w:rsidRDefault="00E23BE1">
                    <w:pPr>
                      <w:spacing w:before="5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  <w:p w:rsidR="00E23BE1" w:rsidRDefault="00E23BE1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60</w:t>
                    </w:r>
                  </w:p>
                  <w:p w:rsidR="00E23BE1" w:rsidRDefault="00E23BE1">
                    <w:pPr>
                      <w:spacing w:before="6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  <w:p w:rsidR="00E23BE1" w:rsidRDefault="00E23BE1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40</w:t>
                    </w:r>
                  </w:p>
                </w:txbxContent>
              </v:textbox>
            </v:shape>
            <v:shape id="_x0000_s1060" type="#_x0000_t202" style="position:absolute;left:10100;top:1683;width:341;height:76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2013</w:t>
                    </w:r>
                  </w:p>
                  <w:p w:rsidR="00E23BE1" w:rsidRDefault="00E23BE1">
                    <w:pPr>
                      <w:spacing w:before="111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2014</w:t>
                    </w:r>
                  </w:p>
                  <w:p w:rsidR="00E23BE1" w:rsidRDefault="00E23BE1">
                    <w:pPr>
                      <w:spacing w:before="112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2015</w:t>
                    </w:r>
                  </w:p>
                </w:txbxContent>
              </v:textbox>
            </v:shape>
            <v:shape id="_x0000_s1061" type="#_x0000_t202" style="position:absolute;left:2298;top:2566;width:179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</v:shape>
            <v:shape id="_x0000_s1062" type="#_x0000_t202" style="position:absolute;left:4659;top:2423;width:1039;height:234" filled="f" stroked="f">
              <v:textbox inset="0,0,0,0">
                <w:txbxContent>
                  <w:p w:rsidR="00E23BE1" w:rsidRDefault="00E23BE1">
                    <w:pPr>
                      <w:spacing w:line="234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11,6 </w:t>
                    </w:r>
                    <w:r>
                      <w:rPr>
                        <w:b/>
                        <w:bCs/>
                        <w:position w:val="2"/>
                        <w:sz w:val="16"/>
                        <w:szCs w:val="16"/>
                      </w:rPr>
                      <w:t xml:space="preserve">12,6 </w:t>
                    </w:r>
                    <w:r>
                      <w:rPr>
                        <w:b/>
                        <w:bCs/>
                        <w:position w:val="6"/>
                        <w:sz w:val="16"/>
                        <w:szCs w:val="16"/>
                      </w:rPr>
                      <w:t>14,5</w:t>
                    </w:r>
                  </w:p>
                </w:txbxContent>
              </v:textbox>
            </v:shape>
            <v:shape id="_x0000_s1063" type="#_x0000_t202" style="position:absolute;left:6415;top:2658;width:896;height:209" filled="f" stroked="f">
              <v:textbox inset="0,0,0,0">
                <w:txbxContent>
                  <w:p w:rsidR="00E23BE1" w:rsidRDefault="00E23BE1">
                    <w:pPr>
                      <w:tabs>
                        <w:tab w:val="left" w:pos="304"/>
                      </w:tabs>
                      <w:spacing w:line="209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bCs/>
                        <w:position w:val="1"/>
                        <w:sz w:val="16"/>
                        <w:szCs w:val="16"/>
                      </w:rPr>
                      <w:t>2,3</w:t>
                    </w:r>
                    <w:r>
                      <w:rPr>
                        <w:b/>
                        <w:bCs/>
                        <w:spacing w:val="6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position w:val="-2"/>
                        <w:sz w:val="16"/>
                        <w:szCs w:val="16"/>
                      </w:rPr>
                      <w:t>0,7</w:t>
                    </w:r>
                  </w:p>
                </w:txbxContent>
              </v:textbox>
            </v:shape>
            <v:shape id="_x0000_s1064" type="#_x0000_t202" style="position:absolute;left:8006;top:2694;width:898;height:186" filled="f" stroked="f">
              <v:textbox inset="0,0,0,0">
                <w:txbxContent>
                  <w:p w:rsidR="00E23BE1" w:rsidRDefault="00E23BE1">
                    <w:pPr>
                      <w:tabs>
                        <w:tab w:val="left" w:pos="429"/>
                        <w:tab w:val="left" w:pos="797"/>
                      </w:tabs>
                      <w:spacing w:line="186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position w:val="1"/>
                        <w:sz w:val="16"/>
                        <w:szCs w:val="16"/>
                      </w:rPr>
                      <w:t>0,4</w:t>
                    </w:r>
                    <w:r>
                      <w:rPr>
                        <w:b/>
                        <w:bCs/>
                        <w:position w:val="1"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0</w:t>
                    </w:r>
                  </w:p>
                </w:txbxContent>
              </v:textbox>
            </v:shape>
            <v:shape id="_x0000_s1065" type="#_x0000_t202" style="position:absolute;left:2378;top:2952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066" type="#_x0000_t202" style="position:absolute;left:3085;top:3143;width:695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основная</w:t>
                    </w:r>
                  </w:p>
                </w:txbxContent>
              </v:textbox>
            </v:shape>
            <v:shape id="_x0000_s1067" type="#_x0000_t202" style="position:absolute;left:4409;top:3143;width:1352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подготовительная</w:t>
                    </w:r>
                  </w:p>
                </w:txbxContent>
              </v:textbox>
            </v:shape>
            <v:shape id="_x0000_s1068" type="#_x0000_t202" style="position:absolute;left:6259;top:3143;width:958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специальная</w:t>
                    </w:r>
                  </w:p>
                </w:txbxContent>
              </v:textbox>
            </v:shape>
            <v:shape id="_x0000_s1069" type="#_x0000_t202" style="position:absolute;left:7898;top:3143;width:990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освобождены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BE1" w:rsidRDefault="00E23BE1">
      <w:pPr>
        <w:pStyle w:val="BodyText"/>
        <w:spacing w:before="6"/>
        <w:ind w:left="0"/>
        <w:rPr>
          <w:sz w:val="21"/>
          <w:szCs w:val="21"/>
        </w:rPr>
      </w:pPr>
    </w:p>
    <w:p w:rsidR="00E23BE1" w:rsidRDefault="00E23BE1">
      <w:pPr>
        <w:pStyle w:val="BodyText"/>
        <w:ind w:right="105" w:firstLine="566"/>
        <w:jc w:val="both"/>
      </w:pPr>
      <w:r>
        <w:t>По данным видим, что незначительно снижается процент учащихся с основной физкультурной группой на 0,2% и со специальной физкультурной группой на 1,5%.</w:t>
      </w:r>
    </w:p>
    <w:p w:rsidR="00E23BE1" w:rsidRDefault="00E23BE1">
      <w:pPr>
        <w:pStyle w:val="BodyText"/>
        <w:ind w:left="679"/>
        <w:jc w:val="both"/>
      </w:pPr>
      <w:r>
        <w:t>Процент учащихся с подготовительной физкультурной группой увеличивается на 1,9%.</w:t>
      </w:r>
    </w:p>
    <w:p w:rsidR="00E23BE1" w:rsidRDefault="00E23BE1">
      <w:pPr>
        <w:jc w:val="both"/>
        <w:sectPr w:rsidR="00E23BE1">
          <w:pgSz w:w="11910" w:h="16840"/>
          <w:pgMar w:top="480" w:right="600" w:bottom="280" w:left="1020" w:header="720" w:footer="720" w:gutter="0"/>
          <w:cols w:space="720"/>
        </w:sectPr>
      </w:pPr>
    </w:p>
    <w:p w:rsidR="00E23BE1" w:rsidRDefault="00E23BE1">
      <w:pPr>
        <w:pStyle w:val="Heading1"/>
        <w:spacing w:before="67" w:line="240" w:lineRule="auto"/>
        <w:ind w:left="2443"/>
      </w:pPr>
      <w:r>
        <w:t>Выявленная патология среди обучающихся 5-9 классов.</w:t>
      </w:r>
    </w:p>
    <w:p w:rsidR="00E23BE1" w:rsidRDefault="00E23BE1">
      <w:pPr>
        <w:pStyle w:val="BodyText"/>
        <w:spacing w:before="3"/>
        <w:ind w:left="0"/>
        <w:rPr>
          <w:b/>
          <w:bCs/>
          <w:i/>
          <w:iCs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26"/>
        <w:gridCol w:w="813"/>
        <w:gridCol w:w="705"/>
        <w:gridCol w:w="813"/>
        <w:gridCol w:w="705"/>
        <w:gridCol w:w="816"/>
        <w:gridCol w:w="705"/>
      </w:tblGrid>
      <w:tr w:rsidR="00E23BE1">
        <w:trPr>
          <w:trHeight w:val="275"/>
        </w:trPr>
        <w:tc>
          <w:tcPr>
            <w:tcW w:w="3226" w:type="dxa"/>
            <w:vMerge w:val="restart"/>
          </w:tcPr>
          <w:p w:rsidR="00E23BE1" w:rsidRPr="00A357D0" w:rsidRDefault="00E23BE1" w:rsidP="00A357D0">
            <w:pPr>
              <w:pStyle w:val="TableParagraph"/>
              <w:spacing w:before="138" w:line="240" w:lineRule="auto"/>
              <w:ind w:left="359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Выявленная патология</w:t>
            </w:r>
          </w:p>
        </w:tc>
        <w:tc>
          <w:tcPr>
            <w:tcW w:w="1518" w:type="dxa"/>
            <w:gridSpan w:val="2"/>
          </w:tcPr>
          <w:p w:rsidR="00E23BE1" w:rsidRPr="00A357D0" w:rsidRDefault="00E23BE1" w:rsidP="00A357D0">
            <w:pPr>
              <w:pStyle w:val="TableParagraph"/>
              <w:ind w:left="482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2013</w:t>
            </w:r>
          </w:p>
        </w:tc>
        <w:tc>
          <w:tcPr>
            <w:tcW w:w="1518" w:type="dxa"/>
            <w:gridSpan w:val="2"/>
          </w:tcPr>
          <w:p w:rsidR="00E23BE1" w:rsidRPr="00A357D0" w:rsidRDefault="00E23BE1" w:rsidP="00A357D0">
            <w:pPr>
              <w:pStyle w:val="TableParagraph"/>
              <w:ind w:left="483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2014</w:t>
            </w:r>
          </w:p>
        </w:tc>
        <w:tc>
          <w:tcPr>
            <w:tcW w:w="1521" w:type="dxa"/>
            <w:gridSpan w:val="2"/>
          </w:tcPr>
          <w:p w:rsidR="00E23BE1" w:rsidRPr="00A357D0" w:rsidRDefault="00E23BE1" w:rsidP="00A357D0">
            <w:pPr>
              <w:pStyle w:val="TableParagraph"/>
              <w:ind w:left="482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2015</w:t>
            </w:r>
          </w:p>
        </w:tc>
      </w:tr>
      <w:tr w:rsidR="00E23BE1">
        <w:trPr>
          <w:trHeight w:val="275"/>
        </w:trPr>
        <w:tc>
          <w:tcPr>
            <w:tcW w:w="3226" w:type="dxa"/>
            <w:vMerge/>
            <w:tcBorders>
              <w:top w:val="nil"/>
            </w:tcBorders>
          </w:tcPr>
          <w:p w:rsidR="00E23BE1" w:rsidRPr="00A357D0" w:rsidRDefault="00E23BE1">
            <w:pPr>
              <w:rPr>
                <w:sz w:val="2"/>
                <w:szCs w:val="2"/>
              </w:rPr>
            </w:pP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ind w:left="206" w:right="193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578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24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ind w:left="208" w:right="192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564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238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816" w:type="dxa"/>
          </w:tcPr>
          <w:p w:rsidR="00E23BE1" w:rsidRPr="00A357D0" w:rsidRDefault="00E23BE1" w:rsidP="00A357D0">
            <w:pPr>
              <w:pStyle w:val="TableParagraph"/>
              <w:ind w:left="210" w:right="19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538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237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</w:tr>
      <w:tr w:rsidR="00E23BE1">
        <w:trPr>
          <w:trHeight w:val="276"/>
        </w:trPr>
        <w:tc>
          <w:tcPr>
            <w:tcW w:w="3226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нарушение осанки</w:t>
            </w: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ind w:left="206" w:right="19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54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190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9,3</w:t>
            </w: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ind w:left="208" w:right="19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68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12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11,7</w:t>
            </w:r>
          </w:p>
        </w:tc>
        <w:tc>
          <w:tcPr>
            <w:tcW w:w="816" w:type="dxa"/>
          </w:tcPr>
          <w:p w:rsidR="00E23BE1" w:rsidRPr="00A357D0" w:rsidRDefault="00E23BE1" w:rsidP="00A357D0">
            <w:pPr>
              <w:pStyle w:val="TableParagraph"/>
              <w:ind w:left="210" w:right="195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58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12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10,8</w:t>
            </w:r>
          </w:p>
        </w:tc>
      </w:tr>
      <w:tr w:rsidR="00E23BE1">
        <w:trPr>
          <w:trHeight w:val="275"/>
        </w:trPr>
        <w:tc>
          <w:tcPr>
            <w:tcW w:w="3226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сколиоз</w:t>
            </w: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ind w:left="206" w:right="19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50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190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8,7</w:t>
            </w: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ind w:left="208" w:right="19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46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18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8,2</w:t>
            </w:r>
          </w:p>
        </w:tc>
        <w:tc>
          <w:tcPr>
            <w:tcW w:w="816" w:type="dxa"/>
          </w:tcPr>
          <w:p w:rsidR="00E23BE1" w:rsidRPr="00A357D0" w:rsidRDefault="00E23BE1" w:rsidP="00A357D0">
            <w:pPr>
              <w:pStyle w:val="TableParagraph"/>
              <w:ind w:left="15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18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1,5</w:t>
            </w:r>
          </w:p>
        </w:tc>
      </w:tr>
      <w:tr w:rsidR="00E23BE1">
        <w:trPr>
          <w:trHeight w:val="275"/>
        </w:trPr>
        <w:tc>
          <w:tcPr>
            <w:tcW w:w="3226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плоскостопие</w:t>
            </w: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ind w:left="206" w:right="19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50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190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8,7</w:t>
            </w: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ind w:left="208" w:right="19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41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18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7,3</w:t>
            </w:r>
          </w:p>
        </w:tc>
        <w:tc>
          <w:tcPr>
            <w:tcW w:w="816" w:type="dxa"/>
          </w:tcPr>
          <w:p w:rsidR="00E23BE1" w:rsidRPr="00A357D0" w:rsidRDefault="00E23BE1" w:rsidP="00A357D0">
            <w:pPr>
              <w:pStyle w:val="TableParagraph"/>
              <w:ind w:left="210" w:right="195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112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12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20,8</w:t>
            </w:r>
          </w:p>
        </w:tc>
      </w:tr>
      <w:tr w:rsidR="00E23BE1">
        <w:trPr>
          <w:trHeight w:val="277"/>
        </w:trPr>
        <w:tc>
          <w:tcPr>
            <w:tcW w:w="3226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нарушение зрения</w:t>
            </w: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06" w:right="19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212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right="130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36,7</w:t>
            </w: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08" w:right="19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178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right="12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31,6</w:t>
            </w:r>
          </w:p>
        </w:tc>
        <w:tc>
          <w:tcPr>
            <w:tcW w:w="816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10" w:right="195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280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right="216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52</w:t>
            </w:r>
          </w:p>
        </w:tc>
      </w:tr>
      <w:tr w:rsidR="00E23BE1">
        <w:trPr>
          <w:trHeight w:val="275"/>
        </w:trPr>
        <w:tc>
          <w:tcPr>
            <w:tcW w:w="3226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«Д» учёт</w:t>
            </w: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ind w:left="206" w:right="19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41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left="1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</w:t>
            </w:r>
          </w:p>
        </w:tc>
        <w:tc>
          <w:tcPr>
            <w:tcW w:w="813" w:type="dxa"/>
          </w:tcPr>
          <w:p w:rsidR="00E23BE1" w:rsidRPr="00A357D0" w:rsidRDefault="00E23BE1" w:rsidP="00A357D0">
            <w:pPr>
              <w:pStyle w:val="TableParagraph"/>
              <w:ind w:left="208" w:right="19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33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18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5,9</w:t>
            </w:r>
          </w:p>
        </w:tc>
        <w:tc>
          <w:tcPr>
            <w:tcW w:w="816" w:type="dxa"/>
          </w:tcPr>
          <w:p w:rsidR="00E23BE1" w:rsidRPr="00A357D0" w:rsidRDefault="00E23BE1" w:rsidP="00A357D0">
            <w:pPr>
              <w:pStyle w:val="TableParagraph"/>
              <w:ind w:left="210" w:right="195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75</w:t>
            </w:r>
          </w:p>
        </w:tc>
        <w:tc>
          <w:tcPr>
            <w:tcW w:w="705" w:type="dxa"/>
          </w:tcPr>
          <w:p w:rsidR="00E23BE1" w:rsidRPr="00A357D0" w:rsidRDefault="00E23BE1" w:rsidP="00A357D0">
            <w:pPr>
              <w:pStyle w:val="TableParagraph"/>
              <w:ind w:right="129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13,9</w:t>
            </w:r>
          </w:p>
        </w:tc>
      </w:tr>
    </w:tbl>
    <w:p w:rsidR="00E23BE1" w:rsidRDefault="00E23BE1">
      <w:pPr>
        <w:pStyle w:val="BodyText"/>
        <w:spacing w:before="9"/>
        <w:ind w:left="0"/>
        <w:rPr>
          <w:b/>
          <w:bCs/>
          <w:i/>
          <w:iCs/>
          <w:sz w:val="19"/>
          <w:szCs w:val="19"/>
        </w:rPr>
      </w:pPr>
      <w:r>
        <w:rPr>
          <w:noProof/>
          <w:lang w:eastAsia="ru-RU"/>
        </w:rPr>
        <w:pict>
          <v:group id="_x0000_s1070" style="position:absolute;margin-left:84.7pt;margin-top:13.4pt;width:437.25pt;height:196.5pt;z-index:-251656192;mso-wrap-distance-left:0;mso-wrap-distance-right:0;mso-position-horizontal-relative:page;mso-position-vertical-relative:text" coordorigin="1694,268" coordsize="8745,3930">
            <v:shape id="_x0000_s1071" type="#_x0000_t75" style="position:absolute;left:2448;top:849;width:7040;height:2912">
              <v:imagedata r:id="rId11" o:title=""/>
            </v:shape>
            <v:rect id="_x0000_s1072" style="position:absolute;left:9796;top:2125;width:80;height:80" fillcolor="#4f81bc" stroked="f"/>
            <v:rect id="_x0000_s1073" style="position:absolute;left:9796;top:2421;width:80;height:80" fillcolor="#c0504d" stroked="f"/>
            <v:rect id="_x0000_s1074" style="position:absolute;left:9796;top:2716;width:80;height:80" fillcolor="#9bba58" stroked="f"/>
            <v:rect id="_x0000_s1075" style="position:absolute;left:1701;top:275;width:8730;height:3915" filled="f" strokecolor="#858585"/>
            <v:shape id="_x0000_s1076" type="#_x0000_t202" style="position:absolute;left:4792;top:435;width:2568;height:266" filled="f" stroked="f">
              <v:textbox inset="0,0,0,0">
                <w:txbxContent>
                  <w:p w:rsidR="00E23BE1" w:rsidRDefault="00E23BE1">
                    <w:pPr>
                      <w:spacing w:line="266" w:lineRule="exac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</w:rPr>
                      <w:t>Выявленная патология</w:t>
                    </w:r>
                  </w:p>
                </w:txbxContent>
              </v:textbox>
            </v:shape>
            <v:shape id="_x0000_s1077" type="#_x0000_t202" style="position:absolute;left:2161;top:962;width:179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60</w:t>
                    </w:r>
                  </w:p>
                </w:txbxContent>
              </v:textbox>
            </v:shape>
            <v:shape id="_x0000_s1078" type="#_x0000_t202" style="position:absolute;left:7484;top:1085;width:18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52</w:t>
                    </w:r>
                  </w:p>
                </w:txbxContent>
              </v:textbox>
            </v:shape>
            <v:shape id="_x0000_s1079" type="#_x0000_t202" style="position:absolute;left:2161;top:1411;width:179;height:627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50</w:t>
                    </w:r>
                  </w:p>
                  <w:p w:rsidR="00E23BE1" w:rsidRDefault="00E23BE1">
                    <w:pPr>
                      <w:spacing w:before="11"/>
                      <w:rPr>
                        <w:b/>
                        <w:bCs/>
                      </w:rPr>
                    </w:pPr>
                  </w:p>
                  <w:p w:rsidR="00E23BE1" w:rsidRDefault="00E23BE1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40</w:t>
                    </w:r>
                  </w:p>
                </w:txbxContent>
              </v:textbox>
            </v:shape>
            <v:shape id="_x0000_s1080" type="#_x0000_t202" style="position:absolute;left:6821;top:1771;width:30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36,7</w:t>
                    </w:r>
                  </w:p>
                </w:txbxContent>
              </v:textbox>
            </v:shape>
            <v:shape id="_x0000_s1081" type="#_x0000_t202" style="position:absolute;left:7122;top:2000;width:30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31,6</w:t>
                    </w:r>
                  </w:p>
                </w:txbxContent>
              </v:textbox>
            </v:shape>
            <v:shape id="_x0000_s1082" type="#_x0000_t202" style="position:absolute;left:2161;top:2308;width:179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30</w:t>
                    </w:r>
                  </w:p>
                </w:txbxContent>
              </v:textbox>
            </v:shape>
            <v:shape id="_x0000_s1083" type="#_x0000_t202" style="position:absolute;left:6071;top:2484;width:30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20,8</w:t>
                    </w:r>
                  </w:p>
                </w:txbxContent>
              </v:textbox>
            </v:shape>
            <v:shape id="_x0000_s1084" type="#_x0000_t202" style="position:absolute;left:2161;top:2757;width:179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</v:shape>
            <v:shape id="_x0000_s1085" type="#_x0000_t202" style="position:absolute;left:9910;top:2071;width:341;height:76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2013</w:t>
                    </w:r>
                  </w:p>
                  <w:p w:rsidR="00E23BE1" w:rsidRDefault="00E23BE1">
                    <w:pPr>
                      <w:spacing w:before="111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2014</w:t>
                    </w:r>
                  </w:p>
                  <w:p w:rsidR="00E23BE1" w:rsidRDefault="00E23BE1">
                    <w:pPr>
                      <w:spacing w:before="112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2015</w:t>
                    </w:r>
                  </w:p>
                </w:txbxContent>
              </v:textbox>
            </v:shape>
            <v:shape id="_x0000_s1086" type="#_x0000_t202" style="position:absolute;left:2808;top:2893;width:864;height:286" filled="f" stroked="f">
              <v:textbox inset="0,0,0,0">
                <w:txbxContent>
                  <w:p w:rsidR="00E23BE1" w:rsidRDefault="00E23BE1">
                    <w:pPr>
                      <w:spacing w:line="228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position w:val="-10"/>
                        <w:sz w:val="16"/>
                        <w:szCs w:val="16"/>
                      </w:rPr>
                      <w:t xml:space="preserve">9,3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11,7</w:t>
                    </w:r>
                    <w:r>
                      <w:rPr>
                        <w:b/>
                        <w:bCs/>
                        <w:position w:val="-3"/>
                        <w:sz w:val="16"/>
                        <w:szCs w:val="16"/>
                      </w:rPr>
                      <w:t>10,8</w:t>
                    </w:r>
                  </w:p>
                </w:txbxContent>
              </v:textbox>
            </v:shape>
            <v:shape id="_x0000_s1087" type="#_x0000_t202" style="position:absolute;left:8774;top:2794;width:30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13,9</w:t>
                    </w:r>
                  </w:p>
                </w:txbxContent>
              </v:textbox>
            </v:shape>
            <v:shape id="_x0000_s1088" type="#_x0000_t202" style="position:absolute;left:4159;top:3027;width:523;height:201" filled="f" stroked="f">
              <v:textbox inset="0,0,0,0">
                <w:txbxContent>
                  <w:p w:rsidR="00E23BE1" w:rsidRDefault="00E23BE1">
                    <w:pPr>
                      <w:spacing w:line="19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8,7 </w:t>
                    </w:r>
                    <w:r>
                      <w:rPr>
                        <w:b/>
                        <w:bCs/>
                        <w:position w:val="-1"/>
                        <w:sz w:val="16"/>
                        <w:szCs w:val="16"/>
                      </w:rPr>
                      <w:t>8,2</w:t>
                    </w:r>
                  </w:p>
                </w:txbxContent>
              </v:textbox>
            </v:shape>
            <v:shape id="_x0000_s1089" type="#_x0000_t202" style="position:absolute;left:5510;top:3027;width:22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8,7</w:t>
                    </w:r>
                  </w:p>
                </w:txbxContent>
              </v:textbox>
            </v:shape>
            <v:shape id="_x0000_s1090" type="#_x0000_t202" style="position:absolute;left:2161;top:3205;width:179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_x0000_s1091" type="#_x0000_t202" style="position:absolute;left:5811;top:3090;width:22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7,3</w:t>
                    </w:r>
                  </w:p>
                </w:txbxContent>
              </v:textbox>
            </v:shape>
            <v:shape id="_x0000_s1092" type="#_x0000_t202" style="position:absolute;left:8276;top:3103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shape>
            <v:shape id="_x0000_s1093" type="#_x0000_t202" style="position:absolute;left:8514;top:3153;width:22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5,9</w:t>
                    </w:r>
                  </w:p>
                </w:txbxContent>
              </v:textbox>
            </v:shape>
            <v:shape id="_x0000_s1094" type="#_x0000_t202" style="position:absolute;left:4760;top:3350;width:22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1,5</w:t>
                    </w:r>
                  </w:p>
                </w:txbxContent>
              </v:textbox>
            </v:shape>
            <v:shape id="_x0000_s1095" type="#_x0000_t202" style="position:absolute;left:2241;top:3654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096" type="#_x0000_t202" style="position:absolute;left:2597;top:3846;width:1090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наруш. осанки</w:t>
                    </w:r>
                  </w:p>
                </w:txbxContent>
              </v:textbox>
            </v:shape>
            <v:shape id="_x0000_s1097" type="#_x0000_t202" style="position:absolute;left:4196;top:3846;width:595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сколиоз</w:t>
                    </w:r>
                  </w:p>
                </w:txbxContent>
              </v:textbox>
            </v:shape>
            <v:shape id="_x0000_s1098" type="#_x0000_t202" style="position:absolute;left:5336;top:3846;width:2399;height:179" filled="f" stroked="f">
              <v:textbox inset="0,0,0,0">
                <w:txbxContent>
                  <w:p w:rsidR="00E23BE1" w:rsidRDefault="00E23BE1">
                    <w:pPr>
                      <w:tabs>
                        <w:tab w:val="left" w:pos="1322"/>
                      </w:tabs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плоскостопие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наруш.</w:t>
                    </w:r>
                    <w:r>
                      <w:rPr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зрения</w:t>
                    </w:r>
                  </w:p>
                </w:txbxContent>
              </v:textbox>
            </v:shape>
            <v:shape id="_x0000_s1099" type="#_x0000_t202" style="position:absolute;left:8212;top:3846;width:67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"Д" учёт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BE1" w:rsidRDefault="00E23BE1">
      <w:pPr>
        <w:spacing w:line="248" w:lineRule="exact"/>
        <w:ind w:left="679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Вывод:</w:t>
      </w:r>
    </w:p>
    <w:p w:rsidR="00E23BE1" w:rsidRDefault="00E23BE1">
      <w:pPr>
        <w:pStyle w:val="BodyText"/>
        <w:spacing w:line="274" w:lineRule="exact"/>
        <w:ind w:left="679"/>
      </w:pPr>
      <w:r>
        <w:t>Определен рейтинг выявленной патологии:</w:t>
      </w:r>
    </w:p>
    <w:p w:rsidR="00E23BE1" w:rsidRDefault="00E23BE1">
      <w:pPr>
        <w:pStyle w:val="BodyText"/>
        <w:ind w:left="679" w:right="6401"/>
      </w:pPr>
      <w:r>
        <w:t>на 1 месте - нарушение зрения, на 2 месте – плоскостопие,</w:t>
      </w:r>
    </w:p>
    <w:p w:rsidR="00E23BE1" w:rsidRDefault="00E23BE1">
      <w:pPr>
        <w:pStyle w:val="BodyText"/>
        <w:ind w:firstLine="566"/>
      </w:pPr>
      <w:r>
        <w:t>на 3 месте – заболевания, связанные с постановкой на «Д» учёт. (Диспансерный учет, т.е. постоянное наблюдение у врача).</w:t>
      </w:r>
    </w:p>
    <w:p w:rsidR="00E23BE1" w:rsidRDefault="00E23BE1">
      <w:pPr>
        <w:pStyle w:val="BodyText"/>
        <w:ind w:right="167" w:firstLine="566"/>
      </w:pPr>
      <w:r>
        <w:t>Повысился процент учащихся с нарушением зрения на 21,4%, с плоскостопием на 13,5%, это объясняется частично приходом пятиклассников и тщательным осмотром врачей.</w:t>
      </w:r>
    </w:p>
    <w:p w:rsidR="00E23BE1" w:rsidRDefault="00E23BE1">
      <w:pPr>
        <w:pStyle w:val="BodyText"/>
        <w:ind w:left="679"/>
      </w:pPr>
      <w:r>
        <w:t>Повысился процент учащихся поставленных на «Д» учёт на 8%.</w:t>
      </w:r>
    </w:p>
    <w:p w:rsidR="00E23BE1" w:rsidRDefault="00E23BE1">
      <w:pPr>
        <w:pStyle w:val="BodyText"/>
        <w:ind w:left="679"/>
      </w:pPr>
      <w:r>
        <w:t>Наблюдается снижение процента учащихся с нарушением осанки на 0,9% и сколиозом на</w:t>
      </w:r>
    </w:p>
    <w:p w:rsidR="00E23BE1" w:rsidRDefault="00E23BE1">
      <w:pPr>
        <w:pStyle w:val="BodyText"/>
      </w:pPr>
      <w:r>
        <w:t>6,7%.</w:t>
      </w:r>
    </w:p>
    <w:p w:rsidR="00E23BE1" w:rsidRDefault="00E23BE1">
      <w:pPr>
        <w:sectPr w:rsidR="00E23BE1">
          <w:pgSz w:w="11910" w:h="16840"/>
          <w:pgMar w:top="480" w:right="600" w:bottom="280" w:left="1020" w:header="720" w:footer="720" w:gutter="0"/>
          <w:cols w:space="720"/>
        </w:sectPr>
      </w:pPr>
    </w:p>
    <w:p w:rsidR="00E23BE1" w:rsidRDefault="00E23BE1">
      <w:pPr>
        <w:pStyle w:val="BodyText"/>
        <w:spacing w:before="69" w:line="237" w:lineRule="auto"/>
        <w:ind w:left="679" w:right="4020" w:firstLine="4037"/>
      </w:pPr>
      <w:r>
        <w:rPr>
          <w:b/>
          <w:bCs/>
          <w:i/>
          <w:iCs/>
        </w:rPr>
        <w:t xml:space="preserve">10-11 классы. </w:t>
      </w:r>
      <w:r>
        <w:t>Проанализируем состояние здоровья в старшем звене. Распределение по группам здоровья следующее:</w:t>
      </w:r>
    </w:p>
    <w:p w:rsidR="00E23BE1" w:rsidRDefault="00E23BE1">
      <w:pPr>
        <w:pStyle w:val="BodyText"/>
        <w:spacing w:before="9"/>
        <w:ind w:left="0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10"/>
        <w:gridCol w:w="986"/>
        <w:gridCol w:w="936"/>
        <w:gridCol w:w="987"/>
        <w:gridCol w:w="1015"/>
        <w:gridCol w:w="833"/>
        <w:gridCol w:w="836"/>
      </w:tblGrid>
      <w:tr w:rsidR="00E23BE1">
        <w:trPr>
          <w:trHeight w:val="275"/>
        </w:trPr>
        <w:tc>
          <w:tcPr>
            <w:tcW w:w="1810" w:type="dxa"/>
            <w:vMerge w:val="restart"/>
          </w:tcPr>
          <w:p w:rsidR="00E23BE1" w:rsidRPr="00A357D0" w:rsidRDefault="00E23BE1" w:rsidP="00A357D0">
            <w:pPr>
              <w:pStyle w:val="TableParagraph"/>
              <w:spacing w:before="1" w:line="270" w:lineRule="atLeast"/>
              <w:ind w:left="446" w:right="420" w:firstLine="55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Группы здоровья</w:t>
            </w:r>
          </w:p>
        </w:tc>
        <w:tc>
          <w:tcPr>
            <w:tcW w:w="1922" w:type="dxa"/>
            <w:gridSpan w:val="2"/>
          </w:tcPr>
          <w:p w:rsidR="00E23BE1" w:rsidRPr="00A357D0" w:rsidRDefault="00E23BE1" w:rsidP="00A357D0">
            <w:pPr>
              <w:pStyle w:val="TableParagraph"/>
              <w:ind w:left="716" w:right="67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2013</w:t>
            </w:r>
          </w:p>
        </w:tc>
        <w:tc>
          <w:tcPr>
            <w:tcW w:w="2002" w:type="dxa"/>
            <w:gridSpan w:val="2"/>
          </w:tcPr>
          <w:p w:rsidR="00E23BE1" w:rsidRPr="00A357D0" w:rsidRDefault="00E23BE1" w:rsidP="00A357D0">
            <w:pPr>
              <w:pStyle w:val="TableParagraph"/>
              <w:ind w:left="758" w:right="714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2014</w:t>
            </w:r>
          </w:p>
        </w:tc>
        <w:tc>
          <w:tcPr>
            <w:tcW w:w="1669" w:type="dxa"/>
            <w:gridSpan w:val="2"/>
          </w:tcPr>
          <w:p w:rsidR="00E23BE1" w:rsidRPr="00A357D0" w:rsidRDefault="00E23BE1" w:rsidP="00A357D0">
            <w:pPr>
              <w:pStyle w:val="TableParagraph"/>
              <w:ind w:left="590" w:right="549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2015</w:t>
            </w:r>
          </w:p>
        </w:tc>
      </w:tr>
      <w:tr w:rsidR="00E23BE1">
        <w:trPr>
          <w:trHeight w:val="275"/>
        </w:trPr>
        <w:tc>
          <w:tcPr>
            <w:tcW w:w="1810" w:type="dxa"/>
            <w:vMerge/>
            <w:tcBorders>
              <w:top w:val="nil"/>
            </w:tcBorders>
          </w:tcPr>
          <w:p w:rsidR="00E23BE1" w:rsidRPr="00A357D0" w:rsidRDefault="00E23BE1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ind w:right="303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112</w:t>
            </w:r>
          </w:p>
        </w:tc>
        <w:tc>
          <w:tcPr>
            <w:tcW w:w="936" w:type="dxa"/>
          </w:tcPr>
          <w:p w:rsidR="00E23BE1" w:rsidRPr="00A357D0" w:rsidRDefault="00E23BE1" w:rsidP="00A357D0">
            <w:pPr>
              <w:pStyle w:val="TableParagraph"/>
              <w:ind w:left="9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right="302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132</w:t>
            </w:r>
          </w:p>
        </w:tc>
        <w:tc>
          <w:tcPr>
            <w:tcW w:w="1015" w:type="dxa"/>
          </w:tcPr>
          <w:p w:rsidR="00E23BE1" w:rsidRPr="00A357D0" w:rsidRDefault="00E23BE1" w:rsidP="00A357D0">
            <w:pPr>
              <w:pStyle w:val="TableParagraph"/>
              <w:ind w:left="11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833" w:type="dxa"/>
          </w:tcPr>
          <w:p w:rsidR="00E23BE1" w:rsidRPr="00A357D0" w:rsidRDefault="00E23BE1" w:rsidP="00A357D0">
            <w:pPr>
              <w:pStyle w:val="TableParagraph"/>
              <w:ind w:right="225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165</w:t>
            </w:r>
          </w:p>
        </w:tc>
        <w:tc>
          <w:tcPr>
            <w:tcW w:w="836" w:type="dxa"/>
          </w:tcPr>
          <w:p w:rsidR="00E23BE1" w:rsidRPr="00A357D0" w:rsidRDefault="00E23BE1" w:rsidP="00A357D0">
            <w:pPr>
              <w:pStyle w:val="TableParagraph"/>
              <w:ind w:left="13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</w:tr>
      <w:tr w:rsidR="00E23BE1">
        <w:trPr>
          <w:trHeight w:val="275"/>
        </w:trPr>
        <w:tc>
          <w:tcPr>
            <w:tcW w:w="1810" w:type="dxa"/>
          </w:tcPr>
          <w:p w:rsidR="00E23BE1" w:rsidRPr="00A357D0" w:rsidRDefault="00E23BE1" w:rsidP="00A357D0">
            <w:pPr>
              <w:pStyle w:val="TableParagraph"/>
              <w:ind w:left="7"/>
              <w:rPr>
                <w:sz w:val="24"/>
                <w:szCs w:val="24"/>
              </w:rPr>
            </w:pPr>
            <w:r w:rsidRPr="00A357D0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ind w:right="363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14</w:t>
            </w:r>
          </w:p>
        </w:tc>
        <w:tc>
          <w:tcPr>
            <w:tcW w:w="936" w:type="dxa"/>
          </w:tcPr>
          <w:p w:rsidR="00E23BE1" w:rsidRPr="00A357D0" w:rsidRDefault="00E23BE1" w:rsidP="00A357D0">
            <w:pPr>
              <w:pStyle w:val="TableParagraph"/>
              <w:ind w:left="237" w:right="22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12,5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right="362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17</w:t>
            </w:r>
          </w:p>
        </w:tc>
        <w:tc>
          <w:tcPr>
            <w:tcW w:w="1015" w:type="dxa"/>
          </w:tcPr>
          <w:p w:rsidR="00E23BE1" w:rsidRPr="00A357D0" w:rsidRDefault="00E23BE1" w:rsidP="00A357D0">
            <w:pPr>
              <w:pStyle w:val="TableParagraph"/>
              <w:ind w:left="277" w:right="26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12,8</w:t>
            </w:r>
          </w:p>
        </w:tc>
        <w:tc>
          <w:tcPr>
            <w:tcW w:w="833" w:type="dxa"/>
          </w:tcPr>
          <w:p w:rsidR="00E23BE1" w:rsidRPr="00A357D0" w:rsidRDefault="00E23BE1" w:rsidP="00A357D0">
            <w:pPr>
              <w:pStyle w:val="TableParagraph"/>
              <w:ind w:right="285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:rsidR="00E23BE1" w:rsidRPr="00A357D0" w:rsidRDefault="00E23BE1" w:rsidP="00A357D0">
            <w:pPr>
              <w:pStyle w:val="TableParagraph"/>
              <w:ind w:left="189" w:right="17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6,1</w:t>
            </w:r>
          </w:p>
        </w:tc>
      </w:tr>
      <w:tr w:rsidR="00E23BE1">
        <w:trPr>
          <w:trHeight w:val="275"/>
        </w:trPr>
        <w:tc>
          <w:tcPr>
            <w:tcW w:w="1810" w:type="dxa"/>
          </w:tcPr>
          <w:p w:rsidR="00E23BE1" w:rsidRPr="00A357D0" w:rsidRDefault="00E23BE1" w:rsidP="00A357D0">
            <w:pPr>
              <w:pStyle w:val="TableParagraph"/>
              <w:ind w:left="753" w:right="74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II</w:t>
            </w: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ind w:right="363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87</w:t>
            </w:r>
          </w:p>
        </w:tc>
        <w:tc>
          <w:tcPr>
            <w:tcW w:w="936" w:type="dxa"/>
          </w:tcPr>
          <w:p w:rsidR="00E23BE1" w:rsidRPr="00A357D0" w:rsidRDefault="00E23BE1" w:rsidP="00A357D0">
            <w:pPr>
              <w:pStyle w:val="TableParagraph"/>
              <w:ind w:left="237" w:right="22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77,7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right="302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100</w:t>
            </w:r>
          </w:p>
        </w:tc>
        <w:tc>
          <w:tcPr>
            <w:tcW w:w="1015" w:type="dxa"/>
          </w:tcPr>
          <w:p w:rsidR="00E23BE1" w:rsidRPr="00A357D0" w:rsidRDefault="00E23BE1" w:rsidP="00A357D0">
            <w:pPr>
              <w:pStyle w:val="TableParagraph"/>
              <w:ind w:left="277" w:right="26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75,8</w:t>
            </w:r>
          </w:p>
        </w:tc>
        <w:tc>
          <w:tcPr>
            <w:tcW w:w="833" w:type="dxa"/>
          </w:tcPr>
          <w:p w:rsidR="00E23BE1" w:rsidRPr="00A357D0" w:rsidRDefault="00E23BE1" w:rsidP="00A357D0">
            <w:pPr>
              <w:pStyle w:val="TableParagraph"/>
              <w:ind w:right="225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136</w:t>
            </w:r>
          </w:p>
        </w:tc>
        <w:tc>
          <w:tcPr>
            <w:tcW w:w="836" w:type="dxa"/>
          </w:tcPr>
          <w:p w:rsidR="00E23BE1" w:rsidRPr="00A357D0" w:rsidRDefault="00E23BE1" w:rsidP="00A357D0">
            <w:pPr>
              <w:pStyle w:val="TableParagraph"/>
              <w:ind w:left="189" w:right="17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82,4</w:t>
            </w:r>
          </w:p>
        </w:tc>
      </w:tr>
      <w:tr w:rsidR="00E23BE1">
        <w:trPr>
          <w:trHeight w:val="275"/>
        </w:trPr>
        <w:tc>
          <w:tcPr>
            <w:tcW w:w="1810" w:type="dxa"/>
          </w:tcPr>
          <w:p w:rsidR="00E23BE1" w:rsidRPr="00A357D0" w:rsidRDefault="00E23BE1" w:rsidP="00A357D0">
            <w:pPr>
              <w:pStyle w:val="TableParagraph"/>
              <w:ind w:left="753" w:right="74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III</w:t>
            </w: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</w:t>
            </w:r>
          </w:p>
        </w:tc>
        <w:tc>
          <w:tcPr>
            <w:tcW w:w="936" w:type="dxa"/>
          </w:tcPr>
          <w:p w:rsidR="00E23BE1" w:rsidRPr="00A357D0" w:rsidRDefault="00E23BE1" w:rsidP="00A357D0">
            <w:pPr>
              <w:pStyle w:val="TableParagraph"/>
              <w:ind w:left="237" w:right="22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3,6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right="362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15</w:t>
            </w:r>
          </w:p>
        </w:tc>
        <w:tc>
          <w:tcPr>
            <w:tcW w:w="1015" w:type="dxa"/>
          </w:tcPr>
          <w:p w:rsidR="00E23BE1" w:rsidRPr="00A357D0" w:rsidRDefault="00E23BE1" w:rsidP="00A357D0">
            <w:pPr>
              <w:pStyle w:val="TableParagraph"/>
              <w:ind w:left="277" w:right="26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11,4</w:t>
            </w:r>
          </w:p>
        </w:tc>
        <w:tc>
          <w:tcPr>
            <w:tcW w:w="833" w:type="dxa"/>
          </w:tcPr>
          <w:p w:rsidR="00E23BE1" w:rsidRPr="00A357D0" w:rsidRDefault="00E23BE1" w:rsidP="00A357D0">
            <w:pPr>
              <w:pStyle w:val="TableParagraph"/>
              <w:ind w:right="285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19</w:t>
            </w:r>
          </w:p>
        </w:tc>
        <w:tc>
          <w:tcPr>
            <w:tcW w:w="836" w:type="dxa"/>
          </w:tcPr>
          <w:p w:rsidR="00E23BE1" w:rsidRPr="00A357D0" w:rsidRDefault="00E23BE1" w:rsidP="00A357D0">
            <w:pPr>
              <w:pStyle w:val="TableParagraph"/>
              <w:ind w:left="189" w:right="17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11,5</w:t>
            </w:r>
          </w:p>
        </w:tc>
      </w:tr>
      <w:tr w:rsidR="00E23BE1">
        <w:trPr>
          <w:trHeight w:val="278"/>
        </w:trPr>
        <w:tc>
          <w:tcPr>
            <w:tcW w:w="1810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753" w:right="752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IV</w:t>
            </w: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936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</w:tr>
      <w:tr w:rsidR="00E23BE1">
        <w:trPr>
          <w:trHeight w:val="275"/>
        </w:trPr>
        <w:tc>
          <w:tcPr>
            <w:tcW w:w="1810" w:type="dxa"/>
          </w:tcPr>
          <w:p w:rsidR="00E23BE1" w:rsidRPr="00A357D0" w:rsidRDefault="00E23BE1" w:rsidP="00A357D0">
            <w:pPr>
              <w:pStyle w:val="TableParagraph"/>
              <w:ind w:left="9"/>
              <w:rPr>
                <w:sz w:val="24"/>
                <w:szCs w:val="24"/>
              </w:rPr>
            </w:pPr>
            <w:r w:rsidRPr="00A357D0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986" w:type="dxa"/>
          </w:tcPr>
          <w:p w:rsidR="00E23BE1" w:rsidRPr="00A357D0" w:rsidRDefault="00E23BE1" w:rsidP="00A357D0">
            <w:pPr>
              <w:pStyle w:val="TableParagraph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E23BE1" w:rsidRPr="00A357D0" w:rsidRDefault="00E23BE1" w:rsidP="00A357D0">
            <w:pPr>
              <w:pStyle w:val="TableParagraph"/>
              <w:ind w:left="237" w:right="22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0,9</w:t>
            </w:r>
          </w:p>
        </w:tc>
        <w:tc>
          <w:tcPr>
            <w:tcW w:w="987" w:type="dxa"/>
          </w:tcPr>
          <w:p w:rsidR="00E23BE1" w:rsidRPr="00A357D0" w:rsidRDefault="00E23BE1" w:rsidP="00A357D0">
            <w:pPr>
              <w:pStyle w:val="TableParagraph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E23BE1" w:rsidRPr="00A357D0" w:rsidRDefault="00E23BE1" w:rsidP="00A357D0">
            <w:pPr>
              <w:pStyle w:val="TableParagraph"/>
              <w:ind w:left="1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833" w:type="dxa"/>
          </w:tcPr>
          <w:p w:rsidR="00E23BE1" w:rsidRPr="00A357D0" w:rsidRDefault="00E23BE1" w:rsidP="00A357D0">
            <w:pPr>
              <w:pStyle w:val="TableParagraph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836" w:type="dxa"/>
          </w:tcPr>
          <w:p w:rsidR="00E23BE1" w:rsidRPr="00A357D0" w:rsidRDefault="00E23BE1" w:rsidP="00A357D0">
            <w:pPr>
              <w:pStyle w:val="TableParagraph"/>
              <w:ind w:left="1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</w:tr>
    </w:tbl>
    <w:p w:rsidR="00E23BE1" w:rsidRDefault="00E23BE1">
      <w:pPr>
        <w:pStyle w:val="BodyText"/>
        <w:spacing w:before="9"/>
        <w:ind w:left="0"/>
        <w:rPr>
          <w:sz w:val="19"/>
          <w:szCs w:val="19"/>
        </w:rPr>
      </w:pPr>
      <w:r>
        <w:rPr>
          <w:noProof/>
          <w:lang w:eastAsia="ru-RU"/>
        </w:rPr>
        <w:pict>
          <v:group id="_x0000_s1100" style="position:absolute;margin-left:84.7pt;margin-top:13.4pt;width:450pt;height:167.25pt;z-index:-251655168;mso-wrap-distance-left:0;mso-wrap-distance-right:0;mso-position-horizontal-relative:page;mso-position-vertical-relative:text" coordorigin="1694,268" coordsize="9000,3345">
            <v:shape id="_x0000_s1101" type="#_x0000_t75" style="position:absolute;left:2644;top:837;width:6939;height:2317">
              <v:imagedata r:id="rId12" o:title=""/>
            </v:shape>
            <v:shape id="_x0000_s1102" style="position:absolute;left:2605;top:1038;width:6709;height:2147" coordorigin="2606,1039" coordsize="6709,2147" o:spt="100" adj="0,,0" path="m2652,3137r-46,m2652,2903r-46,m2652,2671r-46,m2652,2438r-46,m2652,2205r-46,m2652,1970r-46,m2652,1737r-46,m2652,1504r-46,m2652,1271r-46,m2652,1039r-46,m2651,3139r,46m3986,3139r,46m5318,3139r,46m6650,3139r,46m7982,3139r,46m9314,3139r,46e" filled="f" strokecolor="#858585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shape id="_x0000_s1103" type="#_x0000_t75" style="position:absolute;left:10053;top:1833;width:85;height:87">
              <v:imagedata r:id="rId7" o:title=""/>
            </v:shape>
            <v:shape id="_x0000_s1104" type="#_x0000_t75" style="position:absolute;left:10053;top:2130;width:85;height:85">
              <v:imagedata r:id="rId8" o:title=""/>
            </v:shape>
            <v:shape id="_x0000_s1105" type="#_x0000_t75" style="position:absolute;left:10053;top:2425;width:85;height:85">
              <v:imagedata r:id="rId9" o:title=""/>
            </v:shape>
            <v:rect id="_x0000_s1106" style="position:absolute;left:1701;top:275;width:8985;height:3330" filled="f" strokecolor="#858585"/>
            <v:shape id="_x0000_s1107" type="#_x0000_t202" style="position:absolute;left:5253;top:435;width:1901;height:266" filled="f" stroked="f">
              <v:textbox inset="0,0,0,0">
                <w:txbxContent>
                  <w:p w:rsidR="00E23BE1" w:rsidRDefault="00E23BE1">
                    <w:pPr>
                      <w:spacing w:line="266" w:lineRule="exac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pacing w:val="-3"/>
                      </w:rPr>
                      <w:t xml:space="preserve">Группы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здоровья</w:t>
                    </w:r>
                  </w:p>
                </w:txbxContent>
              </v:textbox>
            </v:shape>
            <v:shape id="_x0000_s1108" type="#_x0000_t202" style="position:absolute;left:2355;top:947;width:181;height:22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90</w:t>
                    </w:r>
                  </w:p>
                  <w:p w:rsidR="00E23BE1" w:rsidRDefault="00E23BE1">
                    <w:pPr>
                      <w:spacing w:before="49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80</w:t>
                    </w:r>
                  </w:p>
                  <w:p w:rsidR="00E23BE1" w:rsidRDefault="00E23BE1">
                    <w:pPr>
                      <w:spacing w:before="49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70</w:t>
                    </w:r>
                  </w:p>
                  <w:p w:rsidR="00E23BE1" w:rsidRDefault="00E23BE1">
                    <w:pPr>
                      <w:spacing w:before="5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60</w:t>
                    </w:r>
                  </w:p>
                  <w:p w:rsidR="00E23BE1" w:rsidRDefault="00E23BE1">
                    <w:pPr>
                      <w:spacing w:before="49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50</w:t>
                    </w:r>
                  </w:p>
                  <w:p w:rsidR="00E23BE1" w:rsidRDefault="00E23BE1">
                    <w:pPr>
                      <w:spacing w:before="49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40</w:t>
                    </w:r>
                  </w:p>
                  <w:p w:rsidR="00E23BE1" w:rsidRDefault="00E23BE1">
                    <w:pPr>
                      <w:spacing w:before="49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30</w:t>
                    </w:r>
                  </w:p>
                  <w:p w:rsidR="00E23BE1" w:rsidRDefault="00E23BE1">
                    <w:pPr>
                      <w:spacing w:before="5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</w:t>
                    </w:r>
                  </w:p>
                  <w:p w:rsidR="00E23BE1" w:rsidRDefault="00E23BE1">
                    <w:pPr>
                      <w:spacing w:before="49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10</w:t>
                    </w:r>
                  </w:p>
                  <w:p w:rsidR="00E23BE1" w:rsidRDefault="00E23BE1">
                    <w:pPr>
                      <w:spacing w:before="50"/>
                      <w:ind w:left="8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109" type="#_x0000_t202" style="position:absolute;left:4289;top:889;width:896;height:333" filled="f" stroked="f">
              <v:textbox inset="0,0,0,0">
                <w:txbxContent>
                  <w:p w:rsidR="00E23BE1" w:rsidRDefault="00E23BE1">
                    <w:pPr>
                      <w:spacing w:line="141" w:lineRule="exact"/>
                      <w:ind w:left="591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82,4</w:t>
                    </w:r>
                  </w:p>
                  <w:p w:rsidR="00E23BE1" w:rsidRDefault="00E23BE1">
                    <w:pPr>
                      <w:spacing w:line="180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77,7</w:t>
                    </w:r>
                    <w:r>
                      <w:rPr>
                        <w:b/>
                        <w:bCs/>
                        <w:position w:val="-3"/>
                        <w:sz w:val="16"/>
                        <w:szCs w:val="16"/>
                      </w:rPr>
                      <w:t>75,8</w:t>
                    </w:r>
                  </w:p>
                </w:txbxContent>
              </v:textbox>
            </v:shape>
            <v:shape id="_x0000_s1110" type="#_x0000_t202" style="position:absolute;left:10165;top:1779;width:341;height:770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2013</w:t>
                    </w:r>
                  </w:p>
                  <w:p w:rsidR="00E23BE1" w:rsidRDefault="00E23BE1">
                    <w:pPr>
                      <w:spacing w:before="111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2014</w:t>
                    </w:r>
                  </w:p>
                  <w:p w:rsidR="00E23BE1" w:rsidRDefault="00E23BE1">
                    <w:pPr>
                      <w:spacing w:before="112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2015</w:t>
                    </w:r>
                  </w:p>
                </w:txbxContent>
              </v:textbox>
            </v:shape>
            <v:shape id="_x0000_s1111" type="#_x0000_t202" style="position:absolute;left:2956;top:2513;width:856;height:335" filled="f" stroked="f">
              <v:textbox inset="0,0,0,0">
                <w:txbxContent>
                  <w:p w:rsidR="00E23BE1" w:rsidRDefault="00E23BE1">
                    <w:pPr>
                      <w:spacing w:line="16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12,5</w:t>
                    </w:r>
                    <w:r>
                      <w:rPr>
                        <w:b/>
                        <w:bCs/>
                        <w:position w:val="1"/>
                        <w:sz w:val="16"/>
                        <w:szCs w:val="16"/>
                      </w:rPr>
                      <w:t>12,8</w:t>
                    </w:r>
                  </w:p>
                  <w:p w:rsidR="00E23BE1" w:rsidRDefault="00E23BE1">
                    <w:pPr>
                      <w:spacing w:line="167" w:lineRule="exact"/>
                      <w:ind w:left="633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6,1</w:t>
                    </w:r>
                  </w:p>
                </w:txbxContent>
              </v:textbox>
            </v:shape>
            <v:shape id="_x0000_s1112" type="#_x0000_t202" style="position:absolute;left:5918;top:2543;width:600;height:180" filled="f" stroked="f">
              <v:textbox inset="0,0,0,0">
                <w:txbxContent>
                  <w:p w:rsidR="00E23BE1" w:rsidRDefault="00E23BE1">
                    <w:pPr>
                      <w:spacing w:line="180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11,411,5</w:t>
                    </w:r>
                  </w:p>
                </w:txbxContent>
              </v:textbox>
            </v:shape>
            <v:shape id="_x0000_s1113" type="#_x0000_t202" style="position:absolute;left:5662;top:2728;width:22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3,6</w:t>
                    </w:r>
                  </w:p>
                </w:txbxContent>
              </v:textbox>
            </v:shape>
            <v:shape id="_x0000_s1114" type="#_x0000_t202" style="position:absolute;left:7055;top:2812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115" type="#_x0000_t202" style="position:absolute;left:7351;top:2812;width:397;height:179" filled="f" stroked="f">
              <v:textbox inset="0,0,0,0">
                <w:txbxContent>
                  <w:p w:rsidR="00E23BE1" w:rsidRDefault="00E23BE1">
                    <w:pPr>
                      <w:tabs>
                        <w:tab w:val="left" w:pos="296"/>
                      </w:tabs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0</w:t>
                    </w:r>
                  </w:p>
                </w:txbxContent>
              </v:textbox>
            </v:shape>
            <v:shape id="_x0000_s1116" type="#_x0000_t202" style="position:absolute;left:8327;top:2791;width:22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0,9</w:t>
                    </w:r>
                  </w:p>
                </w:txbxContent>
              </v:textbox>
            </v:shape>
            <v:shape id="_x0000_s1117" type="#_x0000_t202" style="position:absolute;left:8683;top:2812;width:397;height:179" filled="f" stroked="f">
              <v:textbox inset="0,0,0,0">
                <w:txbxContent>
                  <w:p w:rsidR="00E23BE1" w:rsidRDefault="00E23BE1">
                    <w:pPr>
                      <w:tabs>
                        <w:tab w:val="left" w:pos="296"/>
                      </w:tabs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0</w:t>
                    </w:r>
                  </w:p>
                </w:txbxContent>
              </v:textbox>
            </v:shape>
            <v:shape id="_x0000_s1118" type="#_x0000_t202" style="position:absolute;left:3279;top:3232;width:5431;height:179" filled="f" stroked="f">
              <v:textbox inset="0,0,0,0">
                <w:txbxContent>
                  <w:p w:rsidR="00E23BE1" w:rsidRDefault="00E23BE1">
                    <w:pPr>
                      <w:tabs>
                        <w:tab w:val="left" w:pos="1332"/>
                        <w:tab w:val="left" w:pos="2664"/>
                        <w:tab w:val="left" w:pos="3997"/>
                        <w:tab w:val="left" w:pos="5330"/>
                      </w:tabs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3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4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BE1" w:rsidRDefault="00E23BE1">
      <w:pPr>
        <w:pStyle w:val="BodyText"/>
        <w:spacing w:before="2"/>
        <w:ind w:left="0"/>
        <w:rPr>
          <w:sz w:val="23"/>
          <w:szCs w:val="23"/>
        </w:rPr>
      </w:pPr>
    </w:p>
    <w:p w:rsidR="00E23BE1" w:rsidRDefault="00E23BE1">
      <w:pPr>
        <w:pStyle w:val="Heading1"/>
      </w:pPr>
      <w:r>
        <w:t>Вывод:</w:t>
      </w:r>
    </w:p>
    <w:p w:rsidR="00E23BE1" w:rsidRDefault="00E23BE1">
      <w:pPr>
        <w:pStyle w:val="BodyText"/>
        <w:ind w:firstLine="566"/>
      </w:pPr>
      <w:r>
        <w:t>Процент учащихся с 1 группой здоровья в 2014 году повысился на 0,3%, а в 2015 году снизился на 6,7%.</w:t>
      </w:r>
    </w:p>
    <w:p w:rsidR="00E23BE1" w:rsidRDefault="00E23BE1">
      <w:pPr>
        <w:pStyle w:val="BodyText"/>
        <w:ind w:firstLine="566"/>
      </w:pPr>
      <w:r>
        <w:t>Процент учащихся со 2 группой здоровья в 2014 году снизился на 1,9%, а в 2015 году повысился на 6,6%.</w:t>
      </w:r>
    </w:p>
    <w:p w:rsidR="00E23BE1" w:rsidRDefault="00E23BE1">
      <w:pPr>
        <w:pStyle w:val="BodyText"/>
        <w:ind w:firstLine="566"/>
      </w:pPr>
      <w:r>
        <w:t>Процент учащихся с 3 группой здоровья в 2014 году резко повысился на 7,8%, а в 2015 году остался практически на том же уровне.</w:t>
      </w:r>
    </w:p>
    <w:p w:rsidR="00E23BE1" w:rsidRDefault="00E23BE1">
      <w:pPr>
        <w:pStyle w:val="BodyText"/>
        <w:ind w:right="167" w:firstLine="566"/>
      </w:pPr>
      <w:r>
        <w:t>Все изменения связаны с динамикой увеличения количества средне здоровых детей (2 группа здоровья).</w:t>
      </w:r>
    </w:p>
    <w:p w:rsidR="00E23BE1" w:rsidRDefault="00E23BE1">
      <w:pPr>
        <w:pStyle w:val="BodyText"/>
        <w:spacing w:before="10"/>
        <w:ind w:left="0"/>
        <w:rPr>
          <w:sz w:val="23"/>
          <w:szCs w:val="23"/>
        </w:rPr>
      </w:pPr>
    </w:p>
    <w:p w:rsidR="00E23BE1" w:rsidRDefault="00E23BE1">
      <w:pPr>
        <w:pStyle w:val="BodyText"/>
        <w:ind w:left="679"/>
      </w:pPr>
      <w:r>
        <w:t>Распределение по физкультурным группам следующее:</w:t>
      </w:r>
    </w:p>
    <w:p w:rsidR="00E23BE1" w:rsidRDefault="00E23BE1">
      <w:pPr>
        <w:pStyle w:val="BodyText"/>
        <w:spacing w:before="8"/>
        <w:ind w:left="0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7"/>
        <w:gridCol w:w="938"/>
        <w:gridCol w:w="970"/>
        <w:gridCol w:w="938"/>
        <w:gridCol w:w="904"/>
        <w:gridCol w:w="749"/>
        <w:gridCol w:w="748"/>
      </w:tblGrid>
      <w:tr w:rsidR="00E23BE1">
        <w:trPr>
          <w:trHeight w:val="275"/>
        </w:trPr>
        <w:tc>
          <w:tcPr>
            <w:tcW w:w="2417" w:type="dxa"/>
            <w:vMerge w:val="restart"/>
          </w:tcPr>
          <w:p w:rsidR="00E23BE1" w:rsidRPr="00A357D0" w:rsidRDefault="00E23BE1" w:rsidP="00A357D0">
            <w:pPr>
              <w:pStyle w:val="TableParagraph"/>
              <w:spacing w:before="1" w:line="270" w:lineRule="atLeast"/>
              <w:ind w:left="107" w:right="568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Физкультурные группы</w:t>
            </w:r>
          </w:p>
        </w:tc>
        <w:tc>
          <w:tcPr>
            <w:tcW w:w="1908" w:type="dxa"/>
            <w:gridSpan w:val="2"/>
          </w:tcPr>
          <w:p w:rsidR="00E23BE1" w:rsidRPr="00A357D0" w:rsidRDefault="00E23BE1" w:rsidP="00A357D0">
            <w:pPr>
              <w:pStyle w:val="TableParagraph"/>
              <w:ind w:left="693" w:right="68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2013</w:t>
            </w:r>
          </w:p>
        </w:tc>
        <w:tc>
          <w:tcPr>
            <w:tcW w:w="1842" w:type="dxa"/>
            <w:gridSpan w:val="2"/>
          </w:tcPr>
          <w:p w:rsidR="00E23BE1" w:rsidRPr="00A357D0" w:rsidRDefault="00E23BE1" w:rsidP="00A357D0">
            <w:pPr>
              <w:pStyle w:val="TableParagraph"/>
              <w:ind w:left="659" w:right="652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2014</w:t>
            </w:r>
          </w:p>
        </w:tc>
        <w:tc>
          <w:tcPr>
            <w:tcW w:w="1497" w:type="dxa"/>
            <w:gridSpan w:val="2"/>
          </w:tcPr>
          <w:p w:rsidR="00E23BE1" w:rsidRPr="00A357D0" w:rsidRDefault="00E23BE1" w:rsidP="00A357D0">
            <w:pPr>
              <w:pStyle w:val="TableParagraph"/>
              <w:ind w:left="488" w:right="479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2015</w:t>
            </w:r>
          </w:p>
        </w:tc>
      </w:tr>
      <w:tr w:rsidR="00E23BE1">
        <w:trPr>
          <w:trHeight w:val="275"/>
        </w:trPr>
        <w:tc>
          <w:tcPr>
            <w:tcW w:w="2417" w:type="dxa"/>
            <w:vMerge/>
            <w:tcBorders>
              <w:top w:val="nil"/>
            </w:tcBorders>
          </w:tcPr>
          <w:p w:rsidR="00E23BE1" w:rsidRPr="00A357D0" w:rsidRDefault="00E23BE1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</w:tcPr>
          <w:p w:rsidR="00E23BE1" w:rsidRPr="00A357D0" w:rsidRDefault="00E23BE1" w:rsidP="00A357D0">
            <w:pPr>
              <w:pStyle w:val="TableParagraph"/>
              <w:ind w:left="267" w:right="259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112</w:t>
            </w:r>
          </w:p>
        </w:tc>
        <w:tc>
          <w:tcPr>
            <w:tcW w:w="970" w:type="dxa"/>
          </w:tcPr>
          <w:p w:rsidR="00E23BE1" w:rsidRPr="00A357D0" w:rsidRDefault="00E23BE1" w:rsidP="00A357D0">
            <w:pPr>
              <w:pStyle w:val="TableParagraph"/>
              <w:ind w:left="4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938" w:type="dxa"/>
          </w:tcPr>
          <w:p w:rsidR="00E23BE1" w:rsidRPr="00A357D0" w:rsidRDefault="00E23BE1" w:rsidP="00A357D0">
            <w:pPr>
              <w:pStyle w:val="TableParagraph"/>
              <w:ind w:left="268" w:right="259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132</w:t>
            </w:r>
          </w:p>
        </w:tc>
        <w:tc>
          <w:tcPr>
            <w:tcW w:w="904" w:type="dxa"/>
          </w:tcPr>
          <w:p w:rsidR="00E23BE1" w:rsidRPr="00A357D0" w:rsidRDefault="00E23BE1" w:rsidP="00A357D0">
            <w:pPr>
              <w:pStyle w:val="TableParagraph"/>
              <w:ind w:left="8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749" w:type="dxa"/>
          </w:tcPr>
          <w:p w:rsidR="00E23BE1" w:rsidRPr="00A357D0" w:rsidRDefault="00E23BE1" w:rsidP="00A357D0">
            <w:pPr>
              <w:pStyle w:val="TableParagraph"/>
              <w:ind w:left="173" w:right="16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165</w:t>
            </w:r>
          </w:p>
        </w:tc>
        <w:tc>
          <w:tcPr>
            <w:tcW w:w="748" w:type="dxa"/>
          </w:tcPr>
          <w:p w:rsidR="00E23BE1" w:rsidRPr="00A357D0" w:rsidRDefault="00E23BE1" w:rsidP="00A357D0">
            <w:pPr>
              <w:pStyle w:val="TableParagraph"/>
              <w:ind w:right="260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</w:tr>
      <w:tr w:rsidR="00E23BE1">
        <w:trPr>
          <w:trHeight w:val="275"/>
        </w:trPr>
        <w:tc>
          <w:tcPr>
            <w:tcW w:w="2417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Основная</w:t>
            </w:r>
          </w:p>
        </w:tc>
        <w:tc>
          <w:tcPr>
            <w:tcW w:w="938" w:type="dxa"/>
          </w:tcPr>
          <w:p w:rsidR="00E23BE1" w:rsidRPr="00A357D0" w:rsidRDefault="00E23BE1" w:rsidP="00A357D0">
            <w:pPr>
              <w:pStyle w:val="TableParagraph"/>
              <w:ind w:left="267" w:right="25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94</w:t>
            </w:r>
          </w:p>
        </w:tc>
        <w:tc>
          <w:tcPr>
            <w:tcW w:w="970" w:type="dxa"/>
          </w:tcPr>
          <w:p w:rsidR="00E23BE1" w:rsidRPr="00A357D0" w:rsidRDefault="00E23BE1" w:rsidP="00A357D0">
            <w:pPr>
              <w:pStyle w:val="TableParagraph"/>
              <w:ind w:left="309" w:right="30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84</w:t>
            </w:r>
          </w:p>
        </w:tc>
        <w:tc>
          <w:tcPr>
            <w:tcW w:w="938" w:type="dxa"/>
          </w:tcPr>
          <w:p w:rsidR="00E23BE1" w:rsidRPr="00A357D0" w:rsidRDefault="00E23BE1" w:rsidP="00A357D0">
            <w:pPr>
              <w:pStyle w:val="TableParagraph"/>
              <w:ind w:left="268" w:right="25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115</w:t>
            </w:r>
          </w:p>
        </w:tc>
        <w:tc>
          <w:tcPr>
            <w:tcW w:w="904" w:type="dxa"/>
          </w:tcPr>
          <w:p w:rsidR="00E23BE1" w:rsidRPr="00A357D0" w:rsidRDefault="00E23BE1" w:rsidP="00A357D0">
            <w:pPr>
              <w:pStyle w:val="TableParagraph"/>
              <w:ind w:left="278" w:right="27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87</w:t>
            </w:r>
          </w:p>
        </w:tc>
        <w:tc>
          <w:tcPr>
            <w:tcW w:w="749" w:type="dxa"/>
          </w:tcPr>
          <w:p w:rsidR="00E23BE1" w:rsidRPr="00A357D0" w:rsidRDefault="00E23BE1" w:rsidP="00A357D0">
            <w:pPr>
              <w:pStyle w:val="TableParagraph"/>
              <w:ind w:left="173" w:right="165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125</w:t>
            </w:r>
          </w:p>
        </w:tc>
        <w:tc>
          <w:tcPr>
            <w:tcW w:w="748" w:type="dxa"/>
          </w:tcPr>
          <w:p w:rsidR="00E23BE1" w:rsidRPr="00A357D0" w:rsidRDefault="00E23BE1" w:rsidP="00A357D0">
            <w:pPr>
              <w:pStyle w:val="TableParagraph"/>
              <w:ind w:right="150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75,8</w:t>
            </w:r>
          </w:p>
        </w:tc>
      </w:tr>
      <w:tr w:rsidR="00E23BE1">
        <w:trPr>
          <w:trHeight w:val="275"/>
        </w:trPr>
        <w:tc>
          <w:tcPr>
            <w:tcW w:w="2417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938" w:type="dxa"/>
          </w:tcPr>
          <w:p w:rsidR="00E23BE1" w:rsidRPr="00A357D0" w:rsidRDefault="00E23BE1" w:rsidP="00A357D0">
            <w:pPr>
              <w:pStyle w:val="TableParagraph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</w:t>
            </w:r>
          </w:p>
        </w:tc>
        <w:tc>
          <w:tcPr>
            <w:tcW w:w="970" w:type="dxa"/>
          </w:tcPr>
          <w:p w:rsidR="00E23BE1" w:rsidRPr="00A357D0" w:rsidRDefault="00E23BE1" w:rsidP="00A357D0">
            <w:pPr>
              <w:pStyle w:val="TableParagraph"/>
              <w:ind w:left="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E23BE1" w:rsidRPr="00A357D0" w:rsidRDefault="00E23BE1" w:rsidP="00A357D0">
            <w:pPr>
              <w:pStyle w:val="TableParagraph"/>
              <w:ind w:left="268" w:right="25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</w:t>
            </w:r>
          </w:p>
        </w:tc>
        <w:tc>
          <w:tcPr>
            <w:tcW w:w="904" w:type="dxa"/>
          </w:tcPr>
          <w:p w:rsidR="00E23BE1" w:rsidRPr="00A357D0" w:rsidRDefault="00E23BE1" w:rsidP="00A357D0">
            <w:pPr>
              <w:pStyle w:val="TableParagraph"/>
              <w:ind w:left="281" w:right="27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7,6</w:t>
            </w:r>
          </w:p>
        </w:tc>
        <w:tc>
          <w:tcPr>
            <w:tcW w:w="749" w:type="dxa"/>
          </w:tcPr>
          <w:p w:rsidR="00E23BE1" w:rsidRPr="00A357D0" w:rsidRDefault="00E23BE1" w:rsidP="00A357D0">
            <w:pPr>
              <w:pStyle w:val="TableParagraph"/>
              <w:ind w:left="173" w:right="165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37</w:t>
            </w:r>
          </w:p>
        </w:tc>
        <w:tc>
          <w:tcPr>
            <w:tcW w:w="748" w:type="dxa"/>
          </w:tcPr>
          <w:p w:rsidR="00E23BE1" w:rsidRPr="00A357D0" w:rsidRDefault="00E23BE1" w:rsidP="00A357D0">
            <w:pPr>
              <w:pStyle w:val="TableParagraph"/>
              <w:ind w:right="150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22,4</w:t>
            </w:r>
          </w:p>
        </w:tc>
      </w:tr>
      <w:tr w:rsidR="00E23BE1">
        <w:trPr>
          <w:trHeight w:val="278"/>
        </w:trPr>
        <w:tc>
          <w:tcPr>
            <w:tcW w:w="2417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Специальная</w:t>
            </w:r>
          </w:p>
        </w:tc>
        <w:tc>
          <w:tcPr>
            <w:tcW w:w="938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311" w:right="30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2,7</w:t>
            </w:r>
          </w:p>
        </w:tc>
        <w:tc>
          <w:tcPr>
            <w:tcW w:w="938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81" w:right="273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5,3</w:t>
            </w:r>
          </w:p>
        </w:tc>
        <w:tc>
          <w:tcPr>
            <w:tcW w:w="749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748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right="210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1,8</w:t>
            </w:r>
          </w:p>
        </w:tc>
      </w:tr>
      <w:tr w:rsidR="00E23BE1">
        <w:trPr>
          <w:trHeight w:val="275"/>
        </w:trPr>
        <w:tc>
          <w:tcPr>
            <w:tcW w:w="2417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Освобождены</w:t>
            </w:r>
          </w:p>
        </w:tc>
        <w:tc>
          <w:tcPr>
            <w:tcW w:w="938" w:type="dxa"/>
          </w:tcPr>
          <w:p w:rsidR="00E23BE1" w:rsidRPr="00A357D0" w:rsidRDefault="00E23BE1" w:rsidP="00A357D0">
            <w:pPr>
              <w:pStyle w:val="TableParagraph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E23BE1" w:rsidRPr="00A357D0" w:rsidRDefault="00E23BE1" w:rsidP="00A357D0">
            <w:pPr>
              <w:pStyle w:val="TableParagraph"/>
              <w:ind w:left="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E23BE1" w:rsidRPr="00A357D0" w:rsidRDefault="00E23BE1" w:rsidP="00A357D0">
            <w:pPr>
              <w:pStyle w:val="TableParagraph"/>
              <w:ind w:left="9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E23BE1" w:rsidRPr="00A357D0" w:rsidRDefault="00E23BE1" w:rsidP="00A357D0">
            <w:pPr>
              <w:pStyle w:val="TableParagraph"/>
              <w:ind w:left="5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:rsidR="00E23BE1" w:rsidRPr="00A357D0" w:rsidRDefault="00E23BE1" w:rsidP="00A357D0">
            <w:pPr>
              <w:pStyle w:val="TableParagraph"/>
              <w:ind w:left="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E23BE1" w:rsidRPr="00A357D0" w:rsidRDefault="00E23BE1" w:rsidP="00A357D0">
            <w:pPr>
              <w:pStyle w:val="TableParagraph"/>
              <w:ind w:left="10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0</w:t>
            </w:r>
          </w:p>
        </w:tc>
      </w:tr>
    </w:tbl>
    <w:p w:rsidR="00E23BE1" w:rsidRDefault="00E23BE1">
      <w:pPr>
        <w:pStyle w:val="BodyText"/>
        <w:spacing w:before="2"/>
        <w:ind w:left="0"/>
        <w:rPr>
          <w:sz w:val="21"/>
          <w:szCs w:val="21"/>
        </w:rPr>
      </w:pPr>
      <w:r>
        <w:rPr>
          <w:noProof/>
          <w:lang w:eastAsia="ru-RU"/>
        </w:rPr>
        <w:pict>
          <v:group id="_x0000_s1119" style="position:absolute;margin-left:84.7pt;margin-top:14.2pt;width:447pt;height:156pt;z-index:-251654144;mso-wrap-distance-left:0;mso-wrap-distance-right:0;mso-position-horizontal-relative:page;mso-position-vertical-relative:text" coordorigin="1694,284" coordsize="8940,3120">
            <v:shape id="_x0000_s1120" type="#_x0000_t75" style="position:absolute;left:2592;top:869;width:6948;height:2187">
              <v:imagedata r:id="rId13" o:title=""/>
            </v:shape>
            <v:shape id="_x0000_s1121" style="position:absolute;left:2553;top:1114;width:6660;height:1975" coordorigin="2553,1114" coordsize="6660,1975" o:spt="100" adj="0,,0" path="m2600,3040r-47,m2600,2655r-47,m2600,2269r-47,m2600,1885r-47,m2600,1501r-47,m2600,1114r-47,m2601,3042r,47m4252,3042r,47m5906,3042r,47m7559,3042r,47m9212,3042r,47e" filled="f" strokecolor="#858585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v:rect id="_x0000_s1122" style="position:absolute;left:9991;top:1736;width:80;height:80" fillcolor="#4f81bc" stroked="f"/>
            <v:rect id="_x0000_s1123" style="position:absolute;left:9991;top:2031;width:80;height:80" fillcolor="#c0504d" stroked="f"/>
            <v:rect id="_x0000_s1124" style="position:absolute;left:9991;top:2327;width:80;height:80" fillcolor="#9bba58" stroked="f"/>
            <v:rect id="_x0000_s1125" style="position:absolute;left:1701;top:291;width:8925;height:3105" filled="f" strokecolor="#858585"/>
            <v:shape id="_x0000_s1126" type="#_x0000_t202" style="position:absolute;left:4850;top:452;width:2648;height:266" filled="f" stroked="f">
              <v:textbox inset="0,0,0,0">
                <w:txbxContent>
                  <w:p w:rsidR="00E23BE1" w:rsidRDefault="00E23BE1">
                    <w:pPr>
                      <w:spacing w:line="266" w:lineRule="exac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</w:rPr>
                      <w:t>Физкультурные</w:t>
                    </w:r>
                    <w:r>
                      <w:rPr>
                        <w:b/>
                        <w:bCs/>
                        <w:spacing w:val="-2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группы</w:t>
                    </w:r>
                  </w:p>
                </w:txbxContent>
              </v:textbox>
            </v:shape>
            <v:shape id="_x0000_s1127" type="#_x0000_t202" style="position:absolute;left:2223;top:1026;width:262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100</w:t>
                    </w:r>
                  </w:p>
                </w:txbxContent>
              </v:textbox>
            </v:shape>
            <v:shape id="_x0000_s1128" type="#_x0000_t202" style="position:absolute;left:3073;top:1084;width:18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84</w:t>
                    </w:r>
                  </w:p>
                </w:txbxContent>
              </v:textbox>
            </v:shape>
            <v:shape id="_x0000_s1129" type="#_x0000_t202" style="position:absolute;left:3440;top:1026;width:18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87</w:t>
                    </w:r>
                  </w:p>
                </w:txbxContent>
              </v:textbox>
            </v:shape>
            <v:shape id="_x0000_s1130" type="#_x0000_t202" style="position:absolute;left:3745;top:1242;width:30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75,8</w:t>
                    </w:r>
                  </w:p>
                </w:txbxContent>
              </v:textbox>
            </v:shape>
            <v:shape id="_x0000_s1131" type="#_x0000_t202" style="position:absolute;left:2303;top:1411;width:179;height:94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80</w:t>
                    </w:r>
                  </w:p>
                  <w:p w:rsidR="00E23BE1" w:rsidRDefault="00E23BE1">
                    <w:pPr>
                      <w:spacing w:before="5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  <w:p w:rsidR="00E23BE1" w:rsidRDefault="00E23BE1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60</w:t>
                    </w:r>
                  </w:p>
                  <w:p w:rsidR="00E23BE1" w:rsidRDefault="00E23BE1">
                    <w:pPr>
                      <w:spacing w:before="6"/>
                      <w:rPr>
                        <w:b/>
                        <w:bCs/>
                        <w:sz w:val="17"/>
                        <w:szCs w:val="17"/>
                      </w:rPr>
                    </w:pPr>
                  </w:p>
                  <w:p w:rsidR="00E23BE1" w:rsidRDefault="00E23BE1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40</w:t>
                    </w:r>
                  </w:p>
                </w:txbxContent>
              </v:textbox>
            </v:shape>
            <v:shape id="_x0000_s1132" type="#_x0000_t202" style="position:absolute;left:5398;top:2271;width:30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22,4</w:t>
                    </w:r>
                  </w:p>
                </w:txbxContent>
              </v:textbox>
            </v:shape>
            <v:shape id="_x0000_s1133" type="#_x0000_t202" style="position:absolute;left:10105;top:1683;width:341;height:76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2013</w:t>
                    </w:r>
                  </w:p>
                  <w:p w:rsidR="00E23BE1" w:rsidRDefault="00E23BE1">
                    <w:pPr>
                      <w:spacing w:before="111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2014</w:t>
                    </w:r>
                  </w:p>
                  <w:p w:rsidR="00E23BE1" w:rsidRDefault="00E23BE1">
                    <w:pPr>
                      <w:spacing w:before="112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2015</w:t>
                    </w:r>
                  </w:p>
                </w:txbxContent>
              </v:textbox>
            </v:shape>
            <v:shape id="_x0000_s1134" type="#_x0000_t202" style="position:absolute;left:2303;top:2566;width:179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</v:shape>
            <v:shape id="_x0000_s1135" type="#_x0000_t202" style="position:absolute;left:4766;top:2548;width:528;height:186" filled="f" stroked="f">
              <v:textbox inset="0,0,0,0">
                <w:txbxContent>
                  <w:p w:rsidR="00E23BE1" w:rsidRDefault="00E23BE1">
                    <w:pPr>
                      <w:tabs>
                        <w:tab w:val="left" w:pos="304"/>
                      </w:tabs>
                      <w:spacing w:line="186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position w:val="1"/>
                        <w:sz w:val="16"/>
                        <w:szCs w:val="16"/>
                      </w:rPr>
                      <w:t>8</w:t>
                    </w:r>
                    <w:r>
                      <w:rPr>
                        <w:b/>
                        <w:bCs/>
                        <w:position w:val="1"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7,6</w:t>
                    </w:r>
                  </w:p>
                </w:txbxContent>
              </v:textbox>
            </v:shape>
            <v:shape id="_x0000_s1136" type="#_x0000_t202" style="position:absolute;left:6357;top:2650;width:22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2,7</w:t>
                    </w:r>
                  </w:p>
                </w:txbxContent>
              </v:textbox>
            </v:shape>
            <v:shape id="_x0000_s1137" type="#_x0000_t202" style="position:absolute;left:6725;top:2600;width:22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5,3</w:t>
                    </w:r>
                  </w:p>
                </w:txbxContent>
              </v:textbox>
            </v:shape>
            <v:shape id="_x0000_s1138" type="#_x0000_t202" style="position:absolute;left:7092;top:2668;width:22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1,8</w:t>
                    </w:r>
                  </w:p>
                </w:txbxContent>
              </v:textbox>
            </v:shape>
            <v:shape id="_x0000_s1139" type="#_x0000_t202" style="position:absolute;left:8073;top:2702;width:836;height:179" filled="f" stroked="f">
              <v:textbox inset="0,0,0,0">
                <w:txbxContent>
                  <w:p w:rsidR="00E23BE1" w:rsidRDefault="00E23BE1">
                    <w:pPr>
                      <w:tabs>
                        <w:tab w:val="left" w:pos="367"/>
                        <w:tab w:val="left" w:pos="734"/>
                      </w:tabs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0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0</w:t>
                    </w:r>
                  </w:p>
                </w:txbxContent>
              </v:textbox>
            </v:shape>
            <v:shape id="_x0000_s1140" type="#_x0000_t202" style="position:absolute;left:2383;top:2952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141" type="#_x0000_t202" style="position:absolute;left:3089;top:3143;width:695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основная</w:t>
                    </w:r>
                  </w:p>
                </w:txbxContent>
              </v:textbox>
            </v:shape>
            <v:shape id="_x0000_s1142" type="#_x0000_t202" style="position:absolute;left:4413;top:3143;width:1352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подготовительная</w:t>
                    </w:r>
                  </w:p>
                </w:txbxContent>
              </v:textbox>
            </v:shape>
            <v:shape id="_x0000_s1143" type="#_x0000_t202" style="position:absolute;left:6264;top:3143;width:958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специальная</w:t>
                    </w:r>
                  </w:p>
                </w:txbxContent>
              </v:textbox>
            </v:shape>
            <v:shape id="_x0000_s1144" type="#_x0000_t202" style="position:absolute;left:7902;top:3143;width:990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освобождены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BE1" w:rsidRDefault="00E23BE1">
      <w:pPr>
        <w:rPr>
          <w:sz w:val="21"/>
          <w:szCs w:val="21"/>
        </w:rPr>
        <w:sectPr w:rsidR="00E23BE1">
          <w:pgSz w:w="11910" w:h="16840"/>
          <w:pgMar w:top="480" w:right="600" w:bottom="280" w:left="1020" w:header="720" w:footer="720" w:gutter="0"/>
          <w:cols w:space="720"/>
        </w:sectPr>
      </w:pPr>
    </w:p>
    <w:p w:rsidR="00E23BE1" w:rsidRDefault="00E23BE1">
      <w:pPr>
        <w:pStyle w:val="Heading1"/>
        <w:spacing w:before="67"/>
      </w:pPr>
      <w:r>
        <w:t>Вывод:</w:t>
      </w:r>
    </w:p>
    <w:p w:rsidR="00E23BE1" w:rsidRDefault="00E23BE1">
      <w:pPr>
        <w:pStyle w:val="BodyText"/>
        <w:ind w:right="167" w:firstLine="566"/>
      </w:pPr>
      <w:r>
        <w:t>По итогам медосмотра процент учащихся с основной группой здоровья несколько возрастает в 2014 году на 3% и снижается в 2015 году на 8,8%.</w:t>
      </w:r>
    </w:p>
    <w:p w:rsidR="00E23BE1" w:rsidRDefault="00E23BE1">
      <w:pPr>
        <w:pStyle w:val="BodyText"/>
        <w:ind w:left="679" w:right="1489"/>
      </w:pPr>
      <w:r>
        <w:t>Процент учащихся с подготовительной группой здоровья повысился на 14,8%. Процент учащихся со специальной группой здоровья понизился на 3,5%.</w:t>
      </w:r>
    </w:p>
    <w:p w:rsidR="00E23BE1" w:rsidRDefault="00E23BE1">
      <w:pPr>
        <w:pStyle w:val="BodyText"/>
        <w:spacing w:before="3"/>
        <w:ind w:left="0"/>
      </w:pPr>
    </w:p>
    <w:p w:rsidR="00E23BE1" w:rsidRDefault="00E23BE1">
      <w:pPr>
        <w:pStyle w:val="Heading1"/>
        <w:spacing w:line="240" w:lineRule="auto"/>
        <w:ind w:left="2323"/>
      </w:pPr>
      <w:r>
        <w:t>Выявленная патология среди обучающихся 10-11 классов.</w:t>
      </w:r>
    </w:p>
    <w:p w:rsidR="00E23BE1" w:rsidRDefault="00E23BE1">
      <w:pPr>
        <w:pStyle w:val="BodyText"/>
        <w:spacing w:before="3"/>
        <w:ind w:left="0"/>
        <w:rPr>
          <w:b/>
          <w:bCs/>
          <w:i/>
          <w:iCs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5"/>
        <w:gridCol w:w="850"/>
        <w:gridCol w:w="853"/>
        <w:gridCol w:w="850"/>
        <w:gridCol w:w="852"/>
        <w:gridCol w:w="850"/>
        <w:gridCol w:w="852"/>
      </w:tblGrid>
      <w:tr w:rsidR="00E23BE1">
        <w:trPr>
          <w:trHeight w:val="275"/>
        </w:trPr>
        <w:tc>
          <w:tcPr>
            <w:tcW w:w="3085" w:type="dxa"/>
            <w:vMerge w:val="restart"/>
          </w:tcPr>
          <w:p w:rsidR="00E23BE1" w:rsidRPr="00A357D0" w:rsidRDefault="00E23BE1" w:rsidP="00A357D0">
            <w:pPr>
              <w:pStyle w:val="TableParagraph"/>
              <w:spacing w:before="138" w:line="240" w:lineRule="auto"/>
              <w:ind w:left="287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Выявленная патология</w:t>
            </w:r>
          </w:p>
        </w:tc>
        <w:tc>
          <w:tcPr>
            <w:tcW w:w="1703" w:type="dxa"/>
            <w:gridSpan w:val="2"/>
          </w:tcPr>
          <w:p w:rsidR="00E23BE1" w:rsidRPr="00A357D0" w:rsidRDefault="00E23BE1" w:rsidP="00A357D0">
            <w:pPr>
              <w:pStyle w:val="TableParagraph"/>
              <w:ind w:left="610" w:right="562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2013</w:t>
            </w:r>
          </w:p>
        </w:tc>
        <w:tc>
          <w:tcPr>
            <w:tcW w:w="1702" w:type="dxa"/>
            <w:gridSpan w:val="2"/>
          </w:tcPr>
          <w:p w:rsidR="00E23BE1" w:rsidRPr="00A357D0" w:rsidRDefault="00E23BE1" w:rsidP="00A357D0">
            <w:pPr>
              <w:pStyle w:val="TableParagraph"/>
              <w:ind w:left="587" w:right="54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2014</w:t>
            </w:r>
          </w:p>
        </w:tc>
        <w:tc>
          <w:tcPr>
            <w:tcW w:w="1702" w:type="dxa"/>
            <w:gridSpan w:val="2"/>
          </w:tcPr>
          <w:p w:rsidR="00E23BE1" w:rsidRPr="00A357D0" w:rsidRDefault="00E23BE1" w:rsidP="00A357D0">
            <w:pPr>
              <w:pStyle w:val="TableParagraph"/>
              <w:ind w:left="591" w:right="54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2015</w:t>
            </w:r>
          </w:p>
        </w:tc>
      </w:tr>
      <w:tr w:rsidR="00E23BE1">
        <w:trPr>
          <w:trHeight w:val="275"/>
        </w:trPr>
        <w:tc>
          <w:tcPr>
            <w:tcW w:w="3085" w:type="dxa"/>
            <w:vMerge/>
            <w:tcBorders>
              <w:top w:val="nil"/>
            </w:tcBorders>
          </w:tcPr>
          <w:p w:rsidR="00E23BE1" w:rsidRPr="00A357D0" w:rsidRDefault="00E23BE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right="212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112</w:t>
            </w:r>
          </w:p>
        </w:tc>
        <w:tc>
          <w:tcPr>
            <w:tcW w:w="853" w:type="dxa"/>
          </w:tcPr>
          <w:p w:rsidR="00E23BE1" w:rsidRPr="00A357D0" w:rsidRDefault="00E23BE1" w:rsidP="00A357D0">
            <w:pPr>
              <w:pStyle w:val="TableParagraph"/>
              <w:ind w:left="50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left="262"/>
              <w:jc w:val="lef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132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ind w:left="49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right="213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sz w:val="24"/>
                <w:szCs w:val="24"/>
              </w:rPr>
              <w:t>165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ind w:left="45"/>
              <w:rPr>
                <w:b/>
                <w:bCs/>
                <w:i/>
                <w:iCs/>
                <w:sz w:val="24"/>
                <w:szCs w:val="24"/>
              </w:rPr>
            </w:pPr>
            <w:r w:rsidRPr="00A357D0">
              <w:rPr>
                <w:b/>
                <w:bCs/>
                <w:i/>
                <w:iCs/>
                <w:w w:val="99"/>
                <w:sz w:val="24"/>
                <w:szCs w:val="24"/>
              </w:rPr>
              <w:t>%</w:t>
            </w:r>
          </w:p>
        </w:tc>
      </w:tr>
      <w:tr w:rsidR="00E23BE1">
        <w:trPr>
          <w:trHeight w:val="275"/>
        </w:trPr>
        <w:tc>
          <w:tcPr>
            <w:tcW w:w="3085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нарушение осанки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right="272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</w:t>
            </w:r>
          </w:p>
        </w:tc>
        <w:tc>
          <w:tcPr>
            <w:tcW w:w="853" w:type="dxa"/>
          </w:tcPr>
          <w:p w:rsidR="00E23BE1" w:rsidRPr="00A357D0" w:rsidRDefault="00E23BE1" w:rsidP="00A357D0">
            <w:pPr>
              <w:pStyle w:val="TableParagraph"/>
              <w:ind w:left="216" w:right="16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8,9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left="322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ind w:left="213" w:right="16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8,3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right="273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ind w:left="210" w:right="16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9,7</w:t>
            </w:r>
          </w:p>
        </w:tc>
      </w:tr>
      <w:tr w:rsidR="00E23BE1">
        <w:trPr>
          <w:trHeight w:val="275"/>
        </w:trPr>
        <w:tc>
          <w:tcPr>
            <w:tcW w:w="3085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сколиоз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right="272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</w:t>
            </w:r>
          </w:p>
        </w:tc>
        <w:tc>
          <w:tcPr>
            <w:tcW w:w="853" w:type="dxa"/>
          </w:tcPr>
          <w:p w:rsidR="00E23BE1" w:rsidRPr="00A357D0" w:rsidRDefault="00E23BE1" w:rsidP="00A357D0">
            <w:pPr>
              <w:pStyle w:val="TableParagraph"/>
              <w:ind w:left="216" w:right="16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8,9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left="322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ind w:left="213" w:right="16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7,6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left="48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ind w:left="210" w:right="16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1,8</w:t>
            </w:r>
          </w:p>
        </w:tc>
      </w:tr>
      <w:tr w:rsidR="00E23BE1">
        <w:trPr>
          <w:trHeight w:val="275"/>
        </w:trPr>
        <w:tc>
          <w:tcPr>
            <w:tcW w:w="3085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плоскостопие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right="272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10</w:t>
            </w:r>
          </w:p>
        </w:tc>
        <w:tc>
          <w:tcPr>
            <w:tcW w:w="853" w:type="dxa"/>
          </w:tcPr>
          <w:p w:rsidR="00E23BE1" w:rsidRPr="00A357D0" w:rsidRDefault="00E23BE1" w:rsidP="00A357D0">
            <w:pPr>
              <w:pStyle w:val="TableParagraph"/>
              <w:ind w:left="216" w:right="16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8,9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left="322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ind w:left="213" w:right="16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9,8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right="273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ind w:left="210" w:right="16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17,6</w:t>
            </w:r>
          </w:p>
        </w:tc>
      </w:tr>
      <w:tr w:rsidR="00E23BE1">
        <w:trPr>
          <w:trHeight w:val="277"/>
        </w:trPr>
        <w:tc>
          <w:tcPr>
            <w:tcW w:w="3085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нарушение зрения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right="272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58</w:t>
            </w:r>
          </w:p>
        </w:tc>
        <w:tc>
          <w:tcPr>
            <w:tcW w:w="853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16" w:right="16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51,8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322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47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13" w:right="164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35,6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right="273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88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spacing w:line="258" w:lineRule="exact"/>
              <w:ind w:left="210" w:right="16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53,3</w:t>
            </w:r>
          </w:p>
        </w:tc>
      </w:tr>
      <w:tr w:rsidR="00E23BE1">
        <w:trPr>
          <w:trHeight w:val="275"/>
        </w:trPr>
        <w:tc>
          <w:tcPr>
            <w:tcW w:w="3085" w:type="dxa"/>
          </w:tcPr>
          <w:p w:rsidR="00E23BE1" w:rsidRPr="00A357D0" w:rsidRDefault="00E23BE1" w:rsidP="00A357D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«Д» учёт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left="51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:rsidR="00E23BE1" w:rsidRPr="00A357D0" w:rsidRDefault="00E23BE1" w:rsidP="00A357D0">
            <w:pPr>
              <w:pStyle w:val="TableParagraph"/>
              <w:ind w:left="47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left="322"/>
              <w:jc w:val="lef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ind w:left="4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23BE1" w:rsidRPr="00A357D0" w:rsidRDefault="00E23BE1" w:rsidP="00A357D0">
            <w:pPr>
              <w:pStyle w:val="TableParagraph"/>
              <w:ind w:right="273"/>
              <w:jc w:val="right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E23BE1" w:rsidRPr="00A357D0" w:rsidRDefault="00E23BE1" w:rsidP="00A357D0">
            <w:pPr>
              <w:pStyle w:val="TableParagraph"/>
              <w:ind w:left="210" w:right="166"/>
              <w:rPr>
                <w:sz w:val="24"/>
                <w:szCs w:val="24"/>
              </w:rPr>
            </w:pPr>
            <w:r w:rsidRPr="00A357D0">
              <w:rPr>
                <w:sz w:val="24"/>
                <w:szCs w:val="24"/>
              </w:rPr>
              <w:t>8,5</w:t>
            </w:r>
          </w:p>
        </w:tc>
      </w:tr>
    </w:tbl>
    <w:p w:rsidR="00E23BE1" w:rsidRDefault="00E23BE1">
      <w:pPr>
        <w:pStyle w:val="BodyText"/>
        <w:spacing w:before="9"/>
        <w:ind w:left="0"/>
        <w:rPr>
          <w:b/>
          <w:bCs/>
          <w:i/>
          <w:iCs/>
          <w:sz w:val="19"/>
          <w:szCs w:val="19"/>
        </w:rPr>
      </w:pPr>
      <w:r>
        <w:rPr>
          <w:noProof/>
          <w:lang w:eastAsia="ru-RU"/>
        </w:rPr>
        <w:pict>
          <v:group id="_x0000_s1145" style="position:absolute;margin-left:84.7pt;margin-top:13.4pt;width:437.25pt;height:196.5pt;z-index:-251653120;mso-wrap-distance-left:0;mso-wrap-distance-right:0;mso-position-horizontal-relative:page;mso-position-vertical-relative:text" coordorigin="1694,268" coordsize="8745,3930">
            <v:shape id="_x0000_s1146" type="#_x0000_t75" style="position:absolute;left:2448;top:849;width:7040;height:2912">
              <v:imagedata r:id="rId14" o:title=""/>
            </v:shape>
            <v:rect id="_x0000_s1147" style="position:absolute;left:9796;top:2125;width:80;height:80" fillcolor="#4f81bc" stroked="f"/>
            <v:rect id="_x0000_s1148" style="position:absolute;left:9796;top:2420;width:80;height:80" fillcolor="#c0504d" stroked="f"/>
            <v:rect id="_x0000_s1149" style="position:absolute;left:9796;top:2716;width:80;height:80" fillcolor="#9bba58" stroked="f"/>
            <v:rect id="_x0000_s1150" style="position:absolute;left:1701;top:275;width:8730;height:3915" filled="f" strokecolor="#858585"/>
            <v:shape id="_x0000_s1151" type="#_x0000_t202" style="position:absolute;left:4792;top:435;width:2568;height:266" filled="f" stroked="f">
              <v:textbox inset="0,0,0,0">
                <w:txbxContent>
                  <w:p w:rsidR="00E23BE1" w:rsidRDefault="00E23BE1">
                    <w:pPr>
                      <w:spacing w:line="266" w:lineRule="exact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</w:rPr>
                      <w:t>Выявленная патология</w:t>
                    </w:r>
                  </w:p>
                </w:txbxContent>
              </v:textbox>
            </v:shape>
            <v:shape id="_x0000_s1152" type="#_x0000_t202" style="position:absolute;left:2161;top:962;width:179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60</w:t>
                    </w:r>
                  </w:p>
                </w:txbxContent>
              </v:textbox>
            </v:shape>
            <v:shape id="_x0000_s1153" type="#_x0000_t202" style="position:absolute;left:6821;top:1094;width:30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51,8</w:t>
                    </w:r>
                  </w:p>
                </w:txbxContent>
              </v:textbox>
            </v:shape>
            <v:shape id="_x0000_s1154" type="#_x0000_t202" style="position:absolute;left:7422;top:1027;width:30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53,3</w:t>
                    </w:r>
                  </w:p>
                </w:txbxContent>
              </v:textbox>
            </v:shape>
            <v:shape id="_x0000_s1155" type="#_x0000_t202" style="position:absolute;left:2161;top:1411;width:179;height:627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50</w:t>
                    </w:r>
                  </w:p>
                  <w:p w:rsidR="00E23BE1" w:rsidRDefault="00E23BE1">
                    <w:pPr>
                      <w:rPr>
                        <w:b/>
                        <w:bCs/>
                        <w:sz w:val="23"/>
                        <w:szCs w:val="23"/>
                      </w:rPr>
                    </w:pPr>
                  </w:p>
                  <w:p w:rsidR="00E23BE1" w:rsidRDefault="00E23BE1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40</w:t>
                    </w:r>
                  </w:p>
                </w:txbxContent>
              </v:textbox>
            </v:shape>
            <v:shape id="_x0000_s1156" type="#_x0000_t202" style="position:absolute;left:7122;top:1820;width:30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35,6</w:t>
                    </w:r>
                  </w:p>
                </w:txbxContent>
              </v:textbox>
            </v:shape>
            <v:shape id="_x0000_s1157" type="#_x0000_t202" style="position:absolute;left:9910;top:2071;width:34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2013</w:t>
                    </w:r>
                  </w:p>
                </w:txbxContent>
              </v:textbox>
            </v:shape>
            <v:shape id="_x0000_s1158" type="#_x0000_t202" style="position:absolute;left:2161;top:2308;width:179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30</w:t>
                    </w:r>
                  </w:p>
                </w:txbxContent>
              </v:textbox>
            </v:shape>
            <v:shape id="_x0000_s1159" type="#_x0000_t202" style="position:absolute;left:6071;top:2484;width:304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20,8</w:t>
                    </w:r>
                  </w:p>
                </w:txbxContent>
              </v:textbox>
            </v:shape>
            <v:shape id="_x0000_s1160" type="#_x0000_t202" style="position:absolute;left:2161;top:2757;width:179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</v:shape>
            <v:shape id="_x0000_s1161" type="#_x0000_t202" style="position:absolute;left:9910;top:2367;width:341;height:474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2014</w:t>
                    </w:r>
                  </w:p>
                  <w:p w:rsidR="00E23BE1" w:rsidRDefault="00E23BE1">
                    <w:pPr>
                      <w:spacing w:before="111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2015</w:t>
                    </w:r>
                  </w:p>
                </w:txbxContent>
              </v:textbox>
            </v:shape>
            <v:shape id="_x0000_s1162" type="#_x0000_t202" style="position:absolute;left:2808;top:2983;width:823;height:241" filled="f" stroked="f">
              <v:textbox inset="0,0,0,0">
                <w:txbxContent>
                  <w:p w:rsidR="00E23BE1" w:rsidRDefault="00E23BE1">
                    <w:pPr>
                      <w:spacing w:line="228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position w:val="-3"/>
                        <w:sz w:val="16"/>
                        <w:szCs w:val="16"/>
                      </w:rPr>
                      <w:t xml:space="preserve">8,9 </w:t>
                    </w:r>
                    <w:r>
                      <w:rPr>
                        <w:b/>
                        <w:bCs/>
                        <w:position w:val="-5"/>
                        <w:sz w:val="16"/>
                        <w:szCs w:val="16"/>
                      </w:rPr>
                      <w:t xml:space="preserve">8,3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9,7</w:t>
                    </w:r>
                  </w:p>
                </w:txbxContent>
              </v:textbox>
            </v:shape>
            <v:shape id="_x0000_s1163" type="#_x0000_t202" style="position:absolute;left:4159;top:3019;width:523;height:210" filled="f" stroked="f">
              <v:textbox inset="0,0,0,0">
                <w:txbxContent>
                  <w:p w:rsidR="00E23BE1" w:rsidRDefault="00E23BE1">
                    <w:pPr>
                      <w:spacing w:line="20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8,9 </w:t>
                    </w:r>
                    <w:r>
                      <w:rPr>
                        <w:b/>
                        <w:bCs/>
                        <w:position w:val="-2"/>
                        <w:sz w:val="16"/>
                        <w:szCs w:val="16"/>
                      </w:rPr>
                      <w:t>8,2</w:t>
                    </w:r>
                  </w:p>
                </w:txbxContent>
              </v:textbox>
            </v:shape>
            <v:shape id="_x0000_s1164" type="#_x0000_t202" style="position:absolute;left:5510;top:3019;width:524;height:250" filled="f" stroked="f">
              <v:textbox inset="0,0,0,0">
                <w:txbxContent>
                  <w:p w:rsidR="00E23BE1" w:rsidRDefault="00E23BE1">
                    <w:pPr>
                      <w:spacing w:line="228" w:lineRule="auto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8,9 </w:t>
                    </w:r>
                    <w:r>
                      <w:rPr>
                        <w:b/>
                        <w:bCs/>
                        <w:position w:val="-6"/>
                        <w:sz w:val="16"/>
                        <w:szCs w:val="16"/>
                      </w:rPr>
                      <w:t>7,3</w:t>
                    </w:r>
                  </w:p>
                </w:txbxContent>
              </v:textbox>
            </v:shape>
            <v:shape id="_x0000_s1165" type="#_x0000_t202" style="position:absolute;left:8276;top:3014;width:761;height:224" filled="f" stroked="f">
              <v:textbox inset="0,0,0,0">
                <w:txbxContent>
                  <w:p w:rsidR="00E23BE1" w:rsidRDefault="00E23BE1">
                    <w:pPr>
                      <w:tabs>
                        <w:tab w:val="left" w:pos="299"/>
                      </w:tabs>
                      <w:spacing w:line="220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position w:val="-1"/>
                        <w:sz w:val="16"/>
                        <w:szCs w:val="16"/>
                      </w:rPr>
                      <w:t>8</w:t>
                    </w:r>
                    <w:r>
                      <w:rPr>
                        <w:b/>
                        <w:bCs/>
                        <w:position w:val="-1"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bCs/>
                        <w:position w:val="2"/>
                        <w:sz w:val="16"/>
                        <w:szCs w:val="16"/>
                      </w:rPr>
                      <w:t>9</w:t>
                    </w:r>
                    <w:r>
                      <w:rPr>
                        <w:b/>
                        <w:bCs/>
                        <w:spacing w:val="38"/>
                        <w:position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8,5</w:t>
                    </w:r>
                  </w:p>
                </w:txbxContent>
              </v:textbox>
            </v:shape>
            <v:shape id="_x0000_s1166" type="#_x0000_t202" style="position:absolute;left:2161;top:3206;width:179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_x0000_s1167" type="#_x0000_t202" style="position:absolute;left:4760;top:3350;width:22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1,5</w:t>
                    </w:r>
                  </w:p>
                </w:txbxContent>
              </v:textbox>
            </v:shape>
            <v:shape id="_x0000_s1168" type="#_x0000_t202" style="position:absolute;left:2241;top:3654;width:101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shape>
            <v:shape id="_x0000_s1169" type="#_x0000_t202" style="position:absolute;left:2597;top:3846;width:1090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наруш. осанки</w:t>
                    </w:r>
                  </w:p>
                </w:txbxContent>
              </v:textbox>
            </v:shape>
            <v:shape id="_x0000_s1170" type="#_x0000_t202" style="position:absolute;left:4196;top:3846;width:595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сколиоз</w:t>
                    </w:r>
                  </w:p>
                </w:txbxContent>
              </v:textbox>
            </v:shape>
            <v:shape id="_x0000_s1171" type="#_x0000_t202" style="position:absolute;left:5336;top:3846;width:2399;height:179" filled="f" stroked="f">
              <v:textbox inset="0,0,0,0">
                <w:txbxContent>
                  <w:p w:rsidR="00E23BE1" w:rsidRDefault="00E23BE1">
                    <w:pPr>
                      <w:tabs>
                        <w:tab w:val="left" w:pos="1322"/>
                      </w:tabs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плоскостопие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  <w:t>наруш.</w:t>
                    </w:r>
                    <w:r>
                      <w:rPr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зрения</w:t>
                    </w:r>
                  </w:p>
                </w:txbxContent>
              </v:textbox>
            </v:shape>
            <v:shape id="_x0000_s1172" type="#_x0000_t202" style="position:absolute;left:8212;top:3846;width:673;height:179" filled="f" stroked="f">
              <v:textbox inset="0,0,0,0">
                <w:txbxContent>
                  <w:p w:rsidR="00E23BE1" w:rsidRDefault="00E23BE1">
                    <w:pPr>
                      <w:spacing w:line="178" w:lineRule="exact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"Д" учёт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23BE1" w:rsidRDefault="00E23BE1">
      <w:pPr>
        <w:pStyle w:val="BodyText"/>
        <w:spacing w:before="9"/>
        <w:ind w:left="0"/>
        <w:rPr>
          <w:b/>
          <w:bCs/>
          <w:i/>
          <w:iCs/>
          <w:sz w:val="21"/>
          <w:szCs w:val="21"/>
        </w:rPr>
      </w:pPr>
    </w:p>
    <w:p w:rsidR="00E23BE1" w:rsidRDefault="00E23BE1">
      <w:pPr>
        <w:spacing w:before="1" w:line="274" w:lineRule="exact"/>
        <w:ind w:left="679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Вывод:</w:t>
      </w:r>
    </w:p>
    <w:p w:rsidR="00E23BE1" w:rsidRDefault="00E23BE1">
      <w:pPr>
        <w:pStyle w:val="BodyText"/>
        <w:spacing w:line="274" w:lineRule="exact"/>
        <w:ind w:left="679"/>
      </w:pPr>
      <w:r>
        <w:t>Определен рейтинг выявленной патологии:</w:t>
      </w:r>
    </w:p>
    <w:p w:rsidR="00E23BE1" w:rsidRDefault="00E23BE1">
      <w:pPr>
        <w:pStyle w:val="BodyText"/>
        <w:ind w:left="679" w:right="6401"/>
      </w:pPr>
      <w:r>
        <w:t>на 1 месте - нарушение зрения, на 2 месте – плоскостопие,</w:t>
      </w:r>
    </w:p>
    <w:p w:rsidR="00E23BE1" w:rsidRDefault="00E23BE1">
      <w:pPr>
        <w:pStyle w:val="BodyText"/>
        <w:ind w:left="679"/>
      </w:pPr>
      <w:r>
        <w:t>на 3 месте – нарушение</w:t>
      </w:r>
      <w:r>
        <w:rPr>
          <w:spacing w:val="-6"/>
        </w:rPr>
        <w:t xml:space="preserve"> </w:t>
      </w:r>
      <w:r>
        <w:t>осанки.</w:t>
      </w:r>
    </w:p>
    <w:p w:rsidR="00E23BE1" w:rsidRDefault="00E23BE1">
      <w:pPr>
        <w:pStyle w:val="BodyText"/>
        <w:ind w:right="167" w:firstLine="566"/>
      </w:pPr>
      <w:r>
        <w:t>Было резкое снижение процент учащихся с нарушением зрения в 2014 году на 16,2%, а в 2015 году резко повысился на</w:t>
      </w:r>
      <w:r>
        <w:rPr>
          <w:spacing w:val="-6"/>
        </w:rPr>
        <w:t xml:space="preserve"> </w:t>
      </w:r>
      <w:r>
        <w:t>17,7%.</w:t>
      </w:r>
    </w:p>
    <w:p w:rsidR="00E23BE1" w:rsidRDefault="00E23BE1">
      <w:pPr>
        <w:pStyle w:val="BodyText"/>
        <w:ind w:firstLine="566"/>
      </w:pPr>
      <w:r>
        <w:t>Резко повысился процент учащихся с плоскостопием на 13,5%, это объясняется частично приходом новых учеников и тщательным осмотром врачей.</w:t>
      </w:r>
    </w:p>
    <w:p w:rsidR="00E23BE1" w:rsidRDefault="00E23BE1">
      <w:pPr>
        <w:pStyle w:val="BodyText"/>
        <w:ind w:left="679"/>
      </w:pPr>
      <w:r>
        <w:t>Повысился процент учащихся с нарушением осанки на 1,4%.</w:t>
      </w:r>
    </w:p>
    <w:p w:rsidR="00E23BE1" w:rsidRDefault="00E23BE1">
      <w:pPr>
        <w:pStyle w:val="BodyText"/>
        <w:ind w:left="679" w:right="2773"/>
      </w:pPr>
      <w:r>
        <w:t>Наблюдается снижение процента учащихся со сколиозом на 6,7%. Понизился процент учащихся поставленных на «Д» учёт на 0,5%.</w:t>
      </w:r>
    </w:p>
    <w:p w:rsidR="00E23BE1" w:rsidRDefault="00E23BE1">
      <w:pPr>
        <w:pStyle w:val="BodyText"/>
        <w:spacing w:before="5"/>
        <w:ind w:left="0"/>
      </w:pPr>
    </w:p>
    <w:p w:rsidR="00E23BE1" w:rsidRDefault="00E23BE1">
      <w:pPr>
        <w:tabs>
          <w:tab w:val="left" w:pos="1687"/>
          <w:tab w:val="left" w:pos="3228"/>
          <w:tab w:val="left" w:pos="5164"/>
          <w:tab w:val="left" w:pos="7551"/>
          <w:tab w:val="left" w:pos="9297"/>
        </w:tabs>
        <w:ind w:left="112" w:right="107" w:firstLine="5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Анализ</w:t>
      </w:r>
      <w:r>
        <w:rPr>
          <w:b/>
          <w:bCs/>
          <w:sz w:val="24"/>
          <w:szCs w:val="24"/>
        </w:rPr>
        <w:tab/>
        <w:t>показателей</w:t>
      </w:r>
      <w:r>
        <w:rPr>
          <w:b/>
          <w:bCs/>
          <w:sz w:val="24"/>
          <w:szCs w:val="24"/>
        </w:rPr>
        <w:tab/>
        <w:t>периодического</w:t>
      </w:r>
      <w:r>
        <w:rPr>
          <w:b/>
          <w:bCs/>
          <w:sz w:val="24"/>
          <w:szCs w:val="24"/>
        </w:rPr>
        <w:tab/>
        <w:t>профилактического</w:t>
      </w:r>
      <w:r>
        <w:rPr>
          <w:b/>
          <w:bCs/>
          <w:sz w:val="24"/>
          <w:szCs w:val="24"/>
        </w:rPr>
        <w:tab/>
        <w:t>медицинского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 xml:space="preserve">осмотра </w:t>
      </w:r>
      <w:r>
        <w:rPr>
          <w:b/>
          <w:bCs/>
          <w:sz w:val="24"/>
          <w:szCs w:val="24"/>
        </w:rPr>
        <w:t>предусматривает решение следующих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задач:</w:t>
      </w:r>
    </w:p>
    <w:p w:rsidR="00E23BE1" w:rsidRDefault="00E23BE1">
      <w:pPr>
        <w:pStyle w:val="BodyText"/>
        <w:spacing w:before="7"/>
        <w:ind w:left="0"/>
        <w:rPr>
          <w:b/>
          <w:bCs/>
          <w:sz w:val="23"/>
          <w:szCs w:val="23"/>
        </w:rPr>
      </w:pPr>
    </w:p>
    <w:p w:rsidR="00E23BE1" w:rsidRDefault="00E23BE1">
      <w:pPr>
        <w:pStyle w:val="ListParagraph"/>
        <w:numPr>
          <w:ilvl w:val="0"/>
          <w:numId w:val="1"/>
        </w:numPr>
        <w:tabs>
          <w:tab w:val="left" w:pos="861"/>
        </w:tabs>
        <w:ind w:right="104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Применять разработанную систему взаимодействия семьи и школы по вопросам формирования здорового образа жизни обучающихся и их семей, учитывая введение новых ФГОС.</w:t>
      </w:r>
    </w:p>
    <w:p w:rsidR="00E23BE1" w:rsidRDefault="00E23BE1">
      <w:pPr>
        <w:pStyle w:val="ListParagraph"/>
        <w:numPr>
          <w:ilvl w:val="0"/>
          <w:numId w:val="1"/>
        </w:numPr>
        <w:tabs>
          <w:tab w:val="left" w:pos="1059"/>
        </w:tabs>
        <w:ind w:right="108" w:firstLine="566"/>
        <w:rPr>
          <w:sz w:val="24"/>
          <w:szCs w:val="24"/>
        </w:rPr>
      </w:pPr>
      <w:r>
        <w:rPr>
          <w:sz w:val="24"/>
          <w:szCs w:val="24"/>
        </w:rPr>
        <w:t>Использовать наиболее эффективные методы и приемы работы по внедрению здоровьесберегающих технологий на современном этапе.</w:t>
      </w:r>
    </w:p>
    <w:p w:rsidR="00E23BE1" w:rsidRDefault="00E23BE1">
      <w:pPr>
        <w:pStyle w:val="ListParagraph"/>
        <w:numPr>
          <w:ilvl w:val="0"/>
          <w:numId w:val="1"/>
        </w:numPr>
        <w:tabs>
          <w:tab w:val="left" w:pos="1011"/>
        </w:tabs>
        <w:ind w:right="102" w:firstLine="566"/>
        <w:rPr>
          <w:sz w:val="28"/>
          <w:szCs w:val="28"/>
        </w:rPr>
      </w:pPr>
      <w:r>
        <w:rPr>
          <w:sz w:val="24"/>
          <w:szCs w:val="24"/>
        </w:rPr>
        <w:t>Разработать систему мероприятий по формированию потребности в сохранении и укреплении здоровья у учащихся, родителей и педагогического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коллектива</w:t>
      </w:r>
      <w:r>
        <w:rPr>
          <w:sz w:val="28"/>
          <w:szCs w:val="28"/>
        </w:rPr>
        <w:t>.</w:t>
      </w:r>
    </w:p>
    <w:sectPr w:rsidR="00E23BE1" w:rsidSect="00C53CCB">
      <w:pgSz w:w="11910" w:h="16840"/>
      <w:pgMar w:top="48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898"/>
    <w:multiLevelType w:val="hybridMultilevel"/>
    <w:tmpl w:val="D2383E7E"/>
    <w:lvl w:ilvl="0" w:tplc="C58C2D3C">
      <w:numFmt w:val="bullet"/>
      <w:lvlText w:val=""/>
      <w:lvlJc w:val="left"/>
      <w:pPr>
        <w:ind w:left="1181" w:hanging="502"/>
      </w:pPr>
      <w:rPr>
        <w:rFonts w:ascii="Symbol" w:eastAsia="Times New Roman" w:hAnsi="Symbol" w:hint="default"/>
        <w:w w:val="100"/>
        <w:sz w:val="24"/>
        <w:szCs w:val="24"/>
      </w:rPr>
    </w:lvl>
    <w:lvl w:ilvl="1" w:tplc="C42A0062">
      <w:numFmt w:val="bullet"/>
      <w:lvlText w:val="•"/>
      <w:lvlJc w:val="left"/>
      <w:pPr>
        <w:ind w:left="2090" w:hanging="502"/>
      </w:pPr>
      <w:rPr>
        <w:rFonts w:hint="default"/>
      </w:rPr>
    </w:lvl>
    <w:lvl w:ilvl="2" w:tplc="EE142D1E">
      <w:numFmt w:val="bullet"/>
      <w:lvlText w:val="•"/>
      <w:lvlJc w:val="left"/>
      <w:pPr>
        <w:ind w:left="3001" w:hanging="502"/>
      </w:pPr>
      <w:rPr>
        <w:rFonts w:hint="default"/>
      </w:rPr>
    </w:lvl>
    <w:lvl w:ilvl="3" w:tplc="5EB4B732">
      <w:numFmt w:val="bullet"/>
      <w:lvlText w:val="•"/>
      <w:lvlJc w:val="left"/>
      <w:pPr>
        <w:ind w:left="3911" w:hanging="502"/>
      </w:pPr>
      <w:rPr>
        <w:rFonts w:hint="default"/>
      </w:rPr>
    </w:lvl>
    <w:lvl w:ilvl="4" w:tplc="86340DB6">
      <w:numFmt w:val="bullet"/>
      <w:lvlText w:val="•"/>
      <w:lvlJc w:val="left"/>
      <w:pPr>
        <w:ind w:left="4822" w:hanging="502"/>
      </w:pPr>
      <w:rPr>
        <w:rFonts w:hint="default"/>
      </w:rPr>
    </w:lvl>
    <w:lvl w:ilvl="5" w:tplc="63B81DE4">
      <w:numFmt w:val="bullet"/>
      <w:lvlText w:val="•"/>
      <w:lvlJc w:val="left"/>
      <w:pPr>
        <w:ind w:left="5733" w:hanging="502"/>
      </w:pPr>
      <w:rPr>
        <w:rFonts w:hint="default"/>
      </w:rPr>
    </w:lvl>
    <w:lvl w:ilvl="6" w:tplc="F38AABF4">
      <w:numFmt w:val="bullet"/>
      <w:lvlText w:val="•"/>
      <w:lvlJc w:val="left"/>
      <w:pPr>
        <w:ind w:left="6643" w:hanging="502"/>
      </w:pPr>
      <w:rPr>
        <w:rFonts w:hint="default"/>
      </w:rPr>
    </w:lvl>
    <w:lvl w:ilvl="7" w:tplc="451833CA">
      <w:numFmt w:val="bullet"/>
      <w:lvlText w:val="•"/>
      <w:lvlJc w:val="left"/>
      <w:pPr>
        <w:ind w:left="7554" w:hanging="502"/>
      </w:pPr>
      <w:rPr>
        <w:rFonts w:hint="default"/>
      </w:rPr>
    </w:lvl>
    <w:lvl w:ilvl="8" w:tplc="4B72B874">
      <w:numFmt w:val="bullet"/>
      <w:lvlText w:val="•"/>
      <w:lvlJc w:val="left"/>
      <w:pPr>
        <w:ind w:left="8465" w:hanging="502"/>
      </w:pPr>
      <w:rPr>
        <w:rFonts w:hint="default"/>
      </w:rPr>
    </w:lvl>
  </w:abstractNum>
  <w:abstractNum w:abstractNumId="1">
    <w:nsid w:val="0B4B6052"/>
    <w:multiLevelType w:val="hybridMultilevel"/>
    <w:tmpl w:val="F1328CD4"/>
    <w:lvl w:ilvl="0" w:tplc="1854C37A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BA5C0CF2">
      <w:numFmt w:val="bullet"/>
      <w:lvlText w:val="•"/>
      <w:lvlJc w:val="left"/>
      <w:pPr>
        <w:ind w:left="1136" w:hanging="181"/>
      </w:pPr>
      <w:rPr>
        <w:rFonts w:hint="default"/>
      </w:rPr>
    </w:lvl>
    <w:lvl w:ilvl="2" w:tplc="0DC80B00">
      <w:numFmt w:val="bullet"/>
      <w:lvlText w:val="•"/>
      <w:lvlJc w:val="left"/>
      <w:pPr>
        <w:ind w:left="2153" w:hanging="181"/>
      </w:pPr>
      <w:rPr>
        <w:rFonts w:hint="default"/>
      </w:rPr>
    </w:lvl>
    <w:lvl w:ilvl="3" w:tplc="41CC8A98">
      <w:numFmt w:val="bullet"/>
      <w:lvlText w:val="•"/>
      <w:lvlJc w:val="left"/>
      <w:pPr>
        <w:ind w:left="3169" w:hanging="181"/>
      </w:pPr>
      <w:rPr>
        <w:rFonts w:hint="default"/>
      </w:rPr>
    </w:lvl>
    <w:lvl w:ilvl="4" w:tplc="81787982">
      <w:numFmt w:val="bullet"/>
      <w:lvlText w:val="•"/>
      <w:lvlJc w:val="left"/>
      <w:pPr>
        <w:ind w:left="4186" w:hanging="181"/>
      </w:pPr>
      <w:rPr>
        <w:rFonts w:hint="default"/>
      </w:rPr>
    </w:lvl>
    <w:lvl w:ilvl="5" w:tplc="CF0CA998">
      <w:numFmt w:val="bullet"/>
      <w:lvlText w:val="•"/>
      <w:lvlJc w:val="left"/>
      <w:pPr>
        <w:ind w:left="5203" w:hanging="181"/>
      </w:pPr>
      <w:rPr>
        <w:rFonts w:hint="default"/>
      </w:rPr>
    </w:lvl>
    <w:lvl w:ilvl="6" w:tplc="A48071B6">
      <w:numFmt w:val="bullet"/>
      <w:lvlText w:val="•"/>
      <w:lvlJc w:val="left"/>
      <w:pPr>
        <w:ind w:left="6219" w:hanging="181"/>
      </w:pPr>
      <w:rPr>
        <w:rFonts w:hint="default"/>
      </w:rPr>
    </w:lvl>
    <w:lvl w:ilvl="7" w:tplc="AE325F60">
      <w:numFmt w:val="bullet"/>
      <w:lvlText w:val="•"/>
      <w:lvlJc w:val="left"/>
      <w:pPr>
        <w:ind w:left="7236" w:hanging="181"/>
      </w:pPr>
      <w:rPr>
        <w:rFonts w:hint="default"/>
      </w:rPr>
    </w:lvl>
    <w:lvl w:ilvl="8" w:tplc="6FCA1608">
      <w:numFmt w:val="bullet"/>
      <w:lvlText w:val="•"/>
      <w:lvlJc w:val="left"/>
      <w:pPr>
        <w:ind w:left="8253" w:hanging="181"/>
      </w:pPr>
      <w:rPr>
        <w:rFonts w:hint="default"/>
      </w:rPr>
    </w:lvl>
  </w:abstractNum>
  <w:abstractNum w:abstractNumId="2">
    <w:nsid w:val="47AA7957"/>
    <w:multiLevelType w:val="hybridMultilevel"/>
    <w:tmpl w:val="9B0CC846"/>
    <w:lvl w:ilvl="0" w:tplc="DBFC11B2">
      <w:start w:val="1"/>
      <w:numFmt w:val="decimal"/>
      <w:lvlText w:val="%1-"/>
      <w:lvlJc w:val="left"/>
      <w:pPr>
        <w:ind w:left="112" w:hanging="201"/>
      </w:pPr>
      <w:rPr>
        <w:rFonts w:ascii="Times New Roman" w:eastAsia="Times New Roman" w:hAnsi="Times New Roman" w:hint="default"/>
        <w:spacing w:val="-1"/>
        <w:w w:val="100"/>
        <w:sz w:val="22"/>
        <w:szCs w:val="22"/>
        <w:u w:val="single"/>
      </w:rPr>
    </w:lvl>
    <w:lvl w:ilvl="1" w:tplc="29D895B2">
      <w:numFmt w:val="bullet"/>
      <w:lvlText w:val="•"/>
      <w:lvlJc w:val="left"/>
      <w:pPr>
        <w:ind w:left="1136" w:hanging="201"/>
      </w:pPr>
      <w:rPr>
        <w:rFonts w:hint="default"/>
      </w:rPr>
    </w:lvl>
    <w:lvl w:ilvl="2" w:tplc="459248B2">
      <w:numFmt w:val="bullet"/>
      <w:lvlText w:val="•"/>
      <w:lvlJc w:val="left"/>
      <w:pPr>
        <w:ind w:left="2153" w:hanging="201"/>
      </w:pPr>
      <w:rPr>
        <w:rFonts w:hint="default"/>
      </w:rPr>
    </w:lvl>
    <w:lvl w:ilvl="3" w:tplc="49D2612E">
      <w:numFmt w:val="bullet"/>
      <w:lvlText w:val="•"/>
      <w:lvlJc w:val="left"/>
      <w:pPr>
        <w:ind w:left="3169" w:hanging="201"/>
      </w:pPr>
      <w:rPr>
        <w:rFonts w:hint="default"/>
      </w:rPr>
    </w:lvl>
    <w:lvl w:ilvl="4" w:tplc="9710EA78"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C204B050">
      <w:numFmt w:val="bullet"/>
      <w:lvlText w:val="•"/>
      <w:lvlJc w:val="left"/>
      <w:pPr>
        <w:ind w:left="5203" w:hanging="201"/>
      </w:pPr>
      <w:rPr>
        <w:rFonts w:hint="default"/>
      </w:rPr>
    </w:lvl>
    <w:lvl w:ilvl="6" w:tplc="772692B0">
      <w:numFmt w:val="bullet"/>
      <w:lvlText w:val="•"/>
      <w:lvlJc w:val="left"/>
      <w:pPr>
        <w:ind w:left="6219" w:hanging="201"/>
      </w:pPr>
      <w:rPr>
        <w:rFonts w:hint="default"/>
      </w:rPr>
    </w:lvl>
    <w:lvl w:ilvl="7" w:tplc="EE8E7E32">
      <w:numFmt w:val="bullet"/>
      <w:lvlText w:val="•"/>
      <w:lvlJc w:val="left"/>
      <w:pPr>
        <w:ind w:left="7236" w:hanging="201"/>
      </w:pPr>
      <w:rPr>
        <w:rFonts w:hint="default"/>
      </w:rPr>
    </w:lvl>
    <w:lvl w:ilvl="8" w:tplc="E34A29FC">
      <w:numFmt w:val="bullet"/>
      <w:lvlText w:val="•"/>
      <w:lvlJc w:val="left"/>
      <w:pPr>
        <w:ind w:left="8253" w:hanging="20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0D7"/>
    <w:rsid w:val="004E7966"/>
    <w:rsid w:val="006B10D7"/>
    <w:rsid w:val="00A357D0"/>
    <w:rsid w:val="00A37073"/>
    <w:rsid w:val="00AC3029"/>
    <w:rsid w:val="00BA2EFC"/>
    <w:rsid w:val="00C53CCB"/>
    <w:rsid w:val="00C97C99"/>
    <w:rsid w:val="00D2259E"/>
    <w:rsid w:val="00E2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CB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53CCB"/>
    <w:pPr>
      <w:spacing w:line="274" w:lineRule="exact"/>
      <w:ind w:left="679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9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C53CCB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C53CCB"/>
    <w:pPr>
      <w:ind w:left="11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F289D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C53CCB"/>
    <w:pPr>
      <w:ind w:left="2318" w:right="1748"/>
      <w:jc w:val="center"/>
    </w:pPr>
    <w:rPr>
      <w:b/>
      <w:bCs/>
      <w:i/>
      <w:i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F289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C53CCB"/>
    <w:pPr>
      <w:ind w:left="112" w:firstLine="566"/>
    </w:pPr>
  </w:style>
  <w:style w:type="paragraph" w:customStyle="1" w:styleId="TableParagraph">
    <w:name w:val="Table Paragraph"/>
    <w:basedOn w:val="Normal"/>
    <w:uiPriority w:val="99"/>
    <w:rsid w:val="00C53CCB"/>
    <w:pPr>
      <w:spacing w:line="256" w:lineRule="exact"/>
      <w:jc w:val="center"/>
    </w:pPr>
  </w:style>
  <w:style w:type="table" w:customStyle="1" w:styleId="1">
    <w:name w:val="Сетка таблицы1"/>
    <w:uiPriority w:val="99"/>
    <w:rsid w:val="00C97C9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97C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13</Pages>
  <Words>1849</Words>
  <Characters>10543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Mironovs</dc:creator>
  <cp:keywords/>
  <dc:description/>
  <cp:lastModifiedBy>Пользователь</cp:lastModifiedBy>
  <cp:revision>3</cp:revision>
  <dcterms:created xsi:type="dcterms:W3CDTF">2021-01-30T18:52:00Z</dcterms:created>
  <dcterms:modified xsi:type="dcterms:W3CDTF">2021-02-05T12:53:00Z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