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13" w:rsidRPr="00650613" w:rsidRDefault="00650613" w:rsidP="0065061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Аналитическая справка</w:t>
      </w:r>
      <w:r>
        <w:rPr>
          <w:b/>
          <w:bCs/>
          <w:color w:val="000000"/>
          <w:sz w:val="20"/>
          <w:szCs w:val="20"/>
        </w:rPr>
        <w:t xml:space="preserve">  от 22.03.20г.</w:t>
      </w:r>
    </w:p>
    <w:p w:rsidR="008224D6" w:rsidRDefault="008224D6" w:rsidP="0065061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rFonts w:ascii="Arial" w:hAnsi="Arial"/>
          <w:color w:val="000000"/>
          <w:sz w:val="12"/>
          <w:szCs w:val="12"/>
        </w:rPr>
      </w:pPr>
      <w:r>
        <w:rPr>
          <w:b/>
          <w:bCs/>
          <w:color w:val="000000"/>
        </w:rPr>
        <w:t>по результатам обследования уровня</w:t>
      </w:r>
    </w:p>
    <w:p w:rsidR="008224D6" w:rsidRDefault="008224D6" w:rsidP="0065061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воспитанности учащихся МБОУ «СШ № 16»</w:t>
      </w:r>
    </w:p>
    <w:p w:rsidR="002E2FEE" w:rsidRDefault="002E2FEE" w:rsidP="0065061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rFonts w:ascii="Arial" w:hAnsi="Arial"/>
          <w:color w:val="000000"/>
          <w:sz w:val="12"/>
          <w:szCs w:val="12"/>
        </w:rPr>
      </w:pPr>
    </w:p>
    <w:p w:rsidR="008224D6" w:rsidRDefault="008224D6" w:rsidP="0065061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rFonts w:ascii="Arial" w:hAnsi="Arial"/>
          <w:color w:val="000000"/>
          <w:sz w:val="12"/>
          <w:szCs w:val="12"/>
        </w:rPr>
      </w:pPr>
    </w:p>
    <w:p w:rsidR="002E2FEE" w:rsidRDefault="002E2FEE" w:rsidP="008224D6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color w:val="000000"/>
        </w:rPr>
      </w:pPr>
      <w:r>
        <w:rPr>
          <w:color w:val="000000"/>
        </w:rPr>
        <w:t>В период с 10</w:t>
      </w:r>
      <w:r w:rsidR="00304AEA">
        <w:rPr>
          <w:color w:val="000000"/>
        </w:rPr>
        <w:t xml:space="preserve"> по </w:t>
      </w:r>
      <w:r>
        <w:rPr>
          <w:color w:val="000000"/>
        </w:rPr>
        <w:t>20</w:t>
      </w:r>
      <w:r w:rsidR="00EF60B0">
        <w:rPr>
          <w:color w:val="000000"/>
        </w:rPr>
        <w:t xml:space="preserve"> </w:t>
      </w:r>
      <w:r>
        <w:rPr>
          <w:color w:val="000000"/>
        </w:rPr>
        <w:t>марта</w:t>
      </w:r>
      <w:r w:rsidR="008224D6">
        <w:rPr>
          <w:color w:val="000000"/>
        </w:rPr>
        <w:t xml:space="preserve"> 202</w:t>
      </w:r>
      <w:r w:rsidR="00304AEA">
        <w:rPr>
          <w:color w:val="000000"/>
        </w:rPr>
        <w:t xml:space="preserve">0 года </w:t>
      </w:r>
      <w:r w:rsidR="008224D6">
        <w:rPr>
          <w:color w:val="000000"/>
        </w:rPr>
        <w:t xml:space="preserve"> педагогом-психологом Кислой Т.А. была проведена диагностики уровня воспитанности учащихся. 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Для учащихся 2-4 классов исследование проводилось по методике Капустина Н.П. «Динамика личностного роста», которая позволяет определить динамику развития личности каждого учащегося по таким направлениям как отношение к миру, отношение к другим людям, отношение</w:t>
      </w:r>
      <w:r w:rsidR="00EF60B0">
        <w:rPr>
          <w:color w:val="000000"/>
        </w:rPr>
        <w:t xml:space="preserve"> к самому себе. Для учащихся 5-11</w:t>
      </w:r>
      <w:r>
        <w:rPr>
          <w:color w:val="000000"/>
        </w:rPr>
        <w:t xml:space="preserve"> классов использовалась методика Рожкова М. И. «Методика для изучения уровня воспитанности у подростков», разработанная на основе методики Капустина Н. П. «Динамика личностного роста».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На основании результатов можно сделать вывод о том, что воспитательная работа в начальных классах и по школе в целом ведется на хорошем уровне, видна положительная динамика.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Об этом свидетельствуют следующие результаты: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1. Количество учащихся с высоким уровнем воспитанности - 66% в 3-х классах и - 78% в 4-х классах; количество учащихся со средним уровнем воспитанности в 3-х классах уменьшилось 34% и в 4-х классах 22%.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2. Основное количество учащихся с 5 по 9 классы имеют высокий уровень воспитанности: в 5А классе у 11 учащихся (57%), в 5Б классе у 12 учащихся (54%) и 5В классе 17 учащихся (71%). Уровень воспитанности выше среднего наблюдается: в 5А у 5 учащихся (27%), в 5Б у 7 учащихся (33%) и в 5В у 5 учащихся (21%). Средний уровень воспитанности показали 3 учащихся (16%) 5А класса, 3 учащихся (13%) 5Б класса и 2 учащихся (8%) 5В класса.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 xml:space="preserve">3. В целом по параллели 6-х классов, больше половины учащихся имеют высокий уровень воспитанности (54%), уровень выше среднего имеют 40% </w:t>
      </w:r>
      <w:proofErr w:type="spellStart"/>
      <w:r>
        <w:rPr>
          <w:color w:val="000000"/>
        </w:rPr>
        <w:t>продиагностированных</w:t>
      </w:r>
      <w:proofErr w:type="spellEnd"/>
      <w:r>
        <w:rPr>
          <w:color w:val="000000"/>
        </w:rPr>
        <w:t xml:space="preserve"> учащихся и средний уровень у 6% учащихся.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4. Высокий уровень воспитанности показали 8 человек (29%) из 7А класса и 7 человек (22%) из 7Б класса. Основная часть учащихся имеют уровень воспитанности выше среднего: 11 человек (39%) из 7А класса и 14 человек (44%) из 7Б класса. Средний уровень воспитанности наблюдается у 5 человек (18%) в 7А классе и у 11 человек (34%) в 7Б классе. Появились учащиеся, демонстрирующие уровень воспитанности ниже среднего в 7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классе: с 0% до 14%. Низкий уровень воспитанности не наблюдается ни у одного учащегося в 7-ых классах.</w:t>
      </w:r>
    </w:p>
    <w:p w:rsidR="009941B4" w:rsidRDefault="009941B4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Отмечается положительная</w:t>
      </w:r>
      <w:r w:rsidR="008224D6">
        <w:rPr>
          <w:color w:val="000000"/>
        </w:rPr>
        <w:t xml:space="preserve"> динамика во всей параллели 8 классов. </w:t>
      </w:r>
      <w:r>
        <w:rPr>
          <w:color w:val="000000"/>
        </w:rPr>
        <w:t>В 8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классе - с 65%, </w:t>
      </w:r>
      <w:r w:rsidR="008224D6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8224D6">
        <w:rPr>
          <w:color w:val="000000"/>
        </w:rPr>
        <w:t>8 Б к</w:t>
      </w:r>
      <w:r>
        <w:rPr>
          <w:color w:val="000000"/>
        </w:rPr>
        <w:t>лассе, в 8 В классе - 67%.</w:t>
      </w:r>
      <w:r w:rsidR="008224D6">
        <w:rPr>
          <w:color w:val="000000"/>
        </w:rPr>
        <w:t xml:space="preserve"> 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 xml:space="preserve">6. В целом по параллели 9-х классов, больше половины учащихся имеют уровень воспитанности выше среднего (41%), высокий уровень имеют 32% </w:t>
      </w:r>
      <w:proofErr w:type="spellStart"/>
      <w:r>
        <w:rPr>
          <w:color w:val="000000"/>
        </w:rPr>
        <w:t>продиагностированных</w:t>
      </w:r>
      <w:proofErr w:type="spellEnd"/>
      <w:r>
        <w:rPr>
          <w:color w:val="000000"/>
        </w:rPr>
        <w:t xml:space="preserve"> учащихся, средний уровень у 26% учащихся и уровень ниже среднего у 1%. Наибольший процент учащихся с высоким уровнем воспитанности выявлен в 9Б классе (60%), а наименьший – в 9В классе (18%). Уровень воспитанности выше среднего наблюдается у 6 учащихся (32%) 9А класса, 8 учащихся (40%) 9Б класса и у 13 учащихся (45%) 9В класса. Средний уровень наблюдается только у 8 учащихся (42%) 9А класса и у 10 учащихся (34%) 9В класса. Уровень ниже среднего отмечен только у 1 человека (1%) в 9В классе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Низкий уровень воспитанности не</w:t>
      </w:r>
      <w:r w:rsidR="00EF60B0">
        <w:rPr>
          <w:color w:val="000000"/>
        </w:rPr>
        <w:t xml:space="preserve"> показал ни один учащийся из 5-11</w:t>
      </w:r>
      <w:r>
        <w:rPr>
          <w:color w:val="000000"/>
        </w:rPr>
        <w:t xml:space="preserve"> классов.</w:t>
      </w:r>
    </w:p>
    <w:p w:rsidR="00EF60B0" w:rsidRDefault="00EF60B0" w:rsidP="00EF60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 xml:space="preserve">8. Среди учащихся 10-11 классов показатели воспитанности выше среднего (49%), высокий уровень имеют 47% </w:t>
      </w:r>
      <w:proofErr w:type="spellStart"/>
      <w:r>
        <w:rPr>
          <w:color w:val="000000"/>
        </w:rPr>
        <w:t>продиагностированных</w:t>
      </w:r>
      <w:proofErr w:type="spellEnd"/>
      <w:r>
        <w:rPr>
          <w:color w:val="000000"/>
        </w:rPr>
        <w:t xml:space="preserve"> учащихся, средний уровень у 3% учащихся и уровень ниже среднего у 1% старшеклассников.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lastRenderedPageBreak/>
        <w:t>Снижение показателей уровня воспитанности у учащихся 7-9 классов обусловлено возрастными особенностями подростков, а так же с изменением в составе учащихся классов.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дальнейшем необходимо продолжить работу по формированию у учащихся эмоционально положительного отношения к знаниям, формировать высоконравственные принципы честности, порядочности, сострадания через внеклассные и внеурочные мероприятия. Воспитывать чувство патриотизма. Формировать у учащихся потребность к здоровому образу жизни. Особое внимание обратить на учащихся, которые только недавно влились в коллектив.</w:t>
      </w:r>
    </w:p>
    <w:p w:rsidR="002E2FEE" w:rsidRDefault="002E2FEE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b/>
          <w:bCs/>
          <w:color w:val="000000"/>
        </w:rPr>
        <w:t>Рекомендации классным руководителям 7-9 классов: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Привлекать учащихся к участию в колл</w:t>
      </w:r>
      <w:r w:rsidR="00D54281">
        <w:rPr>
          <w:color w:val="000000"/>
        </w:rPr>
        <w:t>ективных делах класса и школы</w:t>
      </w:r>
      <w:r>
        <w:rPr>
          <w:color w:val="000000"/>
        </w:rPr>
        <w:t>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Способствовать дальнейшему формированию нравственных представлений и убеждений.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Формировать у учащихся ответственное отношение к учёбе и труду.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Развивать у учащихся чувство коллективизма, товарищеского долга, сплочённости, доброжелательное отношение друг к другу.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Способствовать формированию умения управлять своим поведением, признавать и анализировать свои ошибки, правильно распределять время учёбы и отдыха.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Привлекать к участию в социально значимой деятельности (праздниках, акциях, мероприятиях), в деятельности общественных организаций и объединений.</w:t>
      </w:r>
    </w:p>
    <w:p w:rsidR="008224D6" w:rsidRDefault="008224D6" w:rsidP="00822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/>
          <w:color w:val="000000"/>
          <w:sz w:val="12"/>
          <w:szCs w:val="12"/>
        </w:rPr>
      </w:pPr>
      <w:r>
        <w:rPr>
          <w:color w:val="000000"/>
        </w:rPr>
        <w:t>Развивать потребность в трудовой деятельности и к добросовестному отношению к труду.</w:t>
      </w:r>
    </w:p>
    <w:p w:rsidR="008224D6" w:rsidRDefault="008224D6" w:rsidP="008224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br/>
      </w:r>
    </w:p>
    <w:p w:rsidR="008224D6" w:rsidRDefault="008224D6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9941B4" w:rsidRDefault="009941B4" w:rsidP="008224D6">
      <w:pPr>
        <w:jc w:val="both"/>
      </w:pPr>
    </w:p>
    <w:p w:rsidR="002E2FEE" w:rsidRDefault="002E2FEE" w:rsidP="002E2FE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«СШ № 16»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____________О.А.Донцова</w:t>
      </w:r>
      <w:proofErr w:type="spellEnd"/>
    </w:p>
    <w:p w:rsidR="009941B4" w:rsidRDefault="009941B4" w:rsidP="008224D6">
      <w:pPr>
        <w:jc w:val="both"/>
      </w:pPr>
    </w:p>
    <w:p w:rsidR="009941B4" w:rsidRPr="009941B4" w:rsidRDefault="009941B4" w:rsidP="008224D6">
      <w:pPr>
        <w:jc w:val="both"/>
        <w:rPr>
          <w:rFonts w:ascii="Times New Roman" w:hAnsi="Times New Roman" w:cs="Times New Roman"/>
          <w:sz w:val="24"/>
          <w:szCs w:val="24"/>
        </w:rPr>
      </w:pPr>
      <w:r w:rsidRPr="009941B4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2E2FEE">
        <w:rPr>
          <w:rFonts w:ascii="Times New Roman" w:hAnsi="Times New Roman" w:cs="Times New Roman"/>
          <w:sz w:val="24"/>
          <w:szCs w:val="24"/>
        </w:rPr>
        <w:t xml:space="preserve">                    ____________</w:t>
      </w:r>
      <w:r w:rsidRPr="009941B4">
        <w:rPr>
          <w:rFonts w:ascii="Times New Roman" w:hAnsi="Times New Roman" w:cs="Times New Roman"/>
          <w:sz w:val="24"/>
          <w:szCs w:val="24"/>
        </w:rPr>
        <w:t>Т.А.Кислая</w:t>
      </w:r>
    </w:p>
    <w:sectPr w:rsidR="009941B4" w:rsidRPr="009941B4" w:rsidSect="006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672"/>
    <w:multiLevelType w:val="multilevel"/>
    <w:tmpl w:val="89B6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24D6"/>
    <w:rsid w:val="000B6ADA"/>
    <w:rsid w:val="002A7A1C"/>
    <w:rsid w:val="002E2FEE"/>
    <w:rsid w:val="00304AEA"/>
    <w:rsid w:val="00650613"/>
    <w:rsid w:val="00696364"/>
    <w:rsid w:val="007A3704"/>
    <w:rsid w:val="008224D6"/>
    <w:rsid w:val="009941B4"/>
    <w:rsid w:val="00C7056B"/>
    <w:rsid w:val="00D54281"/>
    <w:rsid w:val="00E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2021-02-04T13:38:00Z</cp:lastPrinted>
  <dcterms:created xsi:type="dcterms:W3CDTF">2021-01-29T11:12:00Z</dcterms:created>
  <dcterms:modified xsi:type="dcterms:W3CDTF">2021-02-05T07:24:00Z</dcterms:modified>
</cp:coreProperties>
</file>