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3535" w:rsidRPr="00D75BCC" w:rsidRDefault="00C350E0" w:rsidP="00DC7CA9">
      <w:pPr>
        <w:pStyle w:val="a3"/>
        <w:ind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05pt;height:855.85pt" o:ole="">
            <v:imagedata r:id="rId8" o:title=""/>
          </v:shape>
          <o:OLEObject Type="Embed" ProgID="FoxitReader.Document" ShapeID="_x0000_i1025" DrawAspect="Content" ObjectID="_1673938840" r:id="rId9"/>
        </w:object>
      </w:r>
      <w:r w:rsidR="00483535" w:rsidRPr="00D75BC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83535" w:rsidRPr="00D75BCC" w:rsidRDefault="00483535" w:rsidP="004835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5BCC"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483535" w:rsidRPr="00D75BCC" w:rsidRDefault="00483535" w:rsidP="004835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5BCC">
        <w:rPr>
          <w:rFonts w:ascii="Times New Roman" w:hAnsi="Times New Roman"/>
          <w:b/>
          <w:sz w:val="24"/>
          <w:szCs w:val="24"/>
        </w:rPr>
        <w:t>( МБОУ</w:t>
      </w:r>
      <w:proofErr w:type="gramEnd"/>
      <w:r w:rsidRPr="00D75BCC">
        <w:rPr>
          <w:rFonts w:ascii="Times New Roman" w:hAnsi="Times New Roman"/>
          <w:b/>
          <w:sz w:val="24"/>
          <w:szCs w:val="24"/>
        </w:rPr>
        <w:t xml:space="preserve"> «СШ № 16»)</w:t>
      </w: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483535" w:rsidRPr="00762648" w:rsidTr="003754F6">
        <w:trPr>
          <w:trHeight w:val="2431"/>
        </w:trPr>
        <w:tc>
          <w:tcPr>
            <w:tcW w:w="3192" w:type="dxa"/>
            <w:shd w:val="clear" w:color="auto" w:fill="auto"/>
          </w:tcPr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535" w:rsidRPr="00DF03E7" w:rsidRDefault="00483535" w:rsidP="003754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483535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483535" w:rsidRDefault="00DC26FF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20.08.2020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483535" w:rsidRPr="00762648" w:rsidRDefault="00DC26FF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990" w:type="dxa"/>
            <w:shd w:val="clear" w:color="auto" w:fill="auto"/>
          </w:tcPr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535" w:rsidRPr="00DF03E7" w:rsidRDefault="00483535" w:rsidP="003754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483535" w:rsidRPr="00762648" w:rsidRDefault="00DC26FF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24.08 2020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535" w:rsidRPr="00DF03E7" w:rsidRDefault="00483535" w:rsidP="003754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83535" w:rsidRPr="00762648" w:rsidRDefault="00483535" w:rsidP="00375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DC26FF" w:rsidRPr="00B078A1" w:rsidRDefault="00DC26FF" w:rsidP="00DC26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№463/01-16</w:t>
            </w:r>
          </w:p>
          <w:p w:rsidR="00483535" w:rsidRPr="00762648" w:rsidRDefault="00DC26FF" w:rsidP="00DC26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483535" w:rsidRPr="00033A23" w:rsidRDefault="00483535" w:rsidP="00483535">
      <w:pPr>
        <w:jc w:val="center"/>
      </w:pPr>
    </w:p>
    <w:p w:rsidR="00483535" w:rsidRPr="00762648" w:rsidRDefault="00483535" w:rsidP="00483535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</w:p>
    <w:p w:rsidR="00483535" w:rsidRPr="004A4D60" w:rsidRDefault="00483535" w:rsidP="0048353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83535" w:rsidRPr="004A4D60" w:rsidRDefault="00483535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РАБОЧАЯ ПРОГРАММА</w:t>
      </w:r>
    </w:p>
    <w:p w:rsidR="00483535" w:rsidRDefault="00483535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Кружка </w:t>
      </w:r>
      <w:proofErr w:type="gramStart"/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« Хор</w:t>
      </w:r>
      <w:proofErr w:type="gramEnd"/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»</w:t>
      </w:r>
    </w:p>
    <w:p w:rsidR="00404244" w:rsidRPr="00280EAA" w:rsidRDefault="00404244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proofErr w:type="gramStart"/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для  5</w:t>
      </w:r>
      <w:proofErr w:type="gramEnd"/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- 8 классов</w:t>
      </w:r>
    </w:p>
    <w:p w:rsidR="00483535" w:rsidRPr="004A4D60" w:rsidRDefault="00DC26FF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на 2020</w:t>
      </w:r>
      <w:r w:rsidR="00483535"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– </w:t>
      </w:r>
      <w:r>
        <w:rPr>
          <w:rFonts w:ascii="Times New Roman" w:hAnsi="Times New Roman"/>
          <w:bCs/>
          <w:color w:val="000000"/>
          <w:kern w:val="24"/>
          <w:sz w:val="32"/>
          <w:szCs w:val="32"/>
        </w:rPr>
        <w:t>2021</w:t>
      </w:r>
      <w:r w:rsidR="00483535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</w:t>
      </w:r>
      <w:r w:rsidR="00483535" w:rsidRPr="004A4D60">
        <w:rPr>
          <w:rFonts w:ascii="Times New Roman" w:hAnsi="Times New Roman"/>
          <w:bCs/>
          <w:color w:val="000000"/>
          <w:kern w:val="24"/>
          <w:sz w:val="32"/>
          <w:szCs w:val="32"/>
        </w:rPr>
        <w:t>учебный год</w:t>
      </w:r>
    </w:p>
    <w:p w:rsidR="00483535" w:rsidRPr="004A4D60" w:rsidRDefault="00483535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483535" w:rsidRPr="004A4D60" w:rsidRDefault="00483535" w:rsidP="00483535">
      <w:pPr>
        <w:pStyle w:val="a3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Default="00483535" w:rsidP="00483535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483535" w:rsidRDefault="00483535" w:rsidP="00483535">
      <w:pPr>
        <w:pStyle w:val="a3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483535" w:rsidRPr="00762648" w:rsidRDefault="00483535" w:rsidP="00483535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Казанцева Светлана Владимировна</w:t>
      </w:r>
    </w:p>
    <w:p w:rsidR="00483535" w:rsidRPr="00762648" w:rsidRDefault="00483535" w:rsidP="00483535">
      <w:pPr>
        <w:pStyle w:val="a3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483535" w:rsidRPr="00762648" w:rsidRDefault="00483535" w:rsidP="004835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__________                                            </w:t>
      </w: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83535" w:rsidRPr="00762648" w:rsidRDefault="00483535" w:rsidP="00483535">
      <w:pPr>
        <w:pStyle w:val="a3"/>
        <w:rPr>
          <w:rFonts w:ascii="Times New Roman" w:hAnsi="Times New Roman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Pr="00762648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83535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</w:t>
      </w:r>
    </w:p>
    <w:p w:rsidR="00483535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C26FF" w:rsidRDefault="00483535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</w:t>
      </w:r>
    </w:p>
    <w:p w:rsidR="00DC26FF" w:rsidRDefault="00DC26FF" w:rsidP="00483535">
      <w:pPr>
        <w:pStyle w:val="a3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DC26FF" w:rsidRDefault="00DC26FF" w:rsidP="00404244">
      <w:pPr>
        <w:pStyle w:val="a3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lastRenderedPageBreak/>
        <w:t>Евпатория 2020</w:t>
      </w:r>
    </w:p>
    <w:p w:rsidR="00483535" w:rsidRPr="00DC26FF" w:rsidRDefault="00483535" w:rsidP="00DC26FF">
      <w:pPr>
        <w:pStyle w:val="a3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gramStart"/>
      <w:r w:rsidRPr="006036D7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рограмма  кружка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36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«Хор  разработана в соответствии с требованиями Закона «Об образовании», Федерального государственного стандарта начального общего образования. Данная программа ориентирована на учащихся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7A6F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-7 </w:t>
      </w:r>
      <w:r w:rsidRPr="006036D7">
        <w:rPr>
          <w:rFonts w:ascii="Times New Roman" w:hAnsi="Times New Roman"/>
          <w:color w:val="000000"/>
          <w:sz w:val="24"/>
          <w:szCs w:val="24"/>
          <w:lang w:eastAsia="ru-RU"/>
        </w:rPr>
        <w:t>классов. В ней на базе основных принципов педагогики сотворчества была реализована концепция развития творческих способностей ребенка в процессе вокально-хоровой деятель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ности.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Кружковая </w:t>
      </w:r>
      <w:r w:rsidRPr="006036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</w:t>
      </w:r>
      <w:proofErr w:type="gramEnd"/>
      <w:r w:rsidRPr="006036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обладает некоторыми преимуществами по сравнению с учебной, так как имеет большие возможности для организации различных видов деятельности, позволяя использовать в оптимальном сочетании практико-ориентированные формы и методы работы.  </w:t>
      </w:r>
    </w:p>
    <w:p w:rsidR="00404244" w:rsidRPr="00404244" w:rsidRDefault="00404244" w:rsidP="004042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04244">
        <w:rPr>
          <w:rFonts w:ascii="Times New Roman" w:hAnsi="Times New Roman"/>
          <w:b/>
          <w:sz w:val="24"/>
          <w:szCs w:val="24"/>
          <w:lang w:eastAsia="ru-RU"/>
        </w:rPr>
        <w:t>Цель программы:</w:t>
      </w:r>
    </w:p>
    <w:p w:rsidR="007A6FE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04244">
        <w:rPr>
          <w:rFonts w:ascii="Times New Roman" w:hAnsi="Times New Roman"/>
          <w:sz w:val="24"/>
          <w:szCs w:val="24"/>
          <w:lang w:eastAsia="ru-RU"/>
        </w:rPr>
        <w:t>привить интерес у обучающегося к музыкальному искусству, хоровому исполнительству</w:t>
      </w:r>
    </w:p>
    <w:p w:rsidR="00404244" w:rsidRPr="007648D2" w:rsidRDefault="00404244" w:rsidP="00404244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4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Развивающие: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а) совершенствовать музыкальное восприятие, умение анализировать и сравнивать;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 xml:space="preserve">б) развивать </w:t>
      </w:r>
      <w:proofErr w:type="gramStart"/>
      <w:r w:rsidRPr="00404244">
        <w:rPr>
          <w:rFonts w:ascii="Times New Roman" w:hAnsi="Times New Roman"/>
          <w:sz w:val="24"/>
          <w:szCs w:val="24"/>
          <w:lang w:eastAsia="ru-RU"/>
        </w:rPr>
        <w:t>ладо-тональный</w:t>
      </w:r>
      <w:proofErr w:type="gramEnd"/>
      <w:r w:rsidRPr="00404244">
        <w:rPr>
          <w:rFonts w:ascii="Times New Roman" w:hAnsi="Times New Roman"/>
          <w:sz w:val="24"/>
          <w:szCs w:val="24"/>
          <w:lang w:eastAsia="ru-RU"/>
        </w:rPr>
        <w:t>, тембровый слух, музыкальную память;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в) развивать певческий голос, добиваться стройности звучания, единства в манере пения.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2) Образовательные: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Формирование знаний, умений, вокально-хоровых навыков.</w:t>
      </w:r>
    </w:p>
    <w:p w:rsidR="00404244" w:rsidRPr="00404244" w:rsidRDefault="00404244" w:rsidP="004042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Воспитательные:</w:t>
      </w:r>
    </w:p>
    <w:p w:rsidR="00483535" w:rsidRPr="006036D7" w:rsidRDefault="00404244" w:rsidP="007648D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04244">
        <w:rPr>
          <w:rFonts w:ascii="Times New Roman" w:hAnsi="Times New Roman"/>
          <w:sz w:val="24"/>
          <w:szCs w:val="24"/>
          <w:lang w:eastAsia="ru-RU"/>
        </w:rPr>
        <w:t>Развитие способностей к сочувствию, сопереживанию, состраданию, к эмоциональной отзывчивости;</w:t>
      </w:r>
      <w:r w:rsidRPr="00404244">
        <w:rPr>
          <w:rFonts w:ascii="Times New Roman" w:hAnsi="Times New Roman"/>
          <w:sz w:val="24"/>
          <w:szCs w:val="24"/>
          <w:lang w:eastAsia="ru-RU"/>
        </w:rPr>
        <w:br/>
      </w:r>
      <w:r w:rsidR="004835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изучения учебного  предмета </w:t>
      </w:r>
    </w:p>
    <w:p w:rsidR="00483535" w:rsidRPr="006036D7" w:rsidRDefault="00483535" w:rsidP="00483535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6036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слушания и исполнения русских народных песен, а также песен современного музыкального искусства России;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умение наблюдать за разнообразными явлениями жизни и искусства в учебной и внеурочной деятельности, их понимание и оценка;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уважительное отношение к культуре других народов;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75146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75146E">
        <w:rPr>
          <w:rFonts w:ascii="Times New Roman" w:hAnsi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развитие мотивов исполнительской деятельности и личностного смысла участия в хоровом коллективе; овладение навыками сотрудничества с учителем и сверстниками;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реализация творческого потенциала в процессе коллективного и сольного исполнительства;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развитие музыкально-эстетического чувства, проявляющего себя в эмоционально-ценностном отношении к искусству, понимания его функций в жизни человека и общества.</w:t>
      </w:r>
    </w:p>
    <w:p w:rsidR="00483535" w:rsidRPr="006036D7" w:rsidRDefault="00483535" w:rsidP="004835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036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36D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6036D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овладение способностями принимать и сохранять цели и задачи внеурочной деятельности, поиска средств ее осуществления в разных формах и видах музыкальной деятельности;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продуктивное сотрудничество (общение, взаимодействие) со сверстниками при решении различных музыкально-творческих задач во внеурочной и внешкольной музыкально-эстетической деятельности;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lastRenderedPageBreak/>
        <w:t>-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83535" w:rsidRPr="0075146E" w:rsidRDefault="00483535" w:rsidP="004835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146E">
        <w:rPr>
          <w:rFonts w:ascii="Times New Roman" w:hAnsi="Times New Roman"/>
          <w:sz w:val="24"/>
          <w:szCs w:val="24"/>
          <w:lang w:eastAsia="ru-RU"/>
        </w:rPr>
        <w:t>-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 </w:t>
      </w:r>
      <w:r w:rsidRPr="0075146E">
        <w:rPr>
          <w:rFonts w:ascii="Times New Roman" w:hAnsi="Times New Roman"/>
          <w:sz w:val="24"/>
          <w:szCs w:val="24"/>
          <w:lang w:eastAsia="ru-RU"/>
        </w:rPr>
        <w:br/>
      </w:r>
      <w:r w:rsidRPr="0075146E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 изучения музыки</w:t>
      </w:r>
      <w:r w:rsidRPr="0075146E">
        <w:rPr>
          <w:rFonts w:ascii="Times New Roman" w:hAnsi="Times New Roman"/>
          <w:sz w:val="24"/>
          <w:szCs w:val="24"/>
          <w:lang w:eastAsia="ru-RU"/>
        </w:rPr>
        <w:t> отражают опыт обучающихся в музыкально-творческой деятельности: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представления о роли музыки в жизни человека, в его духовно-нравственном развитии;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устойчивого интереса к вокально-хоровому искусству;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воспринимать музыку и выражать свое отношение к музыкальным произведениям;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понимать содержание, интонационно-образный смысл произведений, воплощать музыкальные образы при исполнении вокально-хоровых произведений;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уметь петь мягким округлым, полетным звуком, используя мягкую атаку;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владеть правильным певческим дыханием, постепенно распределяя дыхание на фразу;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владеть навыком </w:t>
      </w:r>
      <w:proofErr w:type="spellStart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кантиленного</w:t>
      </w:r>
      <w:proofErr w:type="spellEnd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пения, использовать приемы пения на стаккато и нон легато, сочетать эти приемы;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слышать себя в процессе пения, контролировать и оценивать качество звука своего голоса, а также качество звучания всего хорового коллектива в целом;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петь чисто и слаженно в унисон в диапазоне до 1 – ре 2;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уметь петь каноны, простейшее </w:t>
      </w:r>
      <w:proofErr w:type="spellStart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двухголосие</w:t>
      </w:r>
      <w:proofErr w:type="spellEnd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петь без сопровождения отдельные </w:t>
      </w:r>
      <w:proofErr w:type="spellStart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отрывки из песен;</w:t>
      </w:r>
    </w:p>
    <w:p w:rsidR="00483535" w:rsidRPr="0075146E" w:rsidRDefault="00483535" w:rsidP="00483535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активное участие в творческой жизни школы, участвовать в городских конкурсах.</w:t>
      </w:r>
    </w:p>
    <w:p w:rsidR="007648D2" w:rsidRPr="007648D2" w:rsidRDefault="00404244" w:rsidP="007648D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7648D2">
        <w:rPr>
          <w:rFonts w:ascii="Times New Roman" w:hAnsi="Times New Roman"/>
          <w:b/>
          <w:sz w:val="24"/>
          <w:szCs w:val="24"/>
          <w:lang w:eastAsia="ru-RU"/>
        </w:rPr>
        <w:t>Формы проведения занятий</w:t>
      </w:r>
      <w:r w:rsidR="008E3DDA" w:rsidRPr="007648D2">
        <w:rPr>
          <w:rFonts w:ascii="Times New Roman" w:hAnsi="Times New Roman"/>
          <w:b/>
          <w:sz w:val="24"/>
          <w:szCs w:val="24"/>
          <w:lang w:eastAsia="ru-RU"/>
        </w:rPr>
        <w:t>: групповые</w:t>
      </w:r>
      <w:r w:rsidRPr="007648D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648D2" w:rsidRPr="007648D2" w:rsidRDefault="008E3DDA" w:rsidP="007648D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648D2">
        <w:rPr>
          <w:rFonts w:ascii="Times New Roman" w:eastAsia="Times New Roman" w:hAnsi="Times New Roman"/>
          <w:sz w:val="24"/>
          <w:szCs w:val="24"/>
          <w:lang w:eastAsia="ru-RU"/>
        </w:rPr>
        <w:t>Каждое занятие кружка является комплексным, так как оно включает в себя различные виды музыкальной деятельности (пение, слушание музыки, игру на ДМИ, музыкально-ритмические движения).</w:t>
      </w:r>
    </w:p>
    <w:p w:rsidR="007648D2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</w:t>
      </w:r>
      <w:proofErr w:type="gramStart"/>
      <w:r w:rsidRPr="007648D2">
        <w:rPr>
          <w:rFonts w:ascii="Times New Roman" w:hAnsi="Times New Roman"/>
          <w:b/>
          <w:sz w:val="24"/>
          <w:szCs w:val="24"/>
        </w:rPr>
        <w:t>программы:</w:t>
      </w:r>
      <w:r w:rsidRPr="007648D2">
        <w:rPr>
          <w:rFonts w:ascii="Times New Roman" w:hAnsi="Times New Roman"/>
          <w:sz w:val="24"/>
          <w:szCs w:val="24"/>
        </w:rPr>
        <w:t>-</w:t>
      </w:r>
      <w:proofErr w:type="gramEnd"/>
      <w:r w:rsidRPr="007648D2">
        <w:rPr>
          <w:rFonts w:ascii="Times New Roman" w:hAnsi="Times New Roman"/>
          <w:sz w:val="24"/>
          <w:szCs w:val="24"/>
        </w:rPr>
        <w:t xml:space="preserve">оформление и техническое обеспечение кабинета соответствует содержанию программы, -чистота, освещённость, </w:t>
      </w:r>
      <w:proofErr w:type="spellStart"/>
      <w:r w:rsidRPr="007648D2">
        <w:rPr>
          <w:rFonts w:ascii="Times New Roman" w:hAnsi="Times New Roman"/>
          <w:sz w:val="24"/>
          <w:szCs w:val="24"/>
        </w:rPr>
        <w:t>проветриваемость</w:t>
      </w:r>
      <w:proofErr w:type="spellEnd"/>
      <w:r w:rsidRPr="007648D2">
        <w:rPr>
          <w:rFonts w:ascii="Times New Roman" w:hAnsi="Times New Roman"/>
          <w:sz w:val="24"/>
          <w:szCs w:val="24"/>
        </w:rPr>
        <w:t xml:space="preserve"> 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48D2">
        <w:rPr>
          <w:rFonts w:ascii="Times New Roman" w:hAnsi="Times New Roman"/>
          <w:sz w:val="24"/>
          <w:szCs w:val="24"/>
        </w:rPr>
        <w:t>культпаузы</w:t>
      </w:r>
      <w:proofErr w:type="spellEnd"/>
      <w:r w:rsidRPr="007648D2">
        <w:rPr>
          <w:rFonts w:ascii="Times New Roman" w:hAnsi="Times New Roman"/>
          <w:sz w:val="24"/>
          <w:szCs w:val="24"/>
        </w:rPr>
        <w:t>;.</w:t>
      </w:r>
      <w:proofErr w:type="gramEnd"/>
      <w:r w:rsidRPr="007648D2">
        <w:rPr>
          <w:rFonts w:ascii="Times New Roman" w:hAnsi="Times New Roman"/>
          <w:sz w:val="24"/>
          <w:szCs w:val="24"/>
        </w:rPr>
        <w:t xml:space="preserve"> Ресурсное </w:t>
      </w:r>
      <w:proofErr w:type="gramStart"/>
      <w:r w:rsidRPr="007648D2">
        <w:rPr>
          <w:rFonts w:ascii="Times New Roman" w:hAnsi="Times New Roman"/>
          <w:sz w:val="24"/>
          <w:szCs w:val="24"/>
        </w:rPr>
        <w:t>обеспечение  программы</w:t>
      </w:r>
      <w:proofErr w:type="gramEnd"/>
      <w:r w:rsidRPr="007648D2">
        <w:rPr>
          <w:rFonts w:ascii="Times New Roman" w:hAnsi="Times New Roman"/>
          <w:sz w:val="24"/>
          <w:szCs w:val="24"/>
        </w:rPr>
        <w:t>: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 xml:space="preserve">- аудиосредства: музыкальный </w:t>
      </w:r>
      <w:proofErr w:type="spellStart"/>
      <w:proofErr w:type="gramStart"/>
      <w:r w:rsidRPr="007648D2">
        <w:rPr>
          <w:rFonts w:ascii="Times New Roman" w:hAnsi="Times New Roman"/>
          <w:sz w:val="24"/>
          <w:szCs w:val="24"/>
        </w:rPr>
        <w:t>центр,проигрыватель</w:t>
      </w:r>
      <w:proofErr w:type="spellEnd"/>
      <w:proofErr w:type="gramEnd"/>
      <w:r w:rsidRPr="007648D2">
        <w:rPr>
          <w:rFonts w:ascii="Times New Roman" w:hAnsi="Times New Roman"/>
          <w:sz w:val="24"/>
          <w:szCs w:val="24"/>
        </w:rPr>
        <w:t>, усилитель, микшерский пульт;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актовый зал, фортепиано.</w:t>
      </w:r>
    </w:p>
    <w:p w:rsidR="008E3DDA" w:rsidRPr="007648D2" w:rsidRDefault="008E3DDA" w:rsidP="007648D2">
      <w:pPr>
        <w:pStyle w:val="a3"/>
        <w:rPr>
          <w:rFonts w:ascii="Times New Roman" w:hAnsi="Times New Roman"/>
          <w:b/>
          <w:sz w:val="24"/>
          <w:szCs w:val="24"/>
        </w:rPr>
      </w:pPr>
      <w:r w:rsidRPr="007648D2">
        <w:rPr>
          <w:rFonts w:ascii="Times New Roman" w:hAnsi="Times New Roman"/>
          <w:b/>
          <w:sz w:val="24"/>
          <w:szCs w:val="24"/>
        </w:rPr>
        <w:t>Общие критерии оценивания результатов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Владение знаниями по программе.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Активность. Участие в конкурсах, фестивалях, смотрах.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Умение работать как самостоятельно, так и в коллективе.</w:t>
      </w:r>
    </w:p>
    <w:p w:rsidR="008E3DDA" w:rsidRPr="007648D2" w:rsidRDefault="008E3DDA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Уровень воспитанности и культуры учащихся.</w:t>
      </w:r>
    </w:p>
    <w:p w:rsidR="008E3DDA" w:rsidRPr="007648D2" w:rsidRDefault="008E3DDA" w:rsidP="007648D2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48D2">
        <w:rPr>
          <w:rFonts w:ascii="Times New Roman" w:hAnsi="Times New Roman"/>
          <w:color w:val="000000"/>
          <w:sz w:val="24"/>
          <w:szCs w:val="24"/>
        </w:rPr>
        <w:t>Творческий рост и личностные достижения воспитанников.</w:t>
      </w:r>
    </w:p>
    <w:p w:rsidR="007648D2" w:rsidRDefault="007648D2" w:rsidP="007648D2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83535" w:rsidRPr="007648D2" w:rsidRDefault="00483535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b/>
          <w:bCs/>
          <w:sz w:val="24"/>
          <w:szCs w:val="24"/>
        </w:rPr>
        <w:t>Основное содержание образовательного процесса</w:t>
      </w:r>
    </w:p>
    <w:p w:rsidR="00483535" w:rsidRPr="007648D2" w:rsidRDefault="00483535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b/>
          <w:bCs/>
          <w:sz w:val="24"/>
          <w:szCs w:val="24"/>
        </w:rPr>
        <w:t>Вводное занят</w:t>
      </w:r>
      <w:r w:rsidR="007648D2" w:rsidRPr="007648D2">
        <w:rPr>
          <w:rFonts w:ascii="Times New Roman" w:hAnsi="Times New Roman"/>
          <w:b/>
          <w:bCs/>
          <w:sz w:val="24"/>
          <w:szCs w:val="24"/>
        </w:rPr>
        <w:t>ие</w:t>
      </w:r>
    </w:p>
    <w:p w:rsidR="00483535" w:rsidRPr="007648D2" w:rsidRDefault="00483535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lastRenderedPageBreak/>
        <w:t>Знакомство с учебным предметом, классом, педагогом, друг с другом (рекомендуются различные игровые моменты).</w:t>
      </w:r>
    </w:p>
    <w:p w:rsidR="00483535" w:rsidRPr="007648D2" w:rsidRDefault="00483535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Проведение инструктажа по технике безопасности. Правила поведения во время занятий.</w:t>
      </w:r>
    </w:p>
    <w:p w:rsidR="00483535" w:rsidRPr="007648D2" w:rsidRDefault="00483535" w:rsidP="007648D2">
      <w:pPr>
        <w:pStyle w:val="a3"/>
        <w:rPr>
          <w:rFonts w:ascii="Times New Roman" w:hAnsi="Times New Roman"/>
          <w:sz w:val="24"/>
          <w:szCs w:val="24"/>
        </w:rPr>
      </w:pPr>
      <w:r w:rsidRPr="007648D2">
        <w:rPr>
          <w:rFonts w:ascii="Times New Roman" w:hAnsi="Times New Roman"/>
          <w:sz w:val="24"/>
          <w:szCs w:val="24"/>
        </w:rPr>
        <w:t>Правила пения и охрана детского голоса.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</w:rPr>
        <w:t>Вокально-хоровая работа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Певческая установка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Одним из первоначальных этапов в обучении является певческая установка.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 xml:space="preserve">Формирование у учащихся навыков правильной певческой установки: прямое положение корпуса, руки свободно вдоль тела, голова в ровном положении, а </w:t>
      </w:r>
      <w:proofErr w:type="gramStart"/>
      <w:r w:rsidRPr="0075146E">
        <w:t>так же</w:t>
      </w:r>
      <w:proofErr w:type="gramEnd"/>
      <w:r w:rsidRPr="0075146E">
        <w:t xml:space="preserve"> навыков правильной певческой посадки: сидеть на краю стула, спина ровная, ноги стоят на полу под прямым углом (общее состояние – активное) достигаются постепенно в процессе занятий.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Дыхание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Этот раздел основывается на использовании элементов дыхательной гимнастики и ставит перед собой следующие задачи: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- приобретение навыков певческого дыхания с усвоением трех элементов: вдох, задержка, выдох;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 xml:space="preserve">- развитие </w:t>
      </w:r>
      <w:proofErr w:type="spellStart"/>
      <w:r w:rsidRPr="0075146E">
        <w:t>среднереберного</w:t>
      </w:r>
      <w:proofErr w:type="spellEnd"/>
      <w:r w:rsidRPr="0075146E">
        <w:t xml:space="preserve"> певческого дыхания; вдох легкий, выдох бесшумный.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Дикция и артикуляция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i/>
          <w:iCs/>
          <w:u w:val="single"/>
        </w:rPr>
        <w:t>Артикуляционные упражнения</w:t>
      </w:r>
      <w:r w:rsidRPr="0075146E">
        <w:rPr>
          <w:u w:val="single"/>
        </w:rPr>
        <w:t>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Самомассаж артикуляционного аппарата.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Упражнения для губ, упражнения для языка. Губы активные, нижняя челюсть раскрепощена.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Отработка четкого произношения согласных звуков: взрывных, шипящих. http://diktory.com/dikciya.html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Работа над скороговорками. Сочетание четкого произношения с движениями рук, ног.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Вокальные упражнения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i/>
          <w:iCs/>
        </w:rPr>
        <w:t>Цель упражнений</w:t>
      </w:r>
      <w:r w:rsidRPr="0075146E">
        <w:t> – выработка вокальных навыков, позволяющих овладеть певческим голосом. Они содействуют укреплению голосового аппарата, развивают его гибкость и выносливость, способствуют воспитанию певческих навыков.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На первом-втором году обучения главная задача упражнений: выработка чёткого унисона, расширение диапазона, овладение основными вокально-хоровыми навыками. Упражнения исполняются как маленькие произведения с различным образным содержанием. Фортепианное сопровождение заключается в гармонической поддержке исполнения. Мелодия упражнений не дублируется. Цель сопровождения – привитие гармонического восприятия упражнений. Важную роль играет исполнение гаммы в различных вариантах. Пение простых музыкальных фраз.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Творческие задания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 xml:space="preserve">Выполнение различных заданий, позволяющих проявить творчество, развивающих фантазию. Большое внимание развитию образного мышления (образ во всем – от </w:t>
      </w:r>
      <w:proofErr w:type="spellStart"/>
      <w:r w:rsidRPr="0075146E">
        <w:t>попевок</w:t>
      </w:r>
      <w:proofErr w:type="spellEnd"/>
      <w:r w:rsidRPr="0075146E">
        <w:t>, до произведений).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t>Работа над произведениями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Основа этого учебного раздела – тщательная работа над образным содержанием исполняемых произведений, которую условно можно разделить на несколько этапов: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образное содержание;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отработка интонационных оборотов;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дикционные сложности;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разучивание произведений;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концертный вариант исполнения.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proofErr w:type="spellStart"/>
      <w:r w:rsidRPr="0075146E">
        <w:rPr>
          <w:i/>
          <w:iCs/>
        </w:rPr>
        <w:t>Звуковедение</w:t>
      </w:r>
      <w:proofErr w:type="spellEnd"/>
      <w:r w:rsidRPr="0075146E">
        <w:t xml:space="preserve">. </w:t>
      </w:r>
      <w:proofErr w:type="spellStart"/>
      <w:r w:rsidRPr="0075146E">
        <w:t>Звукоизвлечение</w:t>
      </w:r>
      <w:proofErr w:type="spellEnd"/>
      <w:r w:rsidRPr="0075146E">
        <w:t xml:space="preserve"> мягкое, без рывков. Ощущение округлого звука. Сочетание пения и движения рук или всего корпуса.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Ансамбль, строй. Четкий унисон. Умение слушать друг друга, не выделяя голос из общего звучания. Интонирование простейших мелодий.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  <w:i/>
          <w:iCs/>
        </w:rPr>
        <w:lastRenderedPageBreak/>
        <w:t>Хоровое сольфеджио, музыкальная грамота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 xml:space="preserve">Знакомство с длительностями, скрипичным ключом, расположением нот на нотном стане. Осознание сильной и слабой доли, ручные знаки. Понятие о высоких и низких звуках. Ручные знаки и пение «по руке». Использование ручных знаков при пении вокальных упражнений, </w:t>
      </w:r>
      <w:proofErr w:type="gramStart"/>
      <w:r w:rsidRPr="0075146E">
        <w:t>например</w:t>
      </w:r>
      <w:proofErr w:type="gramEnd"/>
      <w:r w:rsidRPr="0075146E">
        <w:t>: «Живой рояль», «Музыкальное эхо».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</w:rPr>
        <w:t>Слушание музыки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 xml:space="preserve">Цель этого учебного раздела – развитие хорошего эстетического вкуса, накопление </w:t>
      </w:r>
      <w:proofErr w:type="spellStart"/>
      <w:r w:rsidRPr="0075146E">
        <w:t>слушательского</w:t>
      </w:r>
      <w:proofErr w:type="spellEnd"/>
      <w:r w:rsidRPr="0075146E">
        <w:t xml:space="preserve"> опыта. Слушание музыки используется для развития образного мышления детей. Применяются различные творческие задания (рисунок, придумать сюжет, название).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 xml:space="preserve">Рекомендуемые произведения для слушания: </w:t>
      </w:r>
      <w:proofErr w:type="spellStart"/>
      <w:r w:rsidRPr="0075146E">
        <w:t>П.И.Чайковский</w:t>
      </w:r>
      <w:proofErr w:type="spellEnd"/>
      <w:r w:rsidRPr="0075146E">
        <w:t xml:space="preserve"> «Детский альбом», М.П. Мусоргский «Картинки с выставки», К. Сен–</w:t>
      </w:r>
      <w:proofErr w:type="spellStart"/>
      <w:r w:rsidRPr="0075146E">
        <w:t>Санс</w:t>
      </w:r>
      <w:proofErr w:type="spellEnd"/>
      <w:r w:rsidRPr="0075146E">
        <w:t xml:space="preserve"> «Карнавал животных».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Использование игровых ситуаций, направленных на раскрепощение, на повышение активности на занятиях, основанных на формирование позитивного мышления.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</w:rPr>
        <w:t>Воспитательные мероприятия</w:t>
      </w:r>
    </w:p>
    <w:p w:rsidR="00483535" w:rsidRPr="0075146E" w:rsidRDefault="00483535" w:rsidP="00483535">
      <w:pPr>
        <w:pStyle w:val="a4"/>
        <w:shd w:val="clear" w:color="auto" w:fill="FFFFFF"/>
        <w:spacing w:before="0" w:beforeAutospacing="0" w:after="0" w:afterAutospacing="0"/>
      </w:pPr>
      <w:r w:rsidRPr="0075146E">
        <w:t>Воспитательные мероприятия – важнейший фактор воспитания, осуществляются по трём основным направлениям: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формирование традиций коллектива,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идеологическая и воспитательная работа,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- общественно-полезная работа.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Направлены на: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нравственно эстетическое воспитание детей, формирование их музыкального вкуса и интересов;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воспитание интереса к просветительской работе, стремление пропагандировать музыкальную культуру;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формирование самостоятельности и творческой активности;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 xml:space="preserve">развитие </w:t>
      </w:r>
      <w:proofErr w:type="spellStart"/>
      <w:r w:rsidRPr="0075146E">
        <w:t>слушательской</w:t>
      </w:r>
      <w:proofErr w:type="spellEnd"/>
      <w:r w:rsidRPr="0075146E">
        <w:t xml:space="preserve"> культуры, пробуждение художественных интересов;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воспитание чувства патриотизма;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воспитание чувства коллективизма;</w:t>
      </w:r>
    </w:p>
    <w:p w:rsidR="00483535" w:rsidRPr="0075146E" w:rsidRDefault="00483535" w:rsidP="00483535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146E">
        <w:t>расширение музыкального кругозора.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rPr>
          <w:b/>
          <w:bCs/>
        </w:rPr>
        <w:t>Итоговое занятие</w:t>
      </w:r>
    </w:p>
    <w:p w:rsidR="00483535" w:rsidRPr="0075146E" w:rsidRDefault="00483535" w:rsidP="00483535">
      <w:pPr>
        <w:pStyle w:val="western"/>
        <w:shd w:val="clear" w:color="auto" w:fill="FFFFFF"/>
        <w:spacing w:before="0" w:beforeAutospacing="0" w:after="0" w:afterAutospacing="0"/>
      </w:pPr>
      <w:r w:rsidRPr="0075146E">
        <w:t>Концерт для родителей</w:t>
      </w:r>
    </w:p>
    <w:p w:rsidR="00501F76" w:rsidRDefault="00501F76"/>
    <w:p w:rsidR="00483535" w:rsidRDefault="00483535" w:rsidP="00483535">
      <w:pPr>
        <w:tabs>
          <w:tab w:val="left" w:pos="-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rebuchet MS"/>
          <w:b/>
          <w:sz w:val="24"/>
          <w:szCs w:val="24"/>
        </w:rPr>
      </w:pPr>
      <w:r>
        <w:rPr>
          <w:rFonts w:ascii="Times New Roman" w:hAnsi="Times New Roman" w:cs="Trebuchet MS"/>
          <w:b/>
          <w:sz w:val="24"/>
          <w:szCs w:val="24"/>
        </w:rPr>
        <w:t xml:space="preserve">                                       Т</w:t>
      </w:r>
      <w:r w:rsidRPr="003D7487">
        <w:rPr>
          <w:rFonts w:ascii="Times New Roman" w:hAnsi="Times New Roman" w:cs="Trebuchet MS"/>
          <w:b/>
          <w:sz w:val="24"/>
          <w:szCs w:val="24"/>
        </w:rPr>
        <w:t>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6432"/>
        <w:gridCol w:w="1418"/>
      </w:tblGrid>
      <w:tr w:rsidR="00483535" w:rsidRPr="00762648" w:rsidTr="003754F6">
        <w:trPr>
          <w:trHeight w:val="934"/>
        </w:trPr>
        <w:tc>
          <w:tcPr>
            <w:tcW w:w="1047" w:type="dxa"/>
            <w:shd w:val="clear" w:color="auto" w:fill="auto"/>
          </w:tcPr>
          <w:p w:rsidR="00483535" w:rsidRPr="00762648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6432" w:type="dxa"/>
            <w:shd w:val="clear" w:color="auto" w:fill="auto"/>
          </w:tcPr>
          <w:p w:rsidR="00483535" w:rsidRPr="00762648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483535" w:rsidRPr="00762648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 Количество часов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Pr="00483535" w:rsidRDefault="00483535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35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b/>
                <w:bCs/>
                <w:color w:val="4A4A4A"/>
                <w:lang w:eastAsia="ru-RU"/>
              </w:rPr>
              <w:t>Вводное занятие</w:t>
            </w:r>
          </w:p>
        </w:tc>
        <w:tc>
          <w:tcPr>
            <w:tcW w:w="1418" w:type="dxa"/>
            <w:shd w:val="clear" w:color="auto" w:fill="auto"/>
          </w:tcPr>
          <w:p w:rsidR="00483535" w:rsidRPr="00762648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Pr="00483535" w:rsidRDefault="00483535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35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b/>
                <w:bCs/>
                <w:color w:val="4A4A4A"/>
                <w:lang w:eastAsia="ru-RU"/>
              </w:rPr>
              <w:t>Вокально-хоровая работа</w:t>
            </w:r>
          </w:p>
        </w:tc>
        <w:tc>
          <w:tcPr>
            <w:tcW w:w="1418" w:type="dxa"/>
            <w:shd w:val="clear" w:color="auto" w:fill="auto"/>
          </w:tcPr>
          <w:p w:rsidR="00483535" w:rsidRPr="00762648" w:rsidRDefault="00FE5C3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Дыхание</w:t>
            </w:r>
          </w:p>
        </w:tc>
        <w:tc>
          <w:tcPr>
            <w:tcW w:w="1418" w:type="dxa"/>
            <w:shd w:val="clear" w:color="auto" w:fill="auto"/>
          </w:tcPr>
          <w:p w:rsidR="00483535" w:rsidRDefault="00FE5C3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Дикция, артикуляция</w:t>
            </w:r>
          </w:p>
        </w:tc>
        <w:tc>
          <w:tcPr>
            <w:tcW w:w="1418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Вокальные упражнения</w:t>
            </w:r>
          </w:p>
        </w:tc>
        <w:tc>
          <w:tcPr>
            <w:tcW w:w="1418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5C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Творческие задания</w:t>
            </w:r>
          </w:p>
        </w:tc>
        <w:tc>
          <w:tcPr>
            <w:tcW w:w="1418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Работа над репертуаром</w:t>
            </w:r>
          </w:p>
        </w:tc>
        <w:tc>
          <w:tcPr>
            <w:tcW w:w="1418" w:type="dxa"/>
            <w:shd w:val="clear" w:color="auto" w:fill="auto"/>
          </w:tcPr>
          <w:p w:rsidR="00483535" w:rsidRDefault="006F41C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Default="00483535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color w:val="4A4A4A"/>
                <w:lang w:eastAsia="ru-RU"/>
              </w:rPr>
              <w:t>Музыкальная грамота, хоровое сольфеджио</w:t>
            </w:r>
          </w:p>
        </w:tc>
        <w:tc>
          <w:tcPr>
            <w:tcW w:w="1418" w:type="dxa"/>
            <w:shd w:val="clear" w:color="auto" w:fill="auto"/>
          </w:tcPr>
          <w:p w:rsidR="00483535" w:rsidRDefault="009C1B08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Pr="00483535" w:rsidRDefault="00483535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35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b/>
                <w:bCs/>
                <w:color w:val="4A4A4A"/>
                <w:lang w:eastAsia="ru-RU"/>
              </w:rPr>
              <w:t>Слушание музыки</w:t>
            </w:r>
          </w:p>
        </w:tc>
        <w:tc>
          <w:tcPr>
            <w:tcW w:w="1418" w:type="dxa"/>
            <w:shd w:val="clear" w:color="auto" w:fill="auto"/>
          </w:tcPr>
          <w:p w:rsidR="00483535" w:rsidRDefault="009C1B08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3535" w:rsidRPr="00762648" w:rsidTr="003754F6">
        <w:trPr>
          <w:trHeight w:val="421"/>
        </w:trPr>
        <w:tc>
          <w:tcPr>
            <w:tcW w:w="1047" w:type="dxa"/>
            <w:shd w:val="clear" w:color="auto" w:fill="auto"/>
          </w:tcPr>
          <w:p w:rsidR="00483535" w:rsidRPr="00483535" w:rsidRDefault="00483535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353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32" w:type="dxa"/>
            <w:shd w:val="clear" w:color="auto" w:fill="auto"/>
          </w:tcPr>
          <w:p w:rsidR="00483535" w:rsidRPr="0075146E" w:rsidRDefault="00483535" w:rsidP="003754F6">
            <w:pPr>
              <w:spacing w:after="0" w:line="240" w:lineRule="auto"/>
              <w:rPr>
                <w:rFonts w:ascii="Arial" w:hAnsi="Arial" w:cs="Arial"/>
                <w:color w:val="4A4A4A"/>
                <w:lang w:eastAsia="ru-RU"/>
              </w:rPr>
            </w:pPr>
            <w:r w:rsidRPr="0075146E">
              <w:rPr>
                <w:rFonts w:ascii="Arial" w:hAnsi="Arial" w:cs="Arial"/>
                <w:b/>
                <w:bCs/>
                <w:color w:val="4A4A4A"/>
                <w:lang w:eastAsia="ru-RU"/>
              </w:rPr>
              <w:t>Воспитательные мероприятия</w:t>
            </w:r>
          </w:p>
        </w:tc>
        <w:tc>
          <w:tcPr>
            <w:tcW w:w="1418" w:type="dxa"/>
            <w:shd w:val="clear" w:color="auto" w:fill="auto"/>
          </w:tcPr>
          <w:p w:rsidR="00483535" w:rsidRDefault="009C1B08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648D2" w:rsidRDefault="007648D2" w:rsidP="00FE5C3F">
      <w:pPr>
        <w:pStyle w:val="a3"/>
        <w:rPr>
          <w:rFonts w:eastAsia="Times New Roman"/>
        </w:rPr>
      </w:pPr>
    </w:p>
    <w:p w:rsidR="007648D2" w:rsidRDefault="007648D2" w:rsidP="00FE5C3F">
      <w:pPr>
        <w:pStyle w:val="a3"/>
        <w:rPr>
          <w:rFonts w:eastAsia="Times New Roman"/>
        </w:rPr>
      </w:pPr>
    </w:p>
    <w:p w:rsidR="007648D2" w:rsidRDefault="007648D2" w:rsidP="00FE5C3F">
      <w:pPr>
        <w:pStyle w:val="a3"/>
        <w:rPr>
          <w:rFonts w:eastAsia="Times New Roman"/>
        </w:rPr>
      </w:pPr>
    </w:p>
    <w:p w:rsidR="007648D2" w:rsidRDefault="007648D2" w:rsidP="00FE5C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eastAsia="Times New Roman"/>
        </w:rPr>
        <w:t xml:space="preserve">                                                   </w:t>
      </w:r>
      <w:r w:rsidR="001F289B">
        <w:rPr>
          <w:rFonts w:ascii="Times New Roman" w:hAnsi="Times New Roman"/>
          <w:b/>
          <w:sz w:val="24"/>
          <w:szCs w:val="24"/>
        </w:rPr>
        <w:t xml:space="preserve">  </w:t>
      </w:r>
    </w:p>
    <w:p w:rsidR="007648D2" w:rsidRDefault="007648D2" w:rsidP="00FE5C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648D2" w:rsidRDefault="007648D2" w:rsidP="00FE5C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FE5C3F" w:rsidRDefault="007648D2" w:rsidP="00FE5C3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1F289B">
        <w:rPr>
          <w:rFonts w:ascii="Times New Roman" w:hAnsi="Times New Roman"/>
          <w:b/>
          <w:sz w:val="24"/>
          <w:szCs w:val="24"/>
        </w:rPr>
        <w:t xml:space="preserve"> </w:t>
      </w:r>
      <w:r w:rsidR="00FE5C3F">
        <w:rPr>
          <w:rFonts w:ascii="Times New Roman" w:hAnsi="Times New Roman"/>
          <w:b/>
          <w:sz w:val="24"/>
          <w:szCs w:val="24"/>
        </w:rPr>
        <w:t xml:space="preserve"> </w:t>
      </w:r>
      <w:r w:rsidR="00FE5C3F" w:rsidRPr="00762648">
        <w:rPr>
          <w:rFonts w:ascii="Times New Roman" w:hAnsi="Times New Roman"/>
          <w:b/>
          <w:sz w:val="24"/>
          <w:szCs w:val="24"/>
        </w:rPr>
        <w:t xml:space="preserve">Календарно- тематическое </w:t>
      </w:r>
      <w:r w:rsidR="005E4237">
        <w:rPr>
          <w:rFonts w:ascii="Times New Roman" w:hAnsi="Times New Roman"/>
          <w:b/>
          <w:sz w:val="24"/>
          <w:szCs w:val="24"/>
        </w:rPr>
        <w:t xml:space="preserve">планирование   </w:t>
      </w:r>
    </w:p>
    <w:p w:rsidR="00FE5C3F" w:rsidRPr="00762648" w:rsidRDefault="00FE5C3F" w:rsidP="00FE5C3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5"/>
        <w:gridCol w:w="859"/>
        <w:gridCol w:w="988"/>
        <w:gridCol w:w="989"/>
        <w:gridCol w:w="6135"/>
      </w:tblGrid>
      <w:tr w:rsidR="00FE5C3F" w:rsidRPr="00762648" w:rsidTr="003754F6">
        <w:trPr>
          <w:trHeight w:val="345"/>
        </w:trPr>
        <w:tc>
          <w:tcPr>
            <w:tcW w:w="1919" w:type="dxa"/>
            <w:gridSpan w:val="3"/>
            <w:shd w:val="clear" w:color="auto" w:fill="auto"/>
          </w:tcPr>
          <w:p w:rsidR="00FE5C3F" w:rsidRPr="00762648" w:rsidRDefault="00FE5C3F" w:rsidP="003754F6">
            <w:pPr>
              <w:pStyle w:val="a3"/>
              <w:tabs>
                <w:tab w:val="right" w:pos="170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35" w:type="dxa"/>
            <w:vMerge w:val="restart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FE5C3F" w:rsidRPr="00762648" w:rsidTr="003754F6">
        <w:trPr>
          <w:trHeight w:val="285"/>
        </w:trPr>
        <w:tc>
          <w:tcPr>
            <w:tcW w:w="1060" w:type="dxa"/>
            <w:gridSpan w:val="2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9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988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89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35" w:type="dxa"/>
            <w:vMerge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5C3F" w:rsidRPr="00762648" w:rsidTr="003754F6">
        <w:tc>
          <w:tcPr>
            <w:tcW w:w="1060" w:type="dxa"/>
            <w:gridSpan w:val="2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35" w:type="dxa"/>
            <w:shd w:val="clear" w:color="auto" w:fill="auto"/>
          </w:tcPr>
          <w:p w:rsidR="00FE5C3F" w:rsidRPr="00762648" w:rsidRDefault="00FE5C3F" w:rsidP="003754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11FAE" w:rsidRPr="00762648" w:rsidTr="003754F6"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7D6178" w:rsidRDefault="00B11FAE" w:rsidP="005A4D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Вводное занятие. Сбор учащихся. </w:t>
            </w:r>
          </w:p>
        </w:tc>
      </w:tr>
      <w:tr w:rsidR="00B11FAE" w:rsidRPr="00762648" w:rsidTr="003754F6">
        <w:trPr>
          <w:trHeight w:val="518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Дыхательные, артикуляционные, вокальные упражнения. Разучивание песни.</w:t>
            </w:r>
          </w:p>
        </w:tc>
      </w:tr>
      <w:tr w:rsidR="00B11FAE" w:rsidRPr="00762648" w:rsidTr="003754F6">
        <w:trPr>
          <w:trHeight w:val="518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Дыхательные, артикуляционные, вокальные упражнения. Разучивание песни</w:t>
            </w:r>
          </w:p>
        </w:tc>
      </w:tr>
      <w:tr w:rsidR="00B11FAE" w:rsidRPr="00762648" w:rsidTr="003754F6">
        <w:trPr>
          <w:trHeight w:val="425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9F3A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Дыхательные, артикуляционные, вокальные упражнения. Разучивание песни</w:t>
            </w:r>
            <w:r w:rsidRPr="007D617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FAE" w:rsidRPr="00762648" w:rsidTr="003754F6">
        <w:trPr>
          <w:trHeight w:val="425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над исполнением песни. Работа над дикцией.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Сценическая отработка номера.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7D6178" w:rsidRDefault="00B11FAE" w:rsidP="003754F6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46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Сценическая отработка номера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9F3A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  <w:p w:rsidR="00B11FAE" w:rsidRPr="007D6178" w:rsidRDefault="00B11FAE" w:rsidP="009F3A41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46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9F3A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  <w:p w:rsidR="00B11FAE" w:rsidRPr="007D6178" w:rsidRDefault="00B11FAE" w:rsidP="009F3A41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46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Сценическая отработка номера.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над тембровой окраской голоса.</w:t>
            </w:r>
          </w:p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Выразительное исполнение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9F3A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над тембровой окраской голоса.</w:t>
            </w:r>
          </w:p>
          <w:p w:rsidR="00B11FAE" w:rsidRPr="007D6178" w:rsidRDefault="00B11FAE" w:rsidP="009F3A41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46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Выразительное исполнение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Работа над дикцией.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Работа над дикцией.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Работа над дикцией.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Дыхательные и артикуляционные упражнения.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Повторение выученных песен.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Повторение выученных песен.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Повторение выученных песен.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Жанровое разнообразие музыки. Беседа.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Типы голосов.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солистами. Формирование певческих навыков.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3754F6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9046D6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46D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Вокальные упражнения. Разучивание песни.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713FDF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1FAE" w:rsidRPr="00762648" w:rsidTr="003754F6">
        <w:trPr>
          <w:trHeight w:val="417"/>
        </w:trPr>
        <w:tc>
          <w:tcPr>
            <w:tcW w:w="1045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B11FAE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11FAE" w:rsidRPr="00762648" w:rsidRDefault="00B11FAE" w:rsidP="00375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</w:tcPr>
          <w:p w:rsidR="00B11FAE" w:rsidRPr="005E4237" w:rsidRDefault="00B11FAE" w:rsidP="003754F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5C3F" w:rsidRDefault="00FE5C3F"/>
    <w:sectPr w:rsidR="00FE5C3F" w:rsidSect="00DC7CA9">
      <w:footerReference w:type="default" r:id="rId10"/>
      <w:pgSz w:w="11906" w:h="16838"/>
      <w:pgMar w:top="851" w:right="991" w:bottom="170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3A" w:rsidRDefault="00A8153A" w:rsidP="005E4237">
      <w:pPr>
        <w:spacing w:after="0" w:line="240" w:lineRule="auto"/>
      </w:pPr>
      <w:r>
        <w:separator/>
      </w:r>
    </w:p>
  </w:endnote>
  <w:endnote w:type="continuationSeparator" w:id="0">
    <w:p w:rsidR="00A8153A" w:rsidRDefault="00A8153A" w:rsidP="005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38500"/>
      <w:docPartObj>
        <w:docPartGallery w:val="Page Numbers (Bottom of Page)"/>
        <w:docPartUnique/>
      </w:docPartObj>
    </w:sdtPr>
    <w:sdtEndPr/>
    <w:sdtContent>
      <w:p w:rsidR="00404244" w:rsidRDefault="00C350E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244" w:rsidRDefault="004042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3A" w:rsidRDefault="00A8153A" w:rsidP="005E4237">
      <w:pPr>
        <w:spacing w:after="0" w:line="240" w:lineRule="auto"/>
      </w:pPr>
      <w:r>
        <w:separator/>
      </w:r>
    </w:p>
  </w:footnote>
  <w:footnote w:type="continuationSeparator" w:id="0">
    <w:p w:rsidR="00A8153A" w:rsidRDefault="00A8153A" w:rsidP="005E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3063"/>
    <w:multiLevelType w:val="multilevel"/>
    <w:tmpl w:val="051C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F452F"/>
    <w:multiLevelType w:val="multilevel"/>
    <w:tmpl w:val="A384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C3FF3"/>
    <w:multiLevelType w:val="multilevel"/>
    <w:tmpl w:val="153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64119"/>
    <w:multiLevelType w:val="hybridMultilevel"/>
    <w:tmpl w:val="345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35"/>
    <w:rsid w:val="00001CC5"/>
    <w:rsid w:val="0000504D"/>
    <w:rsid w:val="0000788C"/>
    <w:rsid w:val="00010FEE"/>
    <w:rsid w:val="0001664D"/>
    <w:rsid w:val="000175F0"/>
    <w:rsid w:val="000227B5"/>
    <w:rsid w:val="00034EB8"/>
    <w:rsid w:val="00040CFD"/>
    <w:rsid w:val="00042D48"/>
    <w:rsid w:val="00042E3A"/>
    <w:rsid w:val="00050E43"/>
    <w:rsid w:val="00061902"/>
    <w:rsid w:val="00065E6E"/>
    <w:rsid w:val="00071762"/>
    <w:rsid w:val="0007255B"/>
    <w:rsid w:val="0007358D"/>
    <w:rsid w:val="00080533"/>
    <w:rsid w:val="00081450"/>
    <w:rsid w:val="00084C4D"/>
    <w:rsid w:val="00092077"/>
    <w:rsid w:val="00092E01"/>
    <w:rsid w:val="0009572E"/>
    <w:rsid w:val="000A2D68"/>
    <w:rsid w:val="000A355B"/>
    <w:rsid w:val="000A5919"/>
    <w:rsid w:val="000B1A09"/>
    <w:rsid w:val="000B4299"/>
    <w:rsid w:val="000B6BC4"/>
    <w:rsid w:val="000C166C"/>
    <w:rsid w:val="000C6230"/>
    <w:rsid w:val="000D46F4"/>
    <w:rsid w:val="000D4DE6"/>
    <w:rsid w:val="000D7AE9"/>
    <w:rsid w:val="000F29CB"/>
    <w:rsid w:val="00104F56"/>
    <w:rsid w:val="00105D08"/>
    <w:rsid w:val="001110DC"/>
    <w:rsid w:val="00112034"/>
    <w:rsid w:val="0011274B"/>
    <w:rsid w:val="00112CB6"/>
    <w:rsid w:val="00120026"/>
    <w:rsid w:val="001258D5"/>
    <w:rsid w:val="0012591C"/>
    <w:rsid w:val="00127EDA"/>
    <w:rsid w:val="001408EF"/>
    <w:rsid w:val="00145273"/>
    <w:rsid w:val="00150FDA"/>
    <w:rsid w:val="00160928"/>
    <w:rsid w:val="00162B61"/>
    <w:rsid w:val="00163F23"/>
    <w:rsid w:val="00191FAF"/>
    <w:rsid w:val="001936D1"/>
    <w:rsid w:val="00194A59"/>
    <w:rsid w:val="001A7180"/>
    <w:rsid w:val="001B0DEA"/>
    <w:rsid w:val="001B6294"/>
    <w:rsid w:val="001C1BE0"/>
    <w:rsid w:val="001C4B13"/>
    <w:rsid w:val="001E5812"/>
    <w:rsid w:val="001F289B"/>
    <w:rsid w:val="001F2902"/>
    <w:rsid w:val="001F3A20"/>
    <w:rsid w:val="0020360F"/>
    <w:rsid w:val="002218E4"/>
    <w:rsid w:val="00222B97"/>
    <w:rsid w:val="0022716A"/>
    <w:rsid w:val="00227DCC"/>
    <w:rsid w:val="00227E7F"/>
    <w:rsid w:val="002315BA"/>
    <w:rsid w:val="00253F59"/>
    <w:rsid w:val="002603A2"/>
    <w:rsid w:val="00264EAF"/>
    <w:rsid w:val="00266488"/>
    <w:rsid w:val="002673D8"/>
    <w:rsid w:val="00270DB6"/>
    <w:rsid w:val="002844E8"/>
    <w:rsid w:val="00287FD5"/>
    <w:rsid w:val="00291BA8"/>
    <w:rsid w:val="002A7AB1"/>
    <w:rsid w:val="002B7D9C"/>
    <w:rsid w:val="002C0A71"/>
    <w:rsid w:val="002C4182"/>
    <w:rsid w:val="002D2893"/>
    <w:rsid w:val="002E266C"/>
    <w:rsid w:val="002E5707"/>
    <w:rsid w:val="002F0AD3"/>
    <w:rsid w:val="002F3678"/>
    <w:rsid w:val="002F5C6F"/>
    <w:rsid w:val="002F64D9"/>
    <w:rsid w:val="002F70C1"/>
    <w:rsid w:val="00300DFC"/>
    <w:rsid w:val="00314279"/>
    <w:rsid w:val="003168EF"/>
    <w:rsid w:val="0032734C"/>
    <w:rsid w:val="00333760"/>
    <w:rsid w:val="0033462F"/>
    <w:rsid w:val="00335E56"/>
    <w:rsid w:val="00337114"/>
    <w:rsid w:val="00346CB5"/>
    <w:rsid w:val="0035782E"/>
    <w:rsid w:val="003614DC"/>
    <w:rsid w:val="003614FF"/>
    <w:rsid w:val="003636E7"/>
    <w:rsid w:val="003651DF"/>
    <w:rsid w:val="00370BFF"/>
    <w:rsid w:val="003710BF"/>
    <w:rsid w:val="003737F8"/>
    <w:rsid w:val="003754AE"/>
    <w:rsid w:val="003754F6"/>
    <w:rsid w:val="0038603D"/>
    <w:rsid w:val="0039064E"/>
    <w:rsid w:val="003907E1"/>
    <w:rsid w:val="003973B8"/>
    <w:rsid w:val="003A6CB4"/>
    <w:rsid w:val="003B0223"/>
    <w:rsid w:val="003B0EC4"/>
    <w:rsid w:val="003B2B6F"/>
    <w:rsid w:val="003B6940"/>
    <w:rsid w:val="003C0270"/>
    <w:rsid w:val="003C6BD8"/>
    <w:rsid w:val="003C7902"/>
    <w:rsid w:val="003D12FC"/>
    <w:rsid w:val="003D366B"/>
    <w:rsid w:val="003D5B6F"/>
    <w:rsid w:val="003F332A"/>
    <w:rsid w:val="003F4E90"/>
    <w:rsid w:val="00404244"/>
    <w:rsid w:val="00406764"/>
    <w:rsid w:val="004078B8"/>
    <w:rsid w:val="004112F6"/>
    <w:rsid w:val="00411F5C"/>
    <w:rsid w:val="0041218F"/>
    <w:rsid w:val="004147B2"/>
    <w:rsid w:val="00414949"/>
    <w:rsid w:val="00416FB0"/>
    <w:rsid w:val="004252EA"/>
    <w:rsid w:val="004358B8"/>
    <w:rsid w:val="00436EB8"/>
    <w:rsid w:val="00441A61"/>
    <w:rsid w:val="00442BA4"/>
    <w:rsid w:val="00443732"/>
    <w:rsid w:val="00446D06"/>
    <w:rsid w:val="00451865"/>
    <w:rsid w:val="00454949"/>
    <w:rsid w:val="004637DF"/>
    <w:rsid w:val="004704A4"/>
    <w:rsid w:val="00472554"/>
    <w:rsid w:val="0047738B"/>
    <w:rsid w:val="004775F9"/>
    <w:rsid w:val="00483535"/>
    <w:rsid w:val="004840FC"/>
    <w:rsid w:val="0048433D"/>
    <w:rsid w:val="00485A8C"/>
    <w:rsid w:val="00485EB2"/>
    <w:rsid w:val="004869B2"/>
    <w:rsid w:val="00495CC5"/>
    <w:rsid w:val="00497894"/>
    <w:rsid w:val="004A1711"/>
    <w:rsid w:val="004A24E9"/>
    <w:rsid w:val="004A2EF3"/>
    <w:rsid w:val="004A48BA"/>
    <w:rsid w:val="004A6E2E"/>
    <w:rsid w:val="004B0BD6"/>
    <w:rsid w:val="004B2FA5"/>
    <w:rsid w:val="004B329B"/>
    <w:rsid w:val="004B3A23"/>
    <w:rsid w:val="004C1D7A"/>
    <w:rsid w:val="004C625F"/>
    <w:rsid w:val="004C68F1"/>
    <w:rsid w:val="004E1B8D"/>
    <w:rsid w:val="004E32C7"/>
    <w:rsid w:val="004E36A2"/>
    <w:rsid w:val="004F2022"/>
    <w:rsid w:val="005005E9"/>
    <w:rsid w:val="00501070"/>
    <w:rsid w:val="00501140"/>
    <w:rsid w:val="00501F76"/>
    <w:rsid w:val="005035E4"/>
    <w:rsid w:val="00504EB2"/>
    <w:rsid w:val="0050519E"/>
    <w:rsid w:val="00505C57"/>
    <w:rsid w:val="00514566"/>
    <w:rsid w:val="0051459D"/>
    <w:rsid w:val="005165FA"/>
    <w:rsid w:val="005235A9"/>
    <w:rsid w:val="00527909"/>
    <w:rsid w:val="005309DC"/>
    <w:rsid w:val="00533AEC"/>
    <w:rsid w:val="00533E4C"/>
    <w:rsid w:val="00534757"/>
    <w:rsid w:val="00535871"/>
    <w:rsid w:val="00536218"/>
    <w:rsid w:val="00540004"/>
    <w:rsid w:val="00542441"/>
    <w:rsid w:val="0055199A"/>
    <w:rsid w:val="00552EE2"/>
    <w:rsid w:val="00557395"/>
    <w:rsid w:val="005737AE"/>
    <w:rsid w:val="00576F94"/>
    <w:rsid w:val="00580947"/>
    <w:rsid w:val="00581C41"/>
    <w:rsid w:val="00584ED9"/>
    <w:rsid w:val="005929F1"/>
    <w:rsid w:val="0059557C"/>
    <w:rsid w:val="005A19F4"/>
    <w:rsid w:val="005A4DCC"/>
    <w:rsid w:val="005A63A4"/>
    <w:rsid w:val="005B0DE4"/>
    <w:rsid w:val="005B6DBE"/>
    <w:rsid w:val="005C09B6"/>
    <w:rsid w:val="005C708D"/>
    <w:rsid w:val="005D23BA"/>
    <w:rsid w:val="005D45F1"/>
    <w:rsid w:val="005E0755"/>
    <w:rsid w:val="005E141A"/>
    <w:rsid w:val="005E1FEF"/>
    <w:rsid w:val="005E3A19"/>
    <w:rsid w:val="005E4237"/>
    <w:rsid w:val="005F1518"/>
    <w:rsid w:val="005F3A51"/>
    <w:rsid w:val="00610CBD"/>
    <w:rsid w:val="00612033"/>
    <w:rsid w:val="00616A4C"/>
    <w:rsid w:val="00622FFC"/>
    <w:rsid w:val="00632A94"/>
    <w:rsid w:val="00633834"/>
    <w:rsid w:val="00637B27"/>
    <w:rsid w:val="006502A9"/>
    <w:rsid w:val="00651271"/>
    <w:rsid w:val="006540A6"/>
    <w:rsid w:val="00654873"/>
    <w:rsid w:val="00660673"/>
    <w:rsid w:val="00662BD4"/>
    <w:rsid w:val="006646D7"/>
    <w:rsid w:val="00674A45"/>
    <w:rsid w:val="0067695D"/>
    <w:rsid w:val="00677A9E"/>
    <w:rsid w:val="006814B9"/>
    <w:rsid w:val="00683CDC"/>
    <w:rsid w:val="006958F5"/>
    <w:rsid w:val="00696D64"/>
    <w:rsid w:val="006A6398"/>
    <w:rsid w:val="006B0317"/>
    <w:rsid w:val="006B2364"/>
    <w:rsid w:val="006B6E0B"/>
    <w:rsid w:val="006C07DD"/>
    <w:rsid w:val="006C1CD6"/>
    <w:rsid w:val="006C315D"/>
    <w:rsid w:val="006C79B4"/>
    <w:rsid w:val="006D3A2A"/>
    <w:rsid w:val="006E742A"/>
    <w:rsid w:val="006F41C5"/>
    <w:rsid w:val="006F4E8C"/>
    <w:rsid w:val="006F6E96"/>
    <w:rsid w:val="006F72F0"/>
    <w:rsid w:val="0070226D"/>
    <w:rsid w:val="007028D3"/>
    <w:rsid w:val="007065FD"/>
    <w:rsid w:val="00712A7D"/>
    <w:rsid w:val="00713FDF"/>
    <w:rsid w:val="00715C35"/>
    <w:rsid w:val="00716A01"/>
    <w:rsid w:val="007171E0"/>
    <w:rsid w:val="00721650"/>
    <w:rsid w:val="00722B65"/>
    <w:rsid w:val="00724AE1"/>
    <w:rsid w:val="007261B9"/>
    <w:rsid w:val="007302F8"/>
    <w:rsid w:val="00730DE5"/>
    <w:rsid w:val="00731D5A"/>
    <w:rsid w:val="00732C2B"/>
    <w:rsid w:val="00734B90"/>
    <w:rsid w:val="007356B9"/>
    <w:rsid w:val="00736424"/>
    <w:rsid w:val="007424A8"/>
    <w:rsid w:val="00743DE4"/>
    <w:rsid w:val="00752103"/>
    <w:rsid w:val="00752208"/>
    <w:rsid w:val="007648D2"/>
    <w:rsid w:val="007661D3"/>
    <w:rsid w:val="00792D26"/>
    <w:rsid w:val="00793116"/>
    <w:rsid w:val="00795363"/>
    <w:rsid w:val="007957F9"/>
    <w:rsid w:val="007A6021"/>
    <w:rsid w:val="007A6323"/>
    <w:rsid w:val="007A6FE4"/>
    <w:rsid w:val="007B141F"/>
    <w:rsid w:val="007B1BB0"/>
    <w:rsid w:val="007B2F57"/>
    <w:rsid w:val="007B335D"/>
    <w:rsid w:val="007C11A6"/>
    <w:rsid w:val="007C68A7"/>
    <w:rsid w:val="007D4F39"/>
    <w:rsid w:val="007D6178"/>
    <w:rsid w:val="007D72D0"/>
    <w:rsid w:val="007F3275"/>
    <w:rsid w:val="00813D76"/>
    <w:rsid w:val="008224D5"/>
    <w:rsid w:val="00824042"/>
    <w:rsid w:val="00827062"/>
    <w:rsid w:val="0083144C"/>
    <w:rsid w:val="00831704"/>
    <w:rsid w:val="00831C4C"/>
    <w:rsid w:val="00842A45"/>
    <w:rsid w:val="008525A4"/>
    <w:rsid w:val="00852DA9"/>
    <w:rsid w:val="008613B3"/>
    <w:rsid w:val="00863969"/>
    <w:rsid w:val="008714CF"/>
    <w:rsid w:val="00873F25"/>
    <w:rsid w:val="00875118"/>
    <w:rsid w:val="00876643"/>
    <w:rsid w:val="00876882"/>
    <w:rsid w:val="00880EB8"/>
    <w:rsid w:val="00883238"/>
    <w:rsid w:val="0088351B"/>
    <w:rsid w:val="0088448F"/>
    <w:rsid w:val="00893742"/>
    <w:rsid w:val="00895F9C"/>
    <w:rsid w:val="00897427"/>
    <w:rsid w:val="008A7CD3"/>
    <w:rsid w:val="008B4FE9"/>
    <w:rsid w:val="008B65EF"/>
    <w:rsid w:val="008C0C92"/>
    <w:rsid w:val="008C2039"/>
    <w:rsid w:val="008C627B"/>
    <w:rsid w:val="008D6F54"/>
    <w:rsid w:val="008E062E"/>
    <w:rsid w:val="008E3DDA"/>
    <w:rsid w:val="008E4726"/>
    <w:rsid w:val="008F244F"/>
    <w:rsid w:val="008F403B"/>
    <w:rsid w:val="008F65CD"/>
    <w:rsid w:val="00900312"/>
    <w:rsid w:val="00901226"/>
    <w:rsid w:val="00903353"/>
    <w:rsid w:val="0090518E"/>
    <w:rsid w:val="00907931"/>
    <w:rsid w:val="00911045"/>
    <w:rsid w:val="00914C13"/>
    <w:rsid w:val="0092179E"/>
    <w:rsid w:val="0092312C"/>
    <w:rsid w:val="00932A45"/>
    <w:rsid w:val="009349AF"/>
    <w:rsid w:val="00942E6D"/>
    <w:rsid w:val="00944FFB"/>
    <w:rsid w:val="00956823"/>
    <w:rsid w:val="009669CA"/>
    <w:rsid w:val="009738F7"/>
    <w:rsid w:val="0097651C"/>
    <w:rsid w:val="00983348"/>
    <w:rsid w:val="009856B7"/>
    <w:rsid w:val="009861D6"/>
    <w:rsid w:val="009906AA"/>
    <w:rsid w:val="009925AA"/>
    <w:rsid w:val="009933D9"/>
    <w:rsid w:val="009A0B39"/>
    <w:rsid w:val="009A2E9D"/>
    <w:rsid w:val="009A7621"/>
    <w:rsid w:val="009B63C3"/>
    <w:rsid w:val="009C0098"/>
    <w:rsid w:val="009C1B08"/>
    <w:rsid w:val="009C58E8"/>
    <w:rsid w:val="009C7219"/>
    <w:rsid w:val="009D4595"/>
    <w:rsid w:val="009E0060"/>
    <w:rsid w:val="009E3988"/>
    <w:rsid w:val="009E471C"/>
    <w:rsid w:val="009F2077"/>
    <w:rsid w:val="009F33FC"/>
    <w:rsid w:val="009F3A41"/>
    <w:rsid w:val="009F7892"/>
    <w:rsid w:val="009F7E01"/>
    <w:rsid w:val="00A103CC"/>
    <w:rsid w:val="00A13526"/>
    <w:rsid w:val="00A30A6A"/>
    <w:rsid w:val="00A30B6A"/>
    <w:rsid w:val="00A47B44"/>
    <w:rsid w:val="00A5183F"/>
    <w:rsid w:val="00A66561"/>
    <w:rsid w:val="00A67280"/>
    <w:rsid w:val="00A7281A"/>
    <w:rsid w:val="00A8153A"/>
    <w:rsid w:val="00A81591"/>
    <w:rsid w:val="00A84D5E"/>
    <w:rsid w:val="00A85C42"/>
    <w:rsid w:val="00A85F72"/>
    <w:rsid w:val="00A86335"/>
    <w:rsid w:val="00A87FFE"/>
    <w:rsid w:val="00A938E3"/>
    <w:rsid w:val="00A962FC"/>
    <w:rsid w:val="00A969EE"/>
    <w:rsid w:val="00AA6417"/>
    <w:rsid w:val="00AB7F8A"/>
    <w:rsid w:val="00AD66FA"/>
    <w:rsid w:val="00AE048F"/>
    <w:rsid w:val="00AE3F74"/>
    <w:rsid w:val="00AE4256"/>
    <w:rsid w:val="00AF575A"/>
    <w:rsid w:val="00B01E63"/>
    <w:rsid w:val="00B0230B"/>
    <w:rsid w:val="00B02E3D"/>
    <w:rsid w:val="00B06CE3"/>
    <w:rsid w:val="00B11FAE"/>
    <w:rsid w:val="00B14414"/>
    <w:rsid w:val="00B14BAF"/>
    <w:rsid w:val="00B162DA"/>
    <w:rsid w:val="00B3282C"/>
    <w:rsid w:val="00B32F12"/>
    <w:rsid w:val="00B36ECB"/>
    <w:rsid w:val="00B440C8"/>
    <w:rsid w:val="00B50526"/>
    <w:rsid w:val="00B5289C"/>
    <w:rsid w:val="00B55580"/>
    <w:rsid w:val="00B56E3E"/>
    <w:rsid w:val="00B61D45"/>
    <w:rsid w:val="00B7083E"/>
    <w:rsid w:val="00B70A56"/>
    <w:rsid w:val="00B820E1"/>
    <w:rsid w:val="00B82DFA"/>
    <w:rsid w:val="00B8346A"/>
    <w:rsid w:val="00B8393E"/>
    <w:rsid w:val="00B869F5"/>
    <w:rsid w:val="00B86E71"/>
    <w:rsid w:val="00B94315"/>
    <w:rsid w:val="00B947DE"/>
    <w:rsid w:val="00B94C14"/>
    <w:rsid w:val="00BA197B"/>
    <w:rsid w:val="00BA4BDD"/>
    <w:rsid w:val="00BA7C76"/>
    <w:rsid w:val="00BC0D54"/>
    <w:rsid w:val="00BC5231"/>
    <w:rsid w:val="00BE14F9"/>
    <w:rsid w:val="00BE21AA"/>
    <w:rsid w:val="00BF2F69"/>
    <w:rsid w:val="00C00231"/>
    <w:rsid w:val="00C10B54"/>
    <w:rsid w:val="00C129AB"/>
    <w:rsid w:val="00C2295C"/>
    <w:rsid w:val="00C350E0"/>
    <w:rsid w:val="00C378C1"/>
    <w:rsid w:val="00C63461"/>
    <w:rsid w:val="00C63587"/>
    <w:rsid w:val="00C71155"/>
    <w:rsid w:val="00C76CAE"/>
    <w:rsid w:val="00C76CF3"/>
    <w:rsid w:val="00C80C6B"/>
    <w:rsid w:val="00C84E54"/>
    <w:rsid w:val="00C857CC"/>
    <w:rsid w:val="00C95B84"/>
    <w:rsid w:val="00CA1F70"/>
    <w:rsid w:val="00CA681B"/>
    <w:rsid w:val="00CA71A1"/>
    <w:rsid w:val="00CB0455"/>
    <w:rsid w:val="00CC479B"/>
    <w:rsid w:val="00CC4C61"/>
    <w:rsid w:val="00CD0FC1"/>
    <w:rsid w:val="00CD1645"/>
    <w:rsid w:val="00CD26E8"/>
    <w:rsid w:val="00CD5507"/>
    <w:rsid w:val="00CE4E13"/>
    <w:rsid w:val="00CE7DF5"/>
    <w:rsid w:val="00CF25F8"/>
    <w:rsid w:val="00CF455F"/>
    <w:rsid w:val="00D0092F"/>
    <w:rsid w:val="00D03849"/>
    <w:rsid w:val="00D050E0"/>
    <w:rsid w:val="00D06AC0"/>
    <w:rsid w:val="00D1137F"/>
    <w:rsid w:val="00D2560B"/>
    <w:rsid w:val="00D30662"/>
    <w:rsid w:val="00D31C1D"/>
    <w:rsid w:val="00D3405F"/>
    <w:rsid w:val="00D366E3"/>
    <w:rsid w:val="00D4148A"/>
    <w:rsid w:val="00D50084"/>
    <w:rsid w:val="00D52358"/>
    <w:rsid w:val="00D54432"/>
    <w:rsid w:val="00D638F1"/>
    <w:rsid w:val="00D651D8"/>
    <w:rsid w:val="00D67440"/>
    <w:rsid w:val="00D7100D"/>
    <w:rsid w:val="00D76C28"/>
    <w:rsid w:val="00D8116A"/>
    <w:rsid w:val="00D83191"/>
    <w:rsid w:val="00D83946"/>
    <w:rsid w:val="00D84740"/>
    <w:rsid w:val="00D858F0"/>
    <w:rsid w:val="00D9107D"/>
    <w:rsid w:val="00D930A8"/>
    <w:rsid w:val="00DB51F2"/>
    <w:rsid w:val="00DC26FF"/>
    <w:rsid w:val="00DC2931"/>
    <w:rsid w:val="00DC5470"/>
    <w:rsid w:val="00DC6162"/>
    <w:rsid w:val="00DC7C23"/>
    <w:rsid w:val="00DC7CA9"/>
    <w:rsid w:val="00DD20F9"/>
    <w:rsid w:val="00DE0AF8"/>
    <w:rsid w:val="00DE1A09"/>
    <w:rsid w:val="00E12764"/>
    <w:rsid w:val="00E165BB"/>
    <w:rsid w:val="00E3106F"/>
    <w:rsid w:val="00E33E42"/>
    <w:rsid w:val="00E36285"/>
    <w:rsid w:val="00E42445"/>
    <w:rsid w:val="00E44958"/>
    <w:rsid w:val="00E50835"/>
    <w:rsid w:val="00E5472C"/>
    <w:rsid w:val="00E54C27"/>
    <w:rsid w:val="00E56229"/>
    <w:rsid w:val="00E70B6E"/>
    <w:rsid w:val="00E77AE4"/>
    <w:rsid w:val="00E845EA"/>
    <w:rsid w:val="00E87187"/>
    <w:rsid w:val="00E94EA4"/>
    <w:rsid w:val="00EA1C05"/>
    <w:rsid w:val="00EA3A6A"/>
    <w:rsid w:val="00EA3C2B"/>
    <w:rsid w:val="00EA449B"/>
    <w:rsid w:val="00EB42C5"/>
    <w:rsid w:val="00EB6784"/>
    <w:rsid w:val="00EC119D"/>
    <w:rsid w:val="00EC4A0D"/>
    <w:rsid w:val="00ED1F26"/>
    <w:rsid w:val="00ED3ED3"/>
    <w:rsid w:val="00EE0F91"/>
    <w:rsid w:val="00EE2345"/>
    <w:rsid w:val="00EE45A5"/>
    <w:rsid w:val="00EE4A3B"/>
    <w:rsid w:val="00EF31A9"/>
    <w:rsid w:val="00EF40CD"/>
    <w:rsid w:val="00EF7583"/>
    <w:rsid w:val="00F0421D"/>
    <w:rsid w:val="00F137BC"/>
    <w:rsid w:val="00F143D5"/>
    <w:rsid w:val="00F15A55"/>
    <w:rsid w:val="00F258FC"/>
    <w:rsid w:val="00F30717"/>
    <w:rsid w:val="00F34692"/>
    <w:rsid w:val="00F349FC"/>
    <w:rsid w:val="00F4319C"/>
    <w:rsid w:val="00F4656D"/>
    <w:rsid w:val="00F519CF"/>
    <w:rsid w:val="00F53E8C"/>
    <w:rsid w:val="00F55F19"/>
    <w:rsid w:val="00F71559"/>
    <w:rsid w:val="00F715FD"/>
    <w:rsid w:val="00F82935"/>
    <w:rsid w:val="00F862C3"/>
    <w:rsid w:val="00F90F2D"/>
    <w:rsid w:val="00F93F67"/>
    <w:rsid w:val="00FA1454"/>
    <w:rsid w:val="00FA1E3E"/>
    <w:rsid w:val="00FA5134"/>
    <w:rsid w:val="00FA5DD0"/>
    <w:rsid w:val="00FA6D90"/>
    <w:rsid w:val="00FB5F25"/>
    <w:rsid w:val="00FC0DE5"/>
    <w:rsid w:val="00FC489E"/>
    <w:rsid w:val="00FC5A8A"/>
    <w:rsid w:val="00FC7481"/>
    <w:rsid w:val="00FE3C6C"/>
    <w:rsid w:val="00FE435A"/>
    <w:rsid w:val="00FE454F"/>
    <w:rsid w:val="00FE5C3F"/>
    <w:rsid w:val="00FF225C"/>
    <w:rsid w:val="00FF25E0"/>
    <w:rsid w:val="00FF66E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7773-A2A5-451A-BC74-2C9A9F7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5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83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83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23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5E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237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1"/>
    <w:qFormat/>
    <w:rsid w:val="008E3D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E482-1D95-4EB8-8F0D-3D34E3EF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2021-02-03T18:08:00Z</cp:lastPrinted>
  <dcterms:created xsi:type="dcterms:W3CDTF">2021-02-04T07:14:00Z</dcterms:created>
  <dcterms:modified xsi:type="dcterms:W3CDTF">2021-02-04T07:14:00Z</dcterms:modified>
</cp:coreProperties>
</file>