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62961" w:rsidRDefault="007D1866" w:rsidP="006579B4">
      <w:pPr>
        <w:pStyle w:val="af2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  <w:r>
        <w:rPr>
          <w:bCs/>
          <w:color w:val="000000"/>
          <w:kern w:val="24"/>
        </w:rPr>
        <w:pict>
          <v:shape id="_x0000_i1026" type="#_x0000_t75" style="width:537.75pt;height:267.75pt">
            <v:imagedata r:id="rId8" o:title=""/>
          </v:shape>
        </w:pict>
      </w:r>
    </w:p>
    <w:p w:rsidR="002B08FF" w:rsidRDefault="002B08FF" w:rsidP="006579B4">
      <w:pPr>
        <w:pStyle w:val="af2"/>
        <w:spacing w:before="0" w:after="0"/>
        <w:jc w:val="center"/>
        <w:textAlignment w:val="baseline"/>
        <w:rPr>
          <w:b/>
          <w:bCs/>
          <w:color w:val="000000"/>
          <w:kern w:val="1"/>
          <w:sz w:val="28"/>
          <w:szCs w:val="28"/>
        </w:rPr>
      </w:pPr>
    </w:p>
    <w:p w:rsidR="00E37A21" w:rsidRDefault="00E37A21" w:rsidP="00C32136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37A21" w:rsidRDefault="00E37A21" w:rsidP="00C32136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37A21" w:rsidRDefault="00E37A21" w:rsidP="00C32136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C32136" w:rsidRPr="00C32136" w:rsidRDefault="00C32136" w:rsidP="00C32136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C3213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по физической культуре</w:t>
      </w:r>
    </w:p>
    <w:p w:rsidR="00C32136" w:rsidRPr="00C32136" w:rsidRDefault="00C32136" w:rsidP="00C32136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для 1-4</w:t>
      </w:r>
      <w:r w:rsidRPr="00C3213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классов</w:t>
      </w:r>
    </w:p>
    <w:p w:rsidR="00C32136" w:rsidRPr="00C32136" w:rsidRDefault="00C32136" w:rsidP="00C32136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1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специальной медицинской группы</w:t>
      </w:r>
    </w:p>
    <w:p w:rsidR="00C32136" w:rsidRPr="00C32136" w:rsidRDefault="00C32136" w:rsidP="00C32136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C3213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на 2020- 2021 учебный год</w:t>
      </w:r>
    </w:p>
    <w:p w:rsidR="00C32136" w:rsidRPr="00C32136" w:rsidRDefault="00C32136" w:rsidP="00C32136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562961" w:rsidRDefault="00562961" w:rsidP="006579B4">
      <w:pPr>
        <w:pStyle w:val="af2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562961" w:rsidRDefault="00562961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562961" w:rsidRDefault="00562961" w:rsidP="006579B4">
      <w:pPr>
        <w:pStyle w:val="af2"/>
        <w:spacing w:before="0" w:after="0"/>
        <w:jc w:val="both"/>
        <w:textAlignment w:val="baseline"/>
        <w:rPr>
          <w:color w:val="000000"/>
          <w:kern w:val="1"/>
        </w:rPr>
      </w:pPr>
    </w:p>
    <w:p w:rsidR="002B08FF" w:rsidRDefault="002B08FF" w:rsidP="002B08FF">
      <w:pPr>
        <w:pStyle w:val="af2"/>
        <w:spacing w:before="0" w:after="0"/>
        <w:textAlignment w:val="baseline"/>
        <w:rPr>
          <w:color w:val="000000"/>
          <w:kern w:val="1"/>
        </w:rPr>
      </w:pPr>
      <w:r>
        <w:rPr>
          <w:color w:val="000000"/>
          <w:kern w:val="1"/>
        </w:rPr>
        <w:t xml:space="preserve">                                                                                                      </w:t>
      </w:r>
    </w:p>
    <w:p w:rsidR="002B08FF" w:rsidRDefault="002B08FF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2B08FF" w:rsidRDefault="002B08FF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2B08FF" w:rsidRDefault="002B08FF" w:rsidP="002B08FF">
      <w:pPr>
        <w:pStyle w:val="af2"/>
        <w:spacing w:before="0" w:after="0"/>
        <w:textAlignment w:val="baseline"/>
        <w:rPr>
          <w:color w:val="000000"/>
          <w:kern w:val="1"/>
        </w:rPr>
      </w:pPr>
    </w:p>
    <w:p w:rsidR="00C32136" w:rsidRPr="00DD5DAC" w:rsidRDefault="00C32136" w:rsidP="00C321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0000"/>
          <w:kern w:val="1"/>
          <w:sz w:val="40"/>
          <w:szCs w:val="40"/>
        </w:rPr>
        <w:tab/>
      </w:r>
      <w:r w:rsidRPr="00DD5DAC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</w:t>
      </w:r>
      <w:r w:rsidRPr="00DD5DA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Составитель программы: </w:t>
      </w:r>
    </w:p>
    <w:p w:rsidR="00C32136" w:rsidRPr="00DD5DAC" w:rsidRDefault="00C32136" w:rsidP="00C321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DAC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Мусатюк Юлия Викторовна</w:t>
      </w:r>
    </w:p>
    <w:p w:rsidR="00C32136" w:rsidRDefault="00C32136" w:rsidP="00C321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DD5DA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           (учитель физкультуры высшей категории)</w:t>
      </w:r>
    </w:p>
    <w:p w:rsidR="00C32136" w:rsidRDefault="00C32136" w:rsidP="00C321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</w:t>
      </w:r>
    </w:p>
    <w:p w:rsidR="00C32136" w:rsidRDefault="00C32136" w:rsidP="00C321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8A32CF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  <w:t>Степанищева Татьяна Станиславовна</w:t>
      </w:r>
    </w:p>
    <w:p w:rsidR="00C32136" w:rsidRPr="00DD5DAC" w:rsidRDefault="00C32136" w:rsidP="00C321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                                       </w:t>
      </w:r>
      <w:r w:rsidRPr="008A32C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(учитель 1 категории)</w:t>
      </w:r>
    </w:p>
    <w:p w:rsidR="00C32136" w:rsidRPr="00C32136" w:rsidRDefault="00C32136" w:rsidP="00C321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p w:rsidR="00C32136" w:rsidRDefault="00C32136" w:rsidP="00C32136">
      <w:pPr>
        <w:pStyle w:val="af2"/>
        <w:tabs>
          <w:tab w:val="left" w:pos="5970"/>
        </w:tabs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rFonts w:ascii="Arial" w:hAnsi="Arial" w:cs="Arial"/>
          <w:b/>
          <w:bCs/>
          <w:color w:val="000000"/>
          <w:kern w:val="1"/>
          <w:sz w:val="40"/>
          <w:szCs w:val="40"/>
        </w:rPr>
        <w:tab/>
        <w:t xml:space="preserve">  </w:t>
      </w:r>
      <w:r w:rsidRPr="00C32136">
        <w:rPr>
          <w:b/>
          <w:bCs/>
          <w:color w:val="000000"/>
          <w:kern w:val="1"/>
        </w:rPr>
        <w:t>Ш</w:t>
      </w:r>
      <w:r>
        <w:rPr>
          <w:b/>
          <w:bCs/>
          <w:color w:val="000000"/>
          <w:kern w:val="1"/>
        </w:rPr>
        <w:t>евченко Анна Александровна</w:t>
      </w:r>
    </w:p>
    <w:p w:rsidR="00D53360" w:rsidRPr="00C32136" w:rsidRDefault="00C32136" w:rsidP="00C32136">
      <w:pPr>
        <w:pStyle w:val="af2"/>
        <w:tabs>
          <w:tab w:val="left" w:pos="5970"/>
        </w:tabs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                                                                                                    </w:t>
      </w:r>
      <w:r w:rsidRPr="00C32136">
        <w:rPr>
          <w:bCs/>
          <w:color w:val="000000"/>
          <w:kern w:val="1"/>
        </w:rPr>
        <w:t>(учитель</w:t>
      </w:r>
      <w:r>
        <w:rPr>
          <w:bCs/>
          <w:color w:val="000000"/>
          <w:kern w:val="1"/>
        </w:rPr>
        <w:t xml:space="preserve"> физической культуры)</w:t>
      </w:r>
    </w:p>
    <w:p w:rsidR="00D53360" w:rsidRDefault="00D53360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292F1A" w:rsidRDefault="00292F1A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292F1A" w:rsidRDefault="00292F1A" w:rsidP="006579B4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C32136" w:rsidRPr="00C32136" w:rsidRDefault="00E37A21" w:rsidP="00C32136">
      <w:pPr>
        <w:pStyle w:val="af2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  <w:r>
        <w:rPr>
          <w:rFonts w:ascii="Arial" w:hAnsi="Arial" w:cs="Arial"/>
          <w:b/>
          <w:bCs/>
          <w:color w:val="000000"/>
          <w:kern w:val="1"/>
          <w:sz w:val="40"/>
          <w:szCs w:val="40"/>
        </w:rPr>
        <w:t xml:space="preserve">                             </w:t>
      </w:r>
      <w:r w:rsidR="00C32136">
        <w:rPr>
          <w:b/>
        </w:rPr>
        <w:t xml:space="preserve"> ЕВПАТОРИЯ 2020</w:t>
      </w:r>
      <w:r w:rsidR="00C32136" w:rsidRPr="00294898">
        <w:rPr>
          <w:b/>
        </w:rPr>
        <w:t>г.</w:t>
      </w:r>
    </w:p>
    <w:p w:rsidR="00C32136" w:rsidRDefault="00C32136" w:rsidP="00C32136">
      <w:pPr>
        <w:pStyle w:val="af2"/>
        <w:tabs>
          <w:tab w:val="left" w:pos="3630"/>
          <w:tab w:val="left" w:pos="3690"/>
        </w:tabs>
        <w:spacing w:before="0" w:after="0"/>
        <w:jc w:val="both"/>
        <w:textAlignment w:val="baseline"/>
        <w:rPr>
          <w:b/>
        </w:rPr>
      </w:pPr>
      <w:r>
        <w:tab/>
      </w:r>
      <w:r w:rsidR="006477F6">
        <w:rPr>
          <w:b/>
        </w:rPr>
        <w:t xml:space="preserve"> </w:t>
      </w:r>
    </w:p>
    <w:p w:rsidR="00C32136" w:rsidRDefault="00C32136" w:rsidP="00294898">
      <w:pPr>
        <w:pStyle w:val="af2"/>
        <w:tabs>
          <w:tab w:val="left" w:pos="3690"/>
        </w:tabs>
        <w:spacing w:before="0" w:after="0"/>
        <w:jc w:val="both"/>
        <w:textAlignment w:val="baseline"/>
        <w:rPr>
          <w:b/>
        </w:rPr>
      </w:pPr>
    </w:p>
    <w:p w:rsidR="00E345EF" w:rsidRDefault="00E37A21" w:rsidP="00E37A21">
      <w:pPr>
        <w:pStyle w:val="af2"/>
        <w:tabs>
          <w:tab w:val="left" w:pos="3690"/>
        </w:tabs>
        <w:spacing w:before="0" w:after="0"/>
        <w:jc w:val="both"/>
        <w:textAlignment w:val="baseline"/>
        <w:rPr>
          <w:b/>
        </w:rPr>
      </w:pPr>
      <w:r>
        <w:rPr>
          <w:b/>
        </w:rPr>
        <w:t xml:space="preserve">       </w:t>
      </w:r>
    </w:p>
    <w:p w:rsidR="00E345EF" w:rsidRDefault="00E345EF" w:rsidP="00E37A21">
      <w:pPr>
        <w:pStyle w:val="af2"/>
        <w:tabs>
          <w:tab w:val="left" w:pos="3690"/>
        </w:tabs>
        <w:spacing w:before="0" w:after="0"/>
        <w:jc w:val="both"/>
        <w:textAlignment w:val="baseline"/>
        <w:rPr>
          <w:b/>
        </w:rPr>
      </w:pPr>
    </w:p>
    <w:p w:rsidR="007D1866" w:rsidRDefault="00E345EF" w:rsidP="00E37A21">
      <w:pPr>
        <w:pStyle w:val="af2"/>
        <w:tabs>
          <w:tab w:val="left" w:pos="3690"/>
        </w:tabs>
        <w:spacing w:before="0" w:after="0"/>
        <w:jc w:val="both"/>
        <w:textAlignment w:val="baseline"/>
        <w:rPr>
          <w:b/>
        </w:rPr>
      </w:pPr>
      <w:r>
        <w:rPr>
          <w:b/>
        </w:rPr>
        <w:t xml:space="preserve">      </w:t>
      </w:r>
    </w:p>
    <w:p w:rsidR="004842CD" w:rsidRPr="00E37A21" w:rsidRDefault="00765D2F" w:rsidP="00E37A21">
      <w:pPr>
        <w:pStyle w:val="af2"/>
        <w:tabs>
          <w:tab w:val="left" w:pos="3690"/>
        </w:tabs>
        <w:spacing w:before="0" w:after="0"/>
        <w:jc w:val="both"/>
        <w:textAlignment w:val="baseline"/>
        <w:rPr>
          <w:b/>
        </w:rPr>
      </w:pPr>
      <w:bookmarkStart w:id="0" w:name="_GoBack"/>
      <w:bookmarkEnd w:id="0"/>
      <w:r>
        <w:rPr>
          <w:b/>
        </w:rPr>
        <w:lastRenderedPageBreak/>
        <w:t>Образовательный стандарт:</w:t>
      </w:r>
    </w:p>
    <w:p w:rsidR="00686F61" w:rsidRDefault="00686F61" w:rsidP="00765D2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НОО, утвержденный </w:t>
      </w:r>
    </w:p>
    <w:p w:rsidR="00686F61" w:rsidRDefault="00686F61" w:rsidP="00686F61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 Минобразования  от 06.10.2009г. № 373 (с изменениями  от 31.12.2015г. № 1576</w:t>
      </w:r>
      <w:r w:rsidR="003473A9">
        <w:rPr>
          <w:rFonts w:ascii="Times New Roman" w:hAnsi="Times New Roman"/>
          <w:sz w:val="24"/>
          <w:szCs w:val="24"/>
        </w:rPr>
        <w:t>)</w:t>
      </w:r>
    </w:p>
    <w:p w:rsidR="006650EE" w:rsidRDefault="006650EE" w:rsidP="00F119E6">
      <w:pPr>
        <w:pStyle w:val="af0"/>
        <w:tabs>
          <w:tab w:val="left" w:pos="1306"/>
        </w:tabs>
        <w:ind w:left="0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D472D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16"/>
          <w:szCs w:val="16"/>
        </w:rPr>
        <w:t xml:space="preserve">                                              </w:t>
      </w:r>
    </w:p>
    <w:p w:rsidR="00C32136" w:rsidRPr="00DD5DAC" w:rsidRDefault="00765D2F" w:rsidP="00C32136">
      <w:pPr>
        <w:tabs>
          <w:tab w:val="left" w:pos="6120"/>
        </w:tabs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C32136">
        <w:rPr>
          <w:rFonts w:ascii="Times New Roman" w:hAnsi="Times New Roman"/>
          <w:b/>
          <w:sz w:val="24"/>
          <w:szCs w:val="24"/>
        </w:rPr>
        <w:t xml:space="preserve">        </w:t>
      </w:r>
      <w:r w:rsidR="00C32136" w:rsidRPr="00DD5DAC">
        <w:rPr>
          <w:rFonts w:ascii="Times New Roman" w:hAnsi="Times New Roman" w:cs="Times New Roman"/>
          <w:sz w:val="24"/>
          <w:szCs w:val="24"/>
        </w:rPr>
        <w:t>Рабочая програм</w:t>
      </w:r>
      <w:r w:rsidR="00C32136">
        <w:rPr>
          <w:rFonts w:ascii="Times New Roman" w:hAnsi="Times New Roman" w:cs="Times New Roman"/>
          <w:sz w:val="24"/>
          <w:szCs w:val="24"/>
        </w:rPr>
        <w:t>ма по физической культуре для 1-4</w:t>
      </w:r>
      <w:r w:rsidR="00C32136" w:rsidRPr="00DD5DAC">
        <w:rPr>
          <w:rFonts w:ascii="Times New Roman" w:hAnsi="Times New Roman" w:cs="Times New Roman"/>
          <w:sz w:val="24"/>
          <w:szCs w:val="24"/>
        </w:rPr>
        <w:t xml:space="preserve"> классов составлена на основе </w:t>
      </w:r>
    </w:p>
    <w:p w:rsidR="00BF63FF" w:rsidRPr="0033367F" w:rsidRDefault="00C32136" w:rsidP="00C32136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D5DAC">
        <w:rPr>
          <w:rFonts w:ascii="Times New Roman" w:hAnsi="Times New Roman" w:cs="Times New Roman"/>
          <w:sz w:val="24"/>
          <w:szCs w:val="24"/>
        </w:rPr>
        <w:t xml:space="preserve">     авторской  программы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D1866">
        <w:rPr>
          <w:rFonts w:ascii="Times New Roman" w:hAnsi="Times New Roman" w:cs="Times New Roman"/>
          <w:sz w:val="24"/>
          <w:szCs w:val="24"/>
        </w:rPr>
        <w:t>Физическая культура 1-11класс.: Программа для учащихся специальной мндицинской группы общеобразовательных учреждений / Авт.-  сост.</w:t>
      </w:r>
      <w:r>
        <w:rPr>
          <w:rFonts w:ascii="Times New Roman" w:hAnsi="Times New Roman" w:cs="Times New Roman"/>
          <w:sz w:val="24"/>
          <w:szCs w:val="24"/>
        </w:rPr>
        <w:t>А. П. Матвеевев</w:t>
      </w:r>
      <w:r w:rsidR="007D1866">
        <w:rPr>
          <w:rFonts w:ascii="Times New Roman" w:hAnsi="Times New Roman" w:cs="Times New Roman"/>
          <w:sz w:val="24"/>
          <w:szCs w:val="24"/>
        </w:rPr>
        <w:t xml:space="preserve"> ,</w:t>
      </w:r>
      <w:r w:rsidRPr="00DD5DAC">
        <w:rPr>
          <w:rFonts w:ascii="Times New Roman" w:hAnsi="Times New Roman" w:cs="Times New Roman"/>
          <w:sz w:val="24"/>
          <w:szCs w:val="24"/>
        </w:rPr>
        <w:t xml:space="preserve"> Т. </w:t>
      </w:r>
      <w:r>
        <w:rPr>
          <w:rFonts w:ascii="Times New Roman" w:hAnsi="Times New Roman" w:cs="Times New Roman"/>
          <w:sz w:val="24"/>
          <w:szCs w:val="24"/>
        </w:rPr>
        <w:t>Н. Казакова, Л. В. Каверкина</w:t>
      </w:r>
      <w:r w:rsidRPr="00DD5DA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Н. Н. Назарова, Т. В. Петрова</w:t>
      </w:r>
      <w:r w:rsidR="007D1866">
        <w:rPr>
          <w:rFonts w:ascii="Times New Roman" w:hAnsi="Times New Roman" w:cs="Times New Roman"/>
          <w:sz w:val="24"/>
          <w:szCs w:val="24"/>
        </w:rPr>
        <w:t xml:space="preserve"> –М: Дрофа 2004г.,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5DAC">
        <w:rPr>
          <w:rFonts w:ascii="Times New Roman" w:hAnsi="Times New Roman" w:cs="Times New Roman"/>
          <w:sz w:val="24"/>
          <w:szCs w:val="24"/>
        </w:rPr>
        <w:t>с учетом Обязательного минимума содержания образования в области физической культуры и Минимальных требований к качес</w:t>
      </w:r>
      <w:r w:rsidR="005C4CAB">
        <w:rPr>
          <w:rFonts w:ascii="Times New Roman" w:hAnsi="Times New Roman" w:cs="Times New Roman"/>
          <w:sz w:val="24"/>
          <w:szCs w:val="24"/>
        </w:rPr>
        <w:t>тву подготовки учащихся начальной</w:t>
      </w:r>
      <w:r w:rsidRPr="00DD5DAC">
        <w:rPr>
          <w:rFonts w:ascii="Times New Roman" w:hAnsi="Times New Roman" w:cs="Times New Roman"/>
          <w:sz w:val="24"/>
          <w:szCs w:val="24"/>
        </w:rPr>
        <w:t xml:space="preserve"> школы по физической культуре. В программе использованы материалы Примерной программы по физической культуре для учащихся основной школы (под общей ред. А. П. Матвеева</w:t>
      </w:r>
      <w:r w:rsidR="007D1866">
        <w:rPr>
          <w:rFonts w:ascii="Times New Roman" w:hAnsi="Times New Roman" w:cs="Times New Roman"/>
          <w:sz w:val="24"/>
          <w:szCs w:val="24"/>
        </w:rPr>
        <w:t>)</w:t>
      </w:r>
    </w:p>
    <w:p w:rsidR="00DA5819" w:rsidRDefault="00074216" w:rsidP="00074216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0F04DC" w:rsidRDefault="00DA5819" w:rsidP="00765D2F">
      <w:p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0F04DC" w:rsidRDefault="000F04DC" w:rsidP="000F04DC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CD54BF" w:rsidRPr="00765D2F" w:rsidRDefault="00930C3F" w:rsidP="00765D2F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CD54BF" w:rsidRPr="00026976">
        <w:rPr>
          <w:rFonts w:ascii="Times New Roman" w:hAnsi="Times New Roman"/>
          <w:b/>
          <w:sz w:val="28"/>
          <w:szCs w:val="28"/>
        </w:rPr>
        <w:t xml:space="preserve">Планируемые результаты </w:t>
      </w:r>
      <w:r w:rsidR="00CD54BF">
        <w:rPr>
          <w:rFonts w:ascii="Times New Roman" w:hAnsi="Times New Roman"/>
          <w:b/>
          <w:sz w:val="28"/>
          <w:szCs w:val="28"/>
        </w:rPr>
        <w:t xml:space="preserve">  освоения </w:t>
      </w:r>
      <w:r w:rsidR="00C32136">
        <w:rPr>
          <w:rFonts w:ascii="Times New Roman" w:hAnsi="Times New Roman"/>
          <w:b/>
          <w:sz w:val="28"/>
          <w:szCs w:val="28"/>
        </w:rPr>
        <w:t xml:space="preserve"> </w:t>
      </w:r>
      <w:r w:rsidR="00CD54BF" w:rsidRPr="00026976">
        <w:rPr>
          <w:rFonts w:ascii="Times New Roman" w:hAnsi="Times New Roman"/>
          <w:b/>
          <w:sz w:val="28"/>
          <w:szCs w:val="28"/>
        </w:rPr>
        <w:t xml:space="preserve"> учебного предмета </w:t>
      </w:r>
      <w:r w:rsidR="00CD54BF">
        <w:rPr>
          <w:rFonts w:ascii="Times New Roman" w:hAnsi="Times New Roman"/>
          <w:b/>
          <w:sz w:val="28"/>
          <w:szCs w:val="28"/>
        </w:rPr>
        <w:t xml:space="preserve">  </w:t>
      </w:r>
    </w:p>
    <w:p w:rsidR="00275DC3" w:rsidRDefault="00CD54BF" w:rsidP="00275DC3">
      <w:pPr>
        <w:pStyle w:val="af5"/>
        <w:spacing w:before="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75DC3">
        <w:rPr>
          <w:b/>
          <w:sz w:val="28"/>
          <w:szCs w:val="28"/>
        </w:rPr>
        <w:t xml:space="preserve">   </w:t>
      </w:r>
    </w:p>
    <w:p w:rsidR="00275DC3" w:rsidRPr="00720652" w:rsidRDefault="00275DC3" w:rsidP="00720652">
      <w:pPr>
        <w:pStyle w:val="af5"/>
        <w:spacing w:before="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62824">
        <w:rPr>
          <w:b/>
        </w:rPr>
        <w:t xml:space="preserve">Ученик </w:t>
      </w:r>
      <w:r w:rsidR="001234F7">
        <w:rPr>
          <w:b/>
        </w:rPr>
        <w:t>1-</w:t>
      </w:r>
      <w:r w:rsidR="00C62824">
        <w:rPr>
          <w:b/>
        </w:rPr>
        <w:t xml:space="preserve"> 4</w:t>
      </w:r>
      <w:r w:rsidRPr="00275DC3">
        <w:rPr>
          <w:b/>
        </w:rPr>
        <w:t xml:space="preserve"> класса</w:t>
      </w:r>
      <w:r w:rsidR="00CD54BF">
        <w:rPr>
          <w:b/>
          <w:sz w:val="28"/>
          <w:szCs w:val="28"/>
        </w:rPr>
        <w:t xml:space="preserve"> </w:t>
      </w:r>
      <w:r>
        <w:rPr>
          <w:rStyle w:val="c9"/>
          <w:b/>
        </w:rPr>
        <w:t xml:space="preserve">научится: </w:t>
      </w:r>
    </w:p>
    <w:p w:rsidR="00275DC3" w:rsidRDefault="00275DC3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понятиях «физическая культура», «режим дня»; характеризовать роль и значение утренней зарядки, физкультминуток и физкультпауз,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275DC3" w:rsidRDefault="00275DC3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 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275DC3" w:rsidRDefault="00275DC3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понятии «физическая подготовка»,</w:t>
      </w:r>
      <w:r w:rsidR="00DA34A5">
        <w:rPr>
          <w:rStyle w:val="c9"/>
          <w:rFonts w:ascii="Times New Roman" w:hAnsi="Times New Roman"/>
          <w:sz w:val="24"/>
          <w:szCs w:val="24"/>
        </w:rPr>
        <w:t xml:space="preserve"> </w:t>
      </w:r>
      <w:r>
        <w:rPr>
          <w:rStyle w:val="c9"/>
          <w:rFonts w:ascii="Times New Roman" w:hAnsi="Times New Roman"/>
          <w:sz w:val="24"/>
          <w:szCs w:val="24"/>
        </w:rPr>
        <w:t xml:space="preserve">характеризовать основные физические качества (силу, быстроту, выносливость, координацию, гибкость) и различать их между собой; </w:t>
      </w:r>
    </w:p>
    <w:p w:rsidR="00275DC3" w:rsidRPr="00275DC3" w:rsidRDefault="00275DC3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 </w:t>
      </w:r>
      <w:r w:rsidRPr="00275DC3">
        <w:rPr>
          <w:rStyle w:val="c9"/>
          <w:b/>
        </w:rPr>
        <w:t xml:space="preserve"> </w:t>
      </w:r>
    </w:p>
    <w:p w:rsidR="00275DC3" w:rsidRDefault="00275DC3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отбирать и выполнять комплексы упражнений для утренней зарядки и физкультминуток в соответствии с изученными правилами; </w:t>
      </w:r>
    </w:p>
    <w:p w:rsidR="002A7334" w:rsidRDefault="00275DC3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Style w:val="c9"/>
          <w:rFonts w:ascii="Times New Roman" w:hAnsi="Times New Roman"/>
          <w:sz w:val="24"/>
          <w:szCs w:val="24"/>
        </w:rPr>
      </w:pPr>
      <w:r w:rsidRPr="002A7334">
        <w:rPr>
          <w:rStyle w:val="c9"/>
          <w:rFonts w:ascii="Times New Roman" w:hAnsi="Times New Roman"/>
          <w:sz w:val="24"/>
          <w:szCs w:val="24"/>
        </w:rPr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</w:t>
      </w:r>
    </w:p>
    <w:p w:rsidR="00275DC3" w:rsidRPr="002A7334" w:rsidRDefault="00275DC3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7334">
        <w:rPr>
          <w:rStyle w:val="c9"/>
          <w:rFonts w:ascii="Times New Roman" w:hAnsi="Times New Roman"/>
          <w:sz w:val="24"/>
          <w:szCs w:val="24"/>
        </w:rPr>
        <w:t xml:space="preserve"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 </w:t>
      </w:r>
      <w:r w:rsidRPr="002A7334">
        <w:rPr>
          <w:rStyle w:val="c9"/>
          <w:b/>
        </w:rPr>
        <w:t xml:space="preserve"> </w:t>
      </w:r>
    </w:p>
    <w:p w:rsidR="00275DC3" w:rsidRDefault="00275DC3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275DC3" w:rsidRDefault="00275DC3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>выполнять упражнения на</w:t>
      </w:r>
      <w:r w:rsidR="00DA34A5">
        <w:rPr>
          <w:rStyle w:val="c9"/>
          <w:rFonts w:ascii="Times New Roman" w:hAnsi="Times New Roman"/>
          <w:sz w:val="24"/>
          <w:szCs w:val="24"/>
        </w:rPr>
        <w:t xml:space="preserve"> </w:t>
      </w:r>
      <w:r w:rsidR="00B93E25">
        <w:rPr>
          <w:rStyle w:val="c9"/>
          <w:rFonts w:ascii="Times New Roman" w:hAnsi="Times New Roman"/>
          <w:sz w:val="24"/>
          <w:szCs w:val="24"/>
        </w:rPr>
        <w:t xml:space="preserve"> </w:t>
      </w:r>
      <w:r>
        <w:rPr>
          <w:rStyle w:val="c9"/>
          <w:rFonts w:ascii="Times New Roman" w:hAnsi="Times New Roman"/>
          <w:sz w:val="24"/>
          <w:szCs w:val="24"/>
        </w:rPr>
        <w:t xml:space="preserve"> развития основных физических качеств; выполнять организующие строевые команды и приѐмы; </w:t>
      </w:r>
    </w:p>
    <w:p w:rsidR="00275DC3" w:rsidRDefault="00275DC3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275DC3" w:rsidRDefault="00275DC3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выполнять гимнастические упражнения на спортивных снарядах (перекладина, брусья, гимнастическое бревно); </w:t>
      </w:r>
    </w:p>
    <w:p w:rsidR="00275DC3" w:rsidRDefault="00275DC3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>выполнять легкоатлетические упражнения (бег, прыжки, метания и б</w:t>
      </w:r>
      <w:r w:rsidR="00B93E25">
        <w:rPr>
          <w:rStyle w:val="c9"/>
          <w:rFonts w:ascii="Times New Roman" w:hAnsi="Times New Roman"/>
          <w:sz w:val="24"/>
          <w:szCs w:val="24"/>
        </w:rPr>
        <w:t>роски мяча весом 1 кг</w:t>
      </w:r>
      <w:r>
        <w:rPr>
          <w:rStyle w:val="c9"/>
          <w:rFonts w:ascii="Times New Roman" w:hAnsi="Times New Roman"/>
          <w:sz w:val="24"/>
          <w:szCs w:val="24"/>
        </w:rPr>
        <w:t xml:space="preserve">); </w:t>
      </w:r>
    </w:p>
    <w:p w:rsidR="00275DC3" w:rsidRDefault="00275DC3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выполнять игровые действия и упражнения из подвижных игр разной функциональной направленности. </w:t>
      </w:r>
    </w:p>
    <w:p w:rsidR="00275DC3" w:rsidRDefault="00275DC3" w:rsidP="00275DC3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275DC3" w:rsidRDefault="00C62824" w:rsidP="00275DC3">
      <w:pPr>
        <w:pStyle w:val="c6"/>
        <w:tabs>
          <w:tab w:val="num" w:pos="567"/>
        </w:tabs>
        <w:spacing w:before="0" w:beforeAutospacing="0" w:after="0" w:afterAutospacing="0"/>
        <w:ind w:left="720"/>
        <w:jc w:val="both"/>
        <w:rPr>
          <w:b/>
        </w:rPr>
      </w:pPr>
      <w:r>
        <w:rPr>
          <w:rStyle w:val="c9"/>
          <w:b/>
        </w:rPr>
        <w:t xml:space="preserve">Ученик </w:t>
      </w:r>
      <w:r w:rsidR="001234F7">
        <w:rPr>
          <w:rStyle w:val="c9"/>
          <w:b/>
        </w:rPr>
        <w:t>1-</w:t>
      </w:r>
      <w:r>
        <w:rPr>
          <w:rStyle w:val="c9"/>
          <w:b/>
        </w:rPr>
        <w:t>4</w:t>
      </w:r>
      <w:r w:rsidR="00275DC3">
        <w:rPr>
          <w:rStyle w:val="c9"/>
          <w:b/>
        </w:rPr>
        <w:t xml:space="preserve"> класса</w:t>
      </w:r>
      <w:r w:rsidR="00C32136">
        <w:rPr>
          <w:rStyle w:val="c9"/>
          <w:b/>
        </w:rPr>
        <w:t xml:space="preserve"> </w:t>
      </w:r>
      <w:r w:rsidR="00275DC3">
        <w:rPr>
          <w:rStyle w:val="c9"/>
          <w:b/>
        </w:rPr>
        <w:t xml:space="preserve">  получит возможность научиться: </w:t>
      </w:r>
    </w:p>
    <w:p w:rsidR="00275DC3" w:rsidRDefault="00275DC3" w:rsidP="00275DC3">
      <w:pPr>
        <w:numPr>
          <w:ilvl w:val="0"/>
          <w:numId w:val="30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выявлять связь занятий физической культурой с трудовой и оборонной деятельностью; </w:t>
      </w:r>
    </w:p>
    <w:p w:rsidR="00275DC3" w:rsidRDefault="00275DC3" w:rsidP="00275DC3">
      <w:pPr>
        <w:numPr>
          <w:ilvl w:val="0"/>
          <w:numId w:val="30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учѐтом своей учебной и внешкольной деятельности, показателей своего здоровья, физического развития и физической подготовленности. </w:t>
      </w:r>
    </w:p>
    <w:p w:rsidR="00275DC3" w:rsidRDefault="00275DC3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составлять </w:t>
      </w:r>
      <w:r w:rsidR="00C32136">
        <w:rPr>
          <w:rStyle w:val="c9"/>
          <w:rFonts w:ascii="Times New Roman" w:hAnsi="Times New Roman"/>
          <w:sz w:val="24"/>
          <w:szCs w:val="24"/>
        </w:rPr>
        <w:t xml:space="preserve"> </w:t>
      </w:r>
      <w:r>
        <w:rPr>
          <w:rStyle w:val="c9"/>
          <w:rFonts w:ascii="Times New Roman" w:hAnsi="Times New Roman"/>
          <w:sz w:val="24"/>
          <w:szCs w:val="24"/>
        </w:rPr>
        <w:t xml:space="preserve"> режим дня, комплексы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</w:t>
      </w:r>
    </w:p>
    <w:p w:rsidR="00275DC3" w:rsidRDefault="00275DC3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lastRenderedPageBreak/>
        <w:t xml:space="preserve">целенаправленно отбирать физические упражнения для индивидуальных занятий по развитию физических качеств; </w:t>
      </w:r>
    </w:p>
    <w:p w:rsidR="00275DC3" w:rsidRDefault="00275DC3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выполнять простейшие приѐмы оказания доврачебной помощи при травмах и ушибах. </w:t>
      </w:r>
    </w:p>
    <w:p w:rsidR="00275DC3" w:rsidRDefault="00275DC3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сохранять правильную осанку, оптимальное телосложение; </w:t>
      </w:r>
    </w:p>
    <w:p w:rsidR="00275DC3" w:rsidRDefault="00275DC3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выполнять эстетически красиво гимнастические и акробатические комбинации; </w:t>
      </w:r>
    </w:p>
    <w:p w:rsidR="00275DC3" w:rsidRDefault="00275DC3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t xml:space="preserve">играть в баскетбол, футбол и волейбол по упрощенным правилам; </w:t>
      </w:r>
    </w:p>
    <w:p w:rsidR="00DA34A5" w:rsidRDefault="00DA34A5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</w:rPr>
      </w:pPr>
      <w:r w:rsidRPr="00DA34A5">
        <w:rPr>
          <w:rFonts w:ascii="Arial" w:hAnsi="Arial" w:cs="Arial"/>
          <w:sz w:val="35"/>
          <w:szCs w:val="35"/>
        </w:rPr>
        <w:t xml:space="preserve"> </w:t>
      </w:r>
      <w:r w:rsidRPr="00DA34A5">
        <w:rPr>
          <w:rFonts w:ascii="Times New Roman" w:hAnsi="Times New Roman" w:cs="Times New Roman"/>
        </w:rPr>
        <w:t>выполнять комплексы упражнений на формирование правильной осанки</w:t>
      </w:r>
      <w:r>
        <w:rPr>
          <w:rFonts w:ascii="Times New Roman" w:hAnsi="Times New Roman" w:cs="Times New Roman"/>
        </w:rPr>
        <w:t>,</w:t>
      </w:r>
    </w:p>
    <w:p w:rsidR="00275DC3" w:rsidRPr="00DA34A5" w:rsidRDefault="00DA34A5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 w:cs="Times New Roman"/>
        </w:rPr>
      </w:pPr>
      <w:r w:rsidRPr="00DA34A5">
        <w:rPr>
          <w:rFonts w:ascii="Times New Roman" w:hAnsi="Times New Roman" w:cs="Times New Roman"/>
        </w:rPr>
        <w:t xml:space="preserve"> выполнять индивидуальные комплексы корригирующей и дыхательной гимнастики, общеразвивающие упражнения на развитие основных физических качеств (с учетом медицинских показаний)</w:t>
      </w:r>
    </w:p>
    <w:p w:rsidR="00275DC3" w:rsidRPr="00DA34A5" w:rsidRDefault="00275DC3" w:rsidP="00443A79">
      <w:pPr>
        <w:tabs>
          <w:tab w:val="left" w:pos="284"/>
          <w:tab w:val="left" w:pos="426"/>
        </w:tabs>
        <w:suppressAutoHyphens w:val="0"/>
        <w:spacing w:after="0" w:line="240" w:lineRule="auto"/>
        <w:ind w:left="142"/>
        <w:jc w:val="both"/>
        <w:rPr>
          <w:rFonts w:ascii="Times New Roman" w:hAnsi="Times New Roman" w:cs="Times New Roman"/>
        </w:rPr>
      </w:pPr>
    </w:p>
    <w:p w:rsidR="00275DC3" w:rsidRDefault="00311397" w:rsidP="00311397">
      <w:pPr>
        <w:pStyle w:val="af5"/>
        <w:spacing w:before="0" w:after="0"/>
        <w:rPr>
          <w:b/>
        </w:rPr>
      </w:pPr>
      <w:r>
        <w:rPr>
          <w:b/>
        </w:rPr>
        <w:t xml:space="preserve">       </w:t>
      </w:r>
      <w:r w:rsidR="00275DC3">
        <w:rPr>
          <w:b/>
        </w:rPr>
        <w:t>Личностные результаты:</w:t>
      </w:r>
    </w:p>
    <w:p w:rsidR="00275DC3" w:rsidRDefault="00275DC3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уважительного отношения к культуре других народов, во взаимодействии со сверстниками на принципах уважения и доброжелательности, взаимопомощи и сопереживания.</w:t>
      </w:r>
    </w:p>
    <w:p w:rsidR="00275DC3" w:rsidRDefault="00275DC3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мотивов учебной деятельности и личностный смысл учения, принятие и освоение социальной роли обучающего.</w:t>
      </w:r>
    </w:p>
    <w:p w:rsidR="00275DC3" w:rsidRDefault="00275DC3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этических чувств, доброжелательности, и эмоционально-нравственной отзывчивости, понимание и сопереживание других людей;</w:t>
      </w:r>
    </w:p>
    <w:p w:rsidR="00275DC3" w:rsidRDefault="00275DC3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сорных ситуаций.</w:t>
      </w:r>
    </w:p>
    <w:p w:rsidR="00275DC3" w:rsidRDefault="00275DC3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275DC3" w:rsidRDefault="00275DC3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дисциплинированности, трудолюбия и упорства в достижении поставленных целей.</w:t>
      </w:r>
    </w:p>
    <w:p w:rsidR="00275DC3" w:rsidRDefault="00275DC3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установки на безопасный здоровый образ жизни.</w:t>
      </w:r>
    </w:p>
    <w:p w:rsidR="00275DC3" w:rsidRDefault="00275DC3" w:rsidP="00311397">
      <w:pPr>
        <w:pStyle w:val="af5"/>
        <w:spacing w:before="0" w:after="0"/>
        <w:ind w:left="426"/>
        <w:rPr>
          <w:b/>
        </w:rPr>
      </w:pPr>
      <w:r>
        <w:rPr>
          <w:b/>
        </w:rPr>
        <w:t>Метапредметные</w:t>
      </w:r>
      <w:r w:rsidR="00311397">
        <w:rPr>
          <w:b/>
        </w:rPr>
        <w:t xml:space="preserve"> </w:t>
      </w:r>
      <w:r>
        <w:rPr>
          <w:b/>
        </w:rPr>
        <w:t xml:space="preserve"> </w:t>
      </w:r>
      <w:r w:rsidR="00311397">
        <w:rPr>
          <w:b/>
        </w:rPr>
        <w:t xml:space="preserve"> </w:t>
      </w:r>
      <w:r>
        <w:rPr>
          <w:b/>
        </w:rPr>
        <w:t>результаты</w:t>
      </w:r>
      <w:r w:rsidR="00311397">
        <w:rPr>
          <w:b/>
        </w:rPr>
        <w:t>: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реализации.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наиболее эффективные способы достижения результата.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Находить ошибки при выполнении учебных заданий, отбирать способы их исправления.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функции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окружающий;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конструктивно разрешать по средствам учета интересов сторон и сотрудничества;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предмета.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занятий.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Оценивать красоту телосложения и осанки, сравнивать их с эталонными образцами.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рассудительность.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275DC3" w:rsidRDefault="00275DC3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культурой.</w:t>
      </w:r>
    </w:p>
    <w:p w:rsidR="00275DC3" w:rsidRDefault="00311397" w:rsidP="00275DC3">
      <w:pPr>
        <w:pStyle w:val="af5"/>
        <w:spacing w:before="0" w:after="0"/>
        <w:rPr>
          <w:b/>
        </w:rPr>
      </w:pPr>
      <w:r>
        <w:rPr>
          <w:b/>
        </w:rPr>
        <w:t xml:space="preserve">       </w:t>
      </w:r>
      <w:r w:rsidR="00275DC3">
        <w:rPr>
          <w:b/>
        </w:rPr>
        <w:t>Предметные результаты</w:t>
      </w:r>
      <w:r>
        <w:rPr>
          <w:b/>
        </w:rPr>
        <w:t>:</w:t>
      </w:r>
    </w:p>
    <w:p w:rsidR="00275DC3" w:rsidRDefault="00275DC3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Формирование первоначальных представлений о значении физической культуры для укрепления здоровья человека (физического, социального, и психического), о ее позитивном влиянии на развитие человека (физическая, интеллектуальная, эмоциональная, социальная), о физической культуре и здоровье как факторах успешной учебы и социализации.</w:t>
      </w:r>
    </w:p>
    <w:p w:rsidR="00275DC3" w:rsidRDefault="00275DC3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Бережно обращаться с инвентарём и оборудованием, соблюдать требования техники безопасности к местам проведения.</w:t>
      </w:r>
    </w:p>
    <w:p w:rsidR="00275DC3" w:rsidRDefault="00275DC3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Овладение умениями организовывать здоровье сберегающую жизнедеятельность (режим дня, утренняя зарядка, оздоровительные мероприятия, подвижные игры, и т.д.).</w:t>
      </w:r>
    </w:p>
    <w:p w:rsidR="00275DC3" w:rsidRDefault="00275DC3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 показателями развития основных физических качеств (силы, быстроты, выносливости, координации, гибкости).</w:t>
      </w:r>
    </w:p>
    <w:p w:rsidR="00275DC3" w:rsidRDefault="00275DC3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lastRenderedPageBreak/>
        <w:t xml:space="preserve">Овладение умениями подавать строевые команды, вести подсчёт при выполнении общеразвивающих упражнений; </w:t>
      </w:r>
    </w:p>
    <w:p w:rsidR="00275DC3" w:rsidRDefault="00275DC3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275DC3" w:rsidRDefault="00275DC3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Овладение умениями выполнять технические действия из базовых видов спорта, применять их в игровой и соревновательной деятельности;</w:t>
      </w:r>
    </w:p>
    <w:p w:rsidR="00275DC3" w:rsidRDefault="00275DC3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Формирование навыка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</w:r>
    </w:p>
    <w:p w:rsidR="00275DC3" w:rsidRDefault="00275DC3" w:rsidP="00B93E25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Овладение умениями организовывать и проводить со сверстниками подвижные игры и элементы соревнований, осуществлять их объективное судейство, взаимодействовать со сверстниками по правилам проведения подвижных игр и соревнований,</w:t>
      </w:r>
    </w:p>
    <w:p w:rsidR="00275DC3" w:rsidRDefault="00275DC3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Овладение умениями 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  <w:bookmarkStart w:id="1" w:name="1eda9d98f84b41787a0973b7d17cb7aaef40ca93"/>
      <w:bookmarkStart w:id="2" w:name="61dfefa62a21b53f8b49c11230eb9d216680121c"/>
      <w:bookmarkStart w:id="3" w:name="4bb00f6bd68f35a4a17da2177626deb2266b266f"/>
      <w:bookmarkEnd w:id="1"/>
      <w:bookmarkEnd w:id="2"/>
      <w:bookmarkEnd w:id="3"/>
    </w:p>
    <w:p w:rsidR="00877E6E" w:rsidRDefault="00877E6E" w:rsidP="0061453A">
      <w:pPr>
        <w:pStyle w:val="af0"/>
        <w:ind w:left="0"/>
        <w:jc w:val="both"/>
        <w:rPr>
          <w:rFonts w:cs="Calibri"/>
        </w:rPr>
      </w:pPr>
    </w:p>
    <w:p w:rsidR="00EA20C6" w:rsidRPr="001F24B4" w:rsidRDefault="00877E6E" w:rsidP="00EA20C6">
      <w:pPr>
        <w:pStyle w:val="af2"/>
        <w:spacing w:before="0" w:after="0"/>
        <w:rPr>
          <w:sz w:val="28"/>
          <w:szCs w:val="28"/>
        </w:rPr>
      </w:pPr>
      <w:r w:rsidRPr="001F24B4">
        <w:rPr>
          <w:rFonts w:cs="Calibri"/>
          <w:sz w:val="28"/>
          <w:szCs w:val="28"/>
        </w:rPr>
        <w:t xml:space="preserve">                     </w:t>
      </w:r>
      <w:r w:rsidR="007D1866">
        <w:rPr>
          <w:rFonts w:cs="Calibri"/>
          <w:sz w:val="28"/>
          <w:szCs w:val="28"/>
        </w:rPr>
        <w:t xml:space="preserve">                                     </w:t>
      </w:r>
      <w:r w:rsidR="008A2416" w:rsidRPr="001F24B4">
        <w:rPr>
          <w:b/>
          <w:sz w:val="28"/>
          <w:szCs w:val="28"/>
        </w:rPr>
        <w:t xml:space="preserve"> </w:t>
      </w:r>
      <w:r w:rsidR="001F24B4" w:rsidRPr="001F24B4">
        <w:rPr>
          <w:b/>
          <w:sz w:val="28"/>
          <w:szCs w:val="28"/>
        </w:rPr>
        <w:t xml:space="preserve">1 </w:t>
      </w:r>
      <w:r w:rsidR="007D1866">
        <w:rPr>
          <w:b/>
          <w:sz w:val="28"/>
          <w:szCs w:val="28"/>
        </w:rPr>
        <w:t>класс</w:t>
      </w:r>
    </w:p>
    <w:p w:rsidR="007D1866" w:rsidRDefault="0084289A" w:rsidP="0084289A">
      <w:pPr>
        <w:pStyle w:val="af2"/>
        <w:spacing w:after="0"/>
        <w:rPr>
          <w:b/>
          <w:sz w:val="22"/>
          <w:szCs w:val="22"/>
        </w:rPr>
      </w:pPr>
      <w:r w:rsidRPr="001F24B4">
        <w:rPr>
          <w:sz w:val="22"/>
          <w:szCs w:val="22"/>
        </w:rPr>
        <w:t>Основы знаний о физической культуре</w:t>
      </w:r>
      <w:r w:rsidR="00C32136">
        <w:rPr>
          <w:b/>
          <w:sz w:val="22"/>
          <w:szCs w:val="22"/>
        </w:rPr>
        <w:t>.</w:t>
      </w:r>
    </w:p>
    <w:p w:rsidR="0084289A" w:rsidRPr="0084289A" w:rsidRDefault="0084289A" w:rsidP="0084289A">
      <w:pPr>
        <w:pStyle w:val="af2"/>
        <w:spacing w:after="0"/>
        <w:rPr>
          <w:sz w:val="22"/>
          <w:szCs w:val="22"/>
        </w:rPr>
      </w:pPr>
      <w:r w:rsidRPr="00C32136">
        <w:rPr>
          <w:b/>
          <w:sz w:val="22"/>
          <w:szCs w:val="22"/>
        </w:rPr>
        <w:t xml:space="preserve"> </w:t>
      </w:r>
      <w:r w:rsidRPr="0084289A">
        <w:rPr>
          <w:sz w:val="22"/>
          <w:szCs w:val="22"/>
        </w:rPr>
        <w:t xml:space="preserve">Физическая культура как система разнообразных форм занятий физической подготовкой и укреплением здоровья человека. Возникновение физической культуры у древних людей, связь физической подготовки с трудовой деятельностью. Жизненно важные способы передвижения человека: сходство и различия. Режим дня и личная гигиена. </w:t>
      </w:r>
    </w:p>
    <w:p w:rsidR="0084289A" w:rsidRPr="0084289A" w:rsidRDefault="0084289A" w:rsidP="0084289A">
      <w:pPr>
        <w:pStyle w:val="af2"/>
        <w:spacing w:after="0"/>
        <w:rPr>
          <w:sz w:val="22"/>
          <w:szCs w:val="22"/>
        </w:rPr>
      </w:pPr>
      <w:r w:rsidRPr="0084289A">
        <w:rPr>
          <w:sz w:val="22"/>
          <w:szCs w:val="22"/>
        </w:rPr>
        <w:t xml:space="preserve">Правила поведения и техники безопасности на уроках физической культуры. </w:t>
      </w:r>
    </w:p>
    <w:p w:rsidR="0084289A" w:rsidRPr="0084289A" w:rsidRDefault="0084289A" w:rsidP="0084289A">
      <w:pPr>
        <w:pStyle w:val="af2"/>
        <w:spacing w:after="0"/>
        <w:rPr>
          <w:sz w:val="22"/>
          <w:szCs w:val="22"/>
        </w:rPr>
      </w:pPr>
      <w:r w:rsidRPr="0084289A">
        <w:rPr>
          <w:sz w:val="22"/>
          <w:szCs w:val="22"/>
        </w:rPr>
        <w:t xml:space="preserve">Способы деятельности Оздоровительные занятия в режиме дня: проведение утренней зарядки, физкультминуток, дыхательной гимнастики, подвижных игр, комплексов упражнений для формирования правильной осанки, профилактики нарушения зрения. </w:t>
      </w:r>
    </w:p>
    <w:p w:rsidR="0084289A" w:rsidRPr="0084289A" w:rsidRDefault="0084289A" w:rsidP="0084289A">
      <w:pPr>
        <w:pStyle w:val="af2"/>
        <w:spacing w:after="0"/>
        <w:rPr>
          <w:sz w:val="22"/>
          <w:szCs w:val="22"/>
        </w:rPr>
      </w:pPr>
      <w:r w:rsidRPr="0084289A">
        <w:rPr>
          <w:sz w:val="22"/>
          <w:szCs w:val="22"/>
        </w:rPr>
        <w:t xml:space="preserve">  Физическое совершенствование </w:t>
      </w:r>
    </w:p>
    <w:p w:rsidR="0084289A" w:rsidRPr="0084289A" w:rsidRDefault="0084289A" w:rsidP="0084289A">
      <w:pPr>
        <w:pStyle w:val="af2"/>
        <w:spacing w:after="0"/>
        <w:rPr>
          <w:sz w:val="22"/>
          <w:szCs w:val="22"/>
        </w:rPr>
      </w:pPr>
      <w:r w:rsidRPr="0084289A">
        <w:rPr>
          <w:sz w:val="22"/>
          <w:szCs w:val="22"/>
        </w:rPr>
        <w:t xml:space="preserve">Оздоровительная и корригирующая гимнастика </w:t>
      </w:r>
    </w:p>
    <w:p w:rsidR="00901F5A" w:rsidRDefault="0084289A" w:rsidP="0084289A">
      <w:pPr>
        <w:pStyle w:val="af2"/>
        <w:spacing w:after="0"/>
        <w:rPr>
          <w:sz w:val="22"/>
          <w:szCs w:val="22"/>
        </w:rPr>
      </w:pPr>
      <w:r w:rsidRPr="0084289A">
        <w:rPr>
          <w:sz w:val="22"/>
          <w:szCs w:val="22"/>
        </w:rPr>
        <w:t xml:space="preserve">Комплексы упражнений: упражнения на формирование правильной осанки (без предметов и с предметами), локальное развитие мышц туловища, профилактику плоскостопия. </w:t>
      </w:r>
    </w:p>
    <w:p w:rsidR="0084289A" w:rsidRPr="0084289A" w:rsidRDefault="0084289A" w:rsidP="0084289A">
      <w:pPr>
        <w:pStyle w:val="af2"/>
        <w:spacing w:after="0"/>
        <w:rPr>
          <w:sz w:val="22"/>
          <w:szCs w:val="22"/>
        </w:rPr>
      </w:pPr>
      <w:r w:rsidRPr="0084289A">
        <w:rPr>
          <w:sz w:val="22"/>
          <w:szCs w:val="22"/>
        </w:rPr>
        <w:t xml:space="preserve">Упражнения с различным типом дыхания (грудной, брюшной и смешанный типы), выполняемые сидя, стоя на месте и в движении. Упражнения на профилактику нарушений зрения. Упражнения на чередование напряжения и расслабление мышц. </w:t>
      </w:r>
    </w:p>
    <w:p w:rsidR="0084289A" w:rsidRPr="0084289A" w:rsidRDefault="0084289A" w:rsidP="0084289A">
      <w:pPr>
        <w:pStyle w:val="af2"/>
        <w:spacing w:after="0"/>
        <w:rPr>
          <w:sz w:val="22"/>
          <w:szCs w:val="22"/>
        </w:rPr>
      </w:pPr>
      <w:r w:rsidRPr="0084289A">
        <w:rPr>
          <w:sz w:val="22"/>
          <w:szCs w:val="22"/>
        </w:rPr>
        <w:t xml:space="preserve">Ходьба: с изменяющейся скоростью и направлением передвижения; левым и правым боком; спиной вперед; на носках и пятках; парах и тройках, используя разные исходные положения (в приседе, полуприседе; «гусиным шагом»). Бег: в медленном темпе в чередовании с ходьбой, с изменением направления передвижения. Комплексы упражнений из  ЛФК разрабатываются в соответствии с рекомендациями врача и методиста ЛФК с учетом индивидуального состояния здоровья и характера протекания болезни. Физическая подготовка Гимнастика с основами акробатики: организующие команды и приемы; выполнение команд «Смирно!», « Вольно!», &lt; Равняйся!», * Налево!», «Направо!», «Шагом марш!», «На месте!», «Стой!»; повороты налево и направо, стоя на месте; построение в шеренгу, колонну, в круг; размыкание и смыкание приставными шагами. Акробатические упражнения: упоры (присев; согнувшись; лежа на возвышенности; сзади; на локтях); седы (ноги вместе и врозь; на пятках; углом); группировка в положении лежа на спине; раскачивание в плотной группировке (с помощью); перекаты назад в группировке (с помощью); перекаты из упора присев назад и боком. Прикладногимнастические упражнения: передвижения по гимнастической стенке вверх и вниз, одноименным и разноименным способом; передвижение по гимнастической стенке по диагонали и горизонтали; ползание и переползание по-пластунски; проползание под препятствием и перелезание через препятствие (высота до 80 см); хождение по напольному бревну и наклонной гимнастической скамейке; лазание по наклонной гимнастической скамейке в упоре на коленях; танцевальные упражнения (стилизованные шаги «полька»); имитационные упражнения (подражание передвижению животных). </w:t>
      </w:r>
    </w:p>
    <w:p w:rsidR="00901F5A" w:rsidRPr="0084289A" w:rsidRDefault="00C32136" w:rsidP="00901F5A">
      <w:pPr>
        <w:pStyle w:val="af2"/>
        <w:spacing w:after="0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Легкая атлетика:</w:t>
      </w:r>
      <w:r w:rsidR="0084289A" w:rsidRPr="0084289A">
        <w:rPr>
          <w:sz w:val="22"/>
          <w:szCs w:val="22"/>
        </w:rPr>
        <w:t xml:space="preserve"> бег в спокойном темпе в чередовании с ходьбой и изменяющимся направлением движения («змейкой», «противоходом», по кругу, по диагонали), из разных исходных положений; высокий старт с последующим небольшим ускорением. Прыжки на месте с поворотами вправо и влево, с продвижением вперед и назад, в длину и высоту с места; спрыгивание с горки матов, с мягким приземлением. Броски небольшого набивного мяча (1 кг) двумя руками из-за головы и от груди, малого мяча в вер</w:t>
      </w:r>
      <w:r w:rsidR="00901F5A">
        <w:rPr>
          <w:sz w:val="22"/>
          <w:szCs w:val="22"/>
        </w:rPr>
        <w:t>тикальную цель.</w:t>
      </w:r>
    </w:p>
    <w:p w:rsidR="0084289A" w:rsidRPr="0084289A" w:rsidRDefault="0084289A" w:rsidP="0084289A">
      <w:pPr>
        <w:pStyle w:val="af2"/>
        <w:spacing w:before="0" w:after="0"/>
        <w:rPr>
          <w:sz w:val="22"/>
          <w:szCs w:val="22"/>
        </w:rPr>
      </w:pPr>
      <w:r w:rsidRPr="0084289A">
        <w:rPr>
          <w:sz w:val="22"/>
          <w:szCs w:val="22"/>
        </w:rPr>
        <w:t xml:space="preserve"> Подвижные игры1: на материале гимнастики с основами акробатики (игровые задания с использованием строевых упражнений типа «Становись-разойдись», «Смена мест»); игры («У медведя во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ручей»); на материале легкой атлетики — эстафеты; игры («Не оступись», «Горелки», «Рыбки», «Пингвины с мячом», «Пятнашки», «Кто быстрее», «Быстро по местам», «К своим флажкам», «Точно в мишень», «Третий лишний»); на материале лыжной подготовки («Охотники и олени», «Встречная эстафета», «День и ночь», «Попади в ворота», «Кто дольше прокатится», «На буксире»); на материале спортивных игр: футбол -- удар внутренней стороной стопы («щечкой») по неподвижному мячу (с места, с одного-двух шагов), по мячу, катящемуся навстречу и после ведения; подвижные игры типа «Точная передача»; баскетбол — ловля и броски мяча двумя руками стоя на месте (снизу, от груди, из-за головы), передача мяча (снизу, от груди, из-за головы); подвижные игры («Брось-поймай», «Выстрел в небо», «Охотники и утки»),   </w:t>
      </w:r>
    </w:p>
    <w:p w:rsidR="000C105A" w:rsidRPr="0084289A" w:rsidRDefault="000C105A" w:rsidP="00D67746">
      <w:pPr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84289A" w:rsidRPr="001F24B4" w:rsidRDefault="007D1866" w:rsidP="007D1866">
      <w:pPr>
        <w:pStyle w:val="af2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8A2416" w:rsidRPr="001F24B4">
        <w:rPr>
          <w:rFonts w:cs="Calibri"/>
          <w:sz w:val="28"/>
          <w:szCs w:val="28"/>
        </w:rPr>
        <w:t xml:space="preserve">  </w:t>
      </w:r>
      <w:r>
        <w:rPr>
          <w:b/>
          <w:sz w:val="28"/>
          <w:szCs w:val="28"/>
        </w:rPr>
        <w:t>2   класс</w:t>
      </w:r>
    </w:p>
    <w:p w:rsidR="0084289A" w:rsidRPr="001F24B4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1F24B4">
        <w:rPr>
          <w:rFonts w:ascii="Times New Roman" w:hAnsi="Times New Roman" w:cs="Times New Roman"/>
        </w:rPr>
        <w:t xml:space="preserve">Основы знаний о физической культуре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История древних Олимпийских игр: миф о Геракле и возникновении первых спортивных соревнований, появление мяча и игр с мячом.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Физические упражнения, их отличие от естественных (бытовых) двигательных действий, связь с физическим развитием и физической подготовленностью человека.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Характеристика основных физических качеств силы, быстроты, выносливости, гибкости и координации.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Способы деятельности Оздоровительные занятия в режиме дня: утренняя зарядка без предметов и с предметами, под музыкальное сопровождение; закаливание способом обтирания; индивидуальные занятия дыхательной гимнастикой (с учетом медицинских показателей); комплексы упражнений (без предметов и с предметами) для формирования правильной осанки и профилактики нарушения зрения; подвижные игры во время прогулок.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Измерение длины и массы тела, уровень развития основных физических качеств.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Физическое совершенствование Оздоровительная и корригирующая гимнастика Комплексы упражнений: упражнения на формирование правильной осанки без предметов и с предметами (гимнастической палкой, обручем, скакалкой, мячом), локальное развитие мышц туловища, на профилактику плоскостопия, развитие равновесия; упражнения с разным типом дыхания (в положении лежа, стоя на месте и в движении); упражнения на профилактику нарушений зрения; упражнения на напряжение и расслабление мышц.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C32136">
        <w:rPr>
          <w:rFonts w:ascii="Times New Roman" w:hAnsi="Times New Roman" w:cs="Times New Roman"/>
        </w:rPr>
        <w:t>Ритмическая гимнастика:</w:t>
      </w:r>
      <w:r w:rsidRPr="00901F5A">
        <w:rPr>
          <w:rFonts w:ascii="Times New Roman" w:hAnsi="Times New Roman" w:cs="Times New Roman"/>
        </w:rPr>
        <w:t xml:space="preserve"> упражнения в чередовании движений с большой и укороченной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амплитудой; стилизованные (имитационные) способы ходьбы в чередовании со стилизованными способами бега и прыжков; наклоны туловища в разных направлениях, стоя на месте и в движении; общеразвивающие упражнения в разных исходных положениях (лежа, сидя, в упорах и стойках), выполняемые с разным ритмом и темпом.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Ходьба: с изменяющейся длиной шага и скоростью, в приседе, спиной вперед, левым и правым боком. Бег: в парах (тройках); из разных исходных положений; с высоким подниманием бедра; с «захлестом» голени; с различным положением рук. </w:t>
      </w:r>
    </w:p>
    <w:p w:rsid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Комплексы упражнений из ЛФК разрабатываются в соответствии с рекомендациями врача и методиста ЛФК с учетом индивидуального состояния здоровья и характера протекания болезни. Физическая подготовка </w:t>
      </w:r>
      <w:r w:rsidRPr="00901F5A">
        <w:rPr>
          <w:rFonts w:ascii="Times New Roman" w:hAnsi="Times New Roman" w:cs="Times New Roman"/>
          <w:b/>
        </w:rPr>
        <w:t>Гимнастика с основами акробатики</w:t>
      </w:r>
      <w:r w:rsidRPr="00901F5A">
        <w:rPr>
          <w:rFonts w:ascii="Times New Roman" w:hAnsi="Times New Roman" w:cs="Times New Roman"/>
        </w:rPr>
        <w:t xml:space="preserve">: организующие команды и приемы; повороты кругом с разделением по команде «Кругом! Раз-два»; перестроение по два в шеренге и колонне; передвижение в колонне с разной дистанцией, по кругу, по диагонали и «противоходом». Акробатические упражнения: из положения лежа на животе последовательное поднимание головы и ног; прогибание («лодочка»); из положения лежа на спине группировка; перекаты на спине в группировке; прыжки через скакалку на месте и с продвижением вперед; висы (стоя, лежа, на руках). Приклад но-гимнастические упражнения: танцевальные упражнения (на три счет); передвижение прыжками вперед с опорой руками о гимнастическую скамейку (по типу «чехарда»); прыжок на горку матов и в глубину; передвижение по гимнастическому бревну (высота 20— 30 см) с предметами и без предметов; горизонтальное передвижение по гимнастической стенке; лазание по гимнастической стенке одноименным способом в чередовании с разноименным (вверх одним способом, а вниз — другим и наоборот); ходьба по наклонной скамейке (вверх и вниз). </w:t>
      </w:r>
    </w:p>
    <w:p w:rsid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  <w:b/>
        </w:rPr>
        <w:t>Легкая атлетика:</w:t>
      </w:r>
      <w:r w:rsidRPr="00901F5A">
        <w:rPr>
          <w:rFonts w:ascii="Times New Roman" w:hAnsi="Times New Roman" w:cs="Times New Roman"/>
        </w:rPr>
        <w:t xml:space="preserve"> ходьба с изменяющейся скоростью передвижения в сочетании с непродолжительным равномерным бегом с невысокой скоростью, восхождение на пологую горку и спуск с горки; бег — низкий старт с последующим ускорением, бег с изменением темпа шагов и скорости передвижения, пробегание 30-метровой дистанции без оценки на время; броски большого мяча (баскетбольного) на дальность способом снизу из </w:t>
      </w:r>
      <w:r w:rsidRPr="00901F5A">
        <w:rPr>
          <w:rFonts w:ascii="Times New Roman" w:hAnsi="Times New Roman" w:cs="Times New Roman"/>
        </w:rPr>
        <w:lastRenderedPageBreak/>
        <w:t xml:space="preserve">положения стоя и способом сверху из положения сидя, метание малого мяча в вертикальную мишень способом «из-за головы» стоя на месте; прыжки на месте и с поворотом на 90 и 180° на точность приземления, вперед, левым и правым боком по разметкам, в длину с прямого разбега.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  <w:b/>
        </w:rPr>
        <w:t>Подвижные игры</w:t>
      </w:r>
      <w:r w:rsidRPr="00901F5A">
        <w:rPr>
          <w:rFonts w:ascii="Times New Roman" w:hAnsi="Times New Roman" w:cs="Times New Roman"/>
        </w:rPr>
        <w:t xml:space="preserve">; на материале гимнастики с основами акробатики («Отгадай, чей голос?», «Что изменилось?», «Прокати быстрее мяч!», эстафеты по типу: «Веревочка под ногами», «Эстафеты с обручами», «Гимнастическая полоса препятствий»); на материале легкой атлетики («Волк во рву», «Вызов номеров», «Невод», «Пустое место», «Космонавты», «Мышеловка»); на материале спортивных игр: футбол — остановка катящегося мяча, ведение мяча по прямой, по дуге, с остановками по сигналу, между стойками и обводка стоек, подвижные игры («Гонка мячей», «Метко в цель», «Слалом с мячом», «Футбольный бильярд»); баскетбол — специальные передвижения без мяча в стойке баскетболиста (приставными шагами правым и левым боком, бег спиной вперед, остановка в шаге), ведение мяча на месте, по прямой, с остановками по сигналу, ловля и передача мяча двумя руками от груди в парах (стоя на месте и с продвижением приставными шагами), подвижные игры («Мяч среднему», «Мяч соседу», «Бросок мяча в колонне»); волейбол — специальные упражнения (подбрасывание мяча на заданную высоту и расстояние), подводящие упражнения для обучения прямой нижней подаче, подвижные игры («Охотники и утки», *Волна», «Неудобный бросок»),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Требования к качеству освоения программного материала В результате освоения содержания учебного материала учащиеся 2 класса специальных медицинских групп должны иметь представления: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• об истории Олимпийских игр;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• о физических качествах и правилах измерения уровня своего развития; • о правилах использования закаливающих процедур; • об осанке и правилах использования комплексов физических упражнений на формирование правильной осанки,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Уметь: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• измерять физические качества: силу (прыжок в длину с места), быстроту (скорость простой реакции), гибкость (подвижность позвоночника и подвижность тазобедренного сустава);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• измерять уровень развития физических качеств;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• выполнять закаливающие водные процедуры (обтирание); • выполнять комплексы упражнений на формирование правильной осанки; • выполнять индивидуальные комплексы корригирующей и дыхательной гимнастики, общеразвивающие упражнения на развитие основных физических качеств (с учетом медицинских показаний); • выполнять комплекс ритмической гимнастики (низкой интенсивности);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• выполнять упражнения на гибкость, напряжение и расслабление мышц туловища;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• выполнять ловлю и передачу мяча в парах стоя на месте и при передвижении приставным шагом; </w:t>
      </w:r>
    </w:p>
    <w:p w:rsidR="0084289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 xml:space="preserve">• выполнять метание малого мяча в цель; </w:t>
      </w:r>
    </w:p>
    <w:p w:rsidR="000C105A" w:rsidRPr="00901F5A" w:rsidRDefault="0084289A" w:rsidP="0084289A">
      <w:pPr>
        <w:spacing w:after="0" w:line="240" w:lineRule="auto"/>
        <w:ind w:left="0"/>
        <w:rPr>
          <w:rFonts w:ascii="Times New Roman" w:hAnsi="Times New Roman" w:cs="Times New Roman"/>
        </w:rPr>
      </w:pPr>
      <w:r w:rsidRPr="00901F5A">
        <w:rPr>
          <w:rFonts w:ascii="Times New Roman" w:hAnsi="Times New Roman" w:cs="Times New Roman"/>
        </w:rPr>
        <w:t>• выполнять прыжки через скакалку на двух ногах на месте</w:t>
      </w:r>
    </w:p>
    <w:p w:rsidR="00E30308" w:rsidRDefault="00E30308" w:rsidP="00E30308">
      <w:pPr>
        <w:pStyle w:val="af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01F5A" w:rsidRPr="001F24B4" w:rsidRDefault="00901F5A" w:rsidP="007D1866">
      <w:pPr>
        <w:pStyle w:val="af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8A2416" w:rsidRPr="009D02CC">
        <w:rPr>
          <w:rFonts w:ascii="Times New Roman" w:hAnsi="Times New Roman"/>
          <w:sz w:val="24"/>
          <w:szCs w:val="24"/>
        </w:rPr>
        <w:t xml:space="preserve">      </w:t>
      </w:r>
      <w:r w:rsidR="007D1866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8A2416" w:rsidRPr="009D02CC">
        <w:rPr>
          <w:rFonts w:ascii="Times New Roman" w:hAnsi="Times New Roman"/>
          <w:sz w:val="24"/>
          <w:szCs w:val="24"/>
        </w:rPr>
        <w:t xml:space="preserve"> </w:t>
      </w:r>
      <w:r w:rsidR="007D1866">
        <w:rPr>
          <w:rFonts w:ascii="Times New Roman" w:hAnsi="Times New Roman"/>
          <w:b/>
          <w:sz w:val="28"/>
          <w:szCs w:val="28"/>
        </w:rPr>
        <w:t>3   класс</w:t>
      </w:r>
    </w:p>
    <w:p w:rsidR="007D1866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Основы знаний о физической культуре</w:t>
      </w:r>
    </w:p>
    <w:p w:rsidR="00901F5A" w:rsidRP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Физические упражнения, их разновидности (общеразвивающие, подводящие, соревновательные) и правила выполнения. Физическая нагрузка и ее влияние на повышение частоты сердечных сокращений. Спортивные игры: футбол, волейбол, баскетбол, их история и основные различия (правила игры). Способы деятельности Индивидуальные занятия комплексами ЛФК (с учетом медицинских показателей). </w:t>
      </w:r>
    </w:p>
    <w:p w:rsidR="00901F5A" w:rsidRP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Выполнение комплексов общеразвивающих упражнений для развития основных физических качеств. </w:t>
      </w:r>
    </w:p>
    <w:p w:rsidR="00901F5A" w:rsidRP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Выполнение подготовительных упражнений для закрепления и совершенствования двигательных действий игр: футбол, баскетбол, волейбол. </w:t>
      </w:r>
    </w:p>
    <w:p w:rsidR="00901F5A" w:rsidRP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Графическая запись физических упражнений (комплексов). Измерение частоты сердечных сокращений во время выполнения физических упражнений. </w:t>
      </w:r>
    </w:p>
    <w:p w:rsidR="00901F5A" w:rsidRP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Проведение элементарных соревнований. </w:t>
      </w:r>
    </w:p>
    <w:p w:rsidR="00901F5A" w:rsidRP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Проведение водных закаливающих процедур (обливание под душем). Физическое совершенствование Оздоровительная и корригирующая гимнастика 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Комплексы упражнений: упражнения на профилактику нарушения осанки (без предметов и с предметами), локальное развитие мышц туловища, развитие равновесия; упражнения на согласование движений и дыхания, с разным типом дыхания, с произвольным усилением и задержкой дыхания; упражнения на развитие «активной» и «пассивной» гибкости (для верхних и нижних конечностей с большой амплитудой движения, для позвоночника с большой амплитудой движений), на напряжение и расслабление мышц различных звеньев тела и мышц туловища. 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Ритмическ</w:t>
      </w:r>
      <w:r w:rsidR="00E80B5F">
        <w:rPr>
          <w:rFonts w:ascii="Times New Roman" w:hAnsi="Times New Roman"/>
          <w:sz w:val="24"/>
          <w:szCs w:val="24"/>
        </w:rPr>
        <w:t>ая гимнастика: комбинации из об</w:t>
      </w:r>
      <w:r w:rsidRPr="00E80B5F">
        <w:rPr>
          <w:rFonts w:ascii="Times New Roman" w:hAnsi="Times New Roman"/>
          <w:sz w:val="24"/>
          <w:szCs w:val="24"/>
        </w:rPr>
        <w:t xml:space="preserve">щеразвивающих и танцевальных упражнений, стилизованных передвижений ходьбой, прыжками, бегом, выполняемых под музыкальное сопровождение. Комплексы упражнений из ЛФК разрабатываются в соответствии с рекомендациями врача и методиста ЛФК с учетом индивидуального состояния здоровья и характера протекания болезни. </w:t>
      </w:r>
      <w:r w:rsidRPr="00E80B5F">
        <w:rPr>
          <w:rFonts w:ascii="Times New Roman" w:hAnsi="Times New Roman"/>
          <w:sz w:val="24"/>
          <w:szCs w:val="24"/>
        </w:rPr>
        <w:lastRenderedPageBreak/>
        <w:t xml:space="preserve">Физическая подготовка </w:t>
      </w:r>
      <w:r w:rsidRPr="001D65A6">
        <w:rPr>
          <w:rFonts w:ascii="Times New Roman" w:hAnsi="Times New Roman"/>
          <w:b/>
          <w:sz w:val="24"/>
          <w:szCs w:val="24"/>
        </w:rPr>
        <w:t>Гимнастика с основами акробатики:</w:t>
      </w:r>
      <w:r w:rsidRPr="00E80B5F">
        <w:rPr>
          <w:rFonts w:ascii="Times New Roman" w:hAnsi="Times New Roman"/>
          <w:sz w:val="24"/>
          <w:szCs w:val="24"/>
        </w:rPr>
        <w:t xml:space="preserve"> акробатические упражнения (кувырок вперед в группировке с помощью, выпады с наклоном туловища вперед и назад, в правую и левую стороны, прыжки через гимнастическую скакалку, стоя на месте и с продвижением вперед, маховые движения ногами из виса на руках); прикладно-гимнастические упражнения (из виса лежа на низкой гимнастической перекладине попеременное поднимание прямых ног, сгибание и разгибание рук, передвижения ходьбой на низком гимнастическом бревне высотой до 50 см с поворотами и маховыми движениями руками, с выполнением упражнений в статическом равновесии).</w:t>
      </w:r>
    </w:p>
    <w:p w:rsidR="00901F5A" w:rsidRP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</w:t>
      </w:r>
      <w:r w:rsidRPr="00E80B5F">
        <w:rPr>
          <w:rFonts w:ascii="Times New Roman" w:hAnsi="Times New Roman"/>
          <w:b/>
          <w:sz w:val="24"/>
          <w:szCs w:val="24"/>
        </w:rPr>
        <w:t>Легкая атлетика:</w:t>
      </w:r>
      <w:r w:rsidRPr="00E80B5F">
        <w:rPr>
          <w:rFonts w:ascii="Times New Roman" w:hAnsi="Times New Roman"/>
          <w:sz w:val="24"/>
          <w:szCs w:val="24"/>
        </w:rPr>
        <w:t xml:space="preserve"> бег с равномерной скоростью по дистанции; прыжки в высоту с прямого разбега; метание малого мяча на точность и дальность стоя на месте.. 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b/>
          <w:sz w:val="24"/>
          <w:szCs w:val="24"/>
        </w:rPr>
        <w:t>Подвижные игры:</w:t>
      </w:r>
      <w:r w:rsidRPr="00E80B5F">
        <w:rPr>
          <w:rFonts w:ascii="Times New Roman" w:hAnsi="Times New Roman"/>
          <w:sz w:val="24"/>
          <w:szCs w:val="24"/>
        </w:rPr>
        <w:t xml:space="preserve"> </w:t>
      </w:r>
    </w:p>
    <w:p w:rsidR="00901F5A" w:rsidRP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на материале гимнастики с основами акробатики («Парашютисты», «Сюжетные игры по станциям», «Догонялки на марше», «Увертывайся от мяча»); на материале легкой атлетики («Защита укрепления», «Стрелки», «Кто дальше бросит», различные варианты эстафет); На материале спортивных игр: футбол — удар ногой</w:t>
      </w:r>
      <w:r w:rsidR="00E80B5F">
        <w:rPr>
          <w:rFonts w:ascii="Times New Roman" w:hAnsi="Times New Roman"/>
          <w:sz w:val="24"/>
          <w:szCs w:val="24"/>
        </w:rPr>
        <w:t xml:space="preserve">, с разбега, по неподвижному и </w:t>
      </w:r>
      <w:r w:rsidRPr="00E80B5F">
        <w:rPr>
          <w:rFonts w:ascii="Times New Roman" w:hAnsi="Times New Roman"/>
          <w:sz w:val="24"/>
          <w:szCs w:val="24"/>
        </w:rPr>
        <w:t xml:space="preserve">катящемуся мячу в горизонтальную (полоса шириной 1,5 м на расстояние до 7—8 м) и вертикальную (полоса шириной 2 м на расстояние 7—8 м) мишень, ведение мяча между предметами и обводка предметов, подвижные игры («Передал-садись», «Передай мяч головой»); баскетбол — ведение мяча вокруг стоек («змейкой»), ловля и передача мяча двумя руками от груди, одной рукой от плеча, бросок мяча от плеча и из-за головы стоя на месте, подвижные игры («Попади в кольцо», «Гонка баскетбольных мячей»); волейбол — прием мяча снизу двумя руками, передача сверху двумя руками впередвверх, прямая нижняя подача, подвижные игры («Не давай мяча водящему», «Круговая лапта»). 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Требования к качеству освоения программного материала В результате освоения Обязательного минимума содержания учебного предмета «Физическая культура» учащиеся 3 класса должны  иметь представления: 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• о разновидностях физических упражнений: общеразвивающих, подводящих и соревновательных;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• об особенностях игры в футбол, баскетбол, волейбол. 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Уметь: • выполнять комплексы упражнений из ЛФК (в зависимости от медицинских показателей);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• выполнять комплексы дыхательных упражнений, упражнений для профилактики нарушения осанки и нарушения зрения (с учетом индивидуальных особенностей физического развития и состояния здоровья);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• составлять и выполнять комплексы упражнений на развитие силы, быстроты, гибкости и координации (с учетом индивидуальных особенностей физического развития и состояния здоровья); </w:t>
      </w:r>
    </w:p>
    <w:p w:rsid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• проводить закаливающие процедуры способом обливания под душем; </w:t>
      </w:r>
    </w:p>
    <w:p w:rsidR="00901F5A" w:rsidRPr="00E80B5F" w:rsidRDefault="00901F5A" w:rsidP="00901F5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• вести наблюдения за показателями частоты сердечных сокращений во время выполнения физических упражнений.</w:t>
      </w:r>
    </w:p>
    <w:p w:rsidR="001F24B4" w:rsidRDefault="001F24B4" w:rsidP="00E80B5F">
      <w:pPr>
        <w:pStyle w:val="af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0B5F" w:rsidRPr="001F24B4" w:rsidRDefault="007D1866" w:rsidP="00E80B5F">
      <w:pPr>
        <w:pStyle w:val="af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   класс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Основы знаний о физической культуре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История развития физической культуры в России в XVII—XIX вв., ее роль и значение для подготовки солдат русской армии. Физическая подготовка и ее связь с развитием основных физических качеств, систем дыхания и кровообращения.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Характеристика основных способов регулирования физической нагрузки: по скорости и продолжительности выполнения упражнения.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Правила предупреждения травматизма во время занятий физическими упражнениями: организация мест занятий, подбор одежды и обуви, инвентаря и оборудования, контроль за самочувствием и т. п.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Способы деятельности Ведение дневника самонаблюдения по физической культуре.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Регулирование нагрузки по показателям частоты сердечных сокращений.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Проведение игр в футбол и баскетбол по упрощенным правилам.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Оказание помощи при легких ушибах, царапинах и ссадинах, потертостях.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Физическое совершенствование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Оздоровительная и корригирующая гимнастика Комплексы упражнений: индивидуализированные комплексы упражнений по профилактике нарушения осанки и плоскостопия без предметов и с предметами, на локальное развитие мышц туловища, на развитие координации статического и динамического равновесия; индивидуализированные комплексы дыхательных упражнений (стоя на месте и в движении); индивидуализированные комплексы упражнений на развитие гибкости (на месте и в движении). Ритмическая гимнастика: индивидуально подобранные комбинации из общеразвивающих </w:t>
      </w:r>
      <w:r w:rsidRPr="00E80B5F">
        <w:rPr>
          <w:rFonts w:ascii="Times New Roman" w:hAnsi="Times New Roman"/>
          <w:sz w:val="24"/>
          <w:szCs w:val="24"/>
        </w:rPr>
        <w:lastRenderedPageBreak/>
        <w:t xml:space="preserve">и танцевальных упражнений, стилизованных передвижений ходьбой, прыжками, бегом, выполняемых под музыкальное сопровождение (с учетом индивидуальных особенностей физического развития и двигательной подготовленности, состояния здоровья). 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Комплексы упражнении из ЛФК разрабатываются в соответствии с р</w:t>
      </w:r>
      <w:r>
        <w:rPr>
          <w:rFonts w:ascii="Times New Roman" w:hAnsi="Times New Roman"/>
          <w:sz w:val="24"/>
          <w:szCs w:val="24"/>
        </w:rPr>
        <w:t xml:space="preserve">екомендациями врача и методиста </w:t>
      </w:r>
      <w:r w:rsidRPr="00E80B5F">
        <w:rPr>
          <w:rFonts w:ascii="Times New Roman" w:hAnsi="Times New Roman"/>
          <w:sz w:val="24"/>
          <w:szCs w:val="24"/>
        </w:rPr>
        <w:t>ЛФК с учетом индивидуального состояния здоровья и характера протекания болезни.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Физическая подготовка </w:t>
      </w:r>
    </w:p>
    <w:p w:rsidR="00E80B5F" w:rsidRPr="00E80B5F" w:rsidRDefault="00E80B5F" w:rsidP="00E80B5F">
      <w:pPr>
        <w:pStyle w:val="af0"/>
        <w:ind w:left="0"/>
        <w:jc w:val="center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b/>
          <w:sz w:val="24"/>
          <w:szCs w:val="24"/>
        </w:rPr>
        <w:t>Гимнастика с основами акробатики</w:t>
      </w:r>
      <w:r w:rsidRPr="00E80B5F">
        <w:rPr>
          <w:rFonts w:ascii="Times New Roman" w:hAnsi="Times New Roman"/>
          <w:sz w:val="24"/>
          <w:szCs w:val="24"/>
        </w:rPr>
        <w:t xml:space="preserve">: акробатическая комбинация из ранее разученных упражнений (упоры присев и лежа, сед на пятках, с наклоном вперед, назад в стороны, перекаты в плотной группировке, кувырок вперед в группировке, выпады с наклоном туловища вперед и назад, в правую и левую стороны, перевороты из положения лежа на животе и спине); напрыгивание на гимнастического козла в упор, стоя на коленях, с последующим переходом в упор присев, фиксированный мягкий соскок на горку гимнастических матов (строго по диагностике); гимнастическая полоса препятствий из ранее разученных упражнений (передвижение по гимнастической стенке, передвижение по наклонной гимнастической скамейке, запрыгивание на горку матов с последующим спрыгиванием, переноска предметов при передвижении по гимнастическому бревну высотой до 50 см, ползание по-пластунски). 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b/>
          <w:sz w:val="24"/>
          <w:szCs w:val="24"/>
        </w:rPr>
        <w:t>Легкая атлетика:</w:t>
      </w:r>
      <w:r w:rsidRPr="00E80B5F">
        <w:rPr>
          <w:rFonts w:ascii="Times New Roman" w:hAnsi="Times New Roman"/>
          <w:sz w:val="24"/>
          <w:szCs w:val="24"/>
        </w:rPr>
        <w:t xml:space="preserve"> прыжки в высоту с разбега способом «перешагив</w:t>
      </w:r>
      <w:r>
        <w:rPr>
          <w:rFonts w:ascii="Times New Roman" w:hAnsi="Times New Roman"/>
          <w:sz w:val="24"/>
          <w:szCs w:val="24"/>
        </w:rPr>
        <w:t xml:space="preserve">ание»; низкий старт с небольшим </w:t>
      </w:r>
      <w:r w:rsidRPr="00E80B5F">
        <w:rPr>
          <w:rFonts w:ascii="Times New Roman" w:hAnsi="Times New Roman"/>
          <w:sz w:val="24"/>
          <w:szCs w:val="24"/>
        </w:rPr>
        <w:t>ускорением; метание малого мяча способом «из-за головы» с разбега в вертикальную мишень.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b/>
          <w:sz w:val="24"/>
          <w:szCs w:val="24"/>
        </w:rPr>
        <w:t>Подвижные игры:</w:t>
      </w:r>
      <w:r w:rsidRPr="00E80B5F">
        <w:rPr>
          <w:rFonts w:ascii="Times New Roman" w:hAnsi="Times New Roman"/>
          <w:sz w:val="24"/>
          <w:szCs w:val="24"/>
        </w:rPr>
        <w:t xml:space="preserve"> на материале гимнастики с основами акробатики — задания на координацию движений типа «Веселые задачи», «Запрещенное движение» (с напряжением и расслаблением мышц звеньев тела); на материале легкой атлетики («Подвижная цель»); на материале лыжной подготовки («Куда укатиться за два шага»); на материале плавания («Торпеды», «Гонка лодок», «Гонки мячей», «Паровая машина», «Водолазы», «Гонка катеров»). На материале спортивных игр: футбол — эстафеты с ведением мяча, с передачей мяча партнеру, игра в футбол по упрощенным правилам; баскетбол — бросок мяча двумя руками от груди после ведения и остановки, эстафеты с ведением мяча и последующим броском в корзину, игра в баскетбол по упрощенным правилам; волейбол — передача мяча через сетку (передача двумя руками сверху, снизу), передача мяча с собственным подбрасыванием на месте после небольших перемещений вправо, вперед, в парах на месте и в движении </w:t>
      </w:r>
      <w:r>
        <w:rPr>
          <w:rFonts w:ascii="Times New Roman" w:hAnsi="Times New Roman"/>
          <w:sz w:val="24"/>
          <w:szCs w:val="24"/>
        </w:rPr>
        <w:t>правым (левым) боком, игра в «с</w:t>
      </w:r>
      <w:r w:rsidRPr="00E80B5F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рит</w:t>
      </w:r>
      <w:r w:rsidRPr="00E80B5F">
        <w:rPr>
          <w:rFonts w:ascii="Times New Roman" w:hAnsi="Times New Roman"/>
          <w:sz w:val="24"/>
          <w:szCs w:val="24"/>
        </w:rPr>
        <w:t xml:space="preserve">бол».  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Требования к качеству освоения программного материала 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В результате освоения Обязательного минимума содержания учебного предмета «Физическая культура» учащиеся 4 класса должны знать и иметь представления: 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• о роли и значении занятий физическими упражнениями в подготовке солдат в русской армии; 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• о физической подготовке и ее связи с развитием физических качеств, систем дыхания и кровообращения; 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• о физической нагрузке и способах ее регулирования (дозирования); 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• о причинах возникновения травм во время занятий физическими упражнениями, о профилактике травматизма. Уметь: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• вести дневник самонаблюдения; 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• выполнять простейшие акробатические и гимнастические комбинации; 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• определять величину нагрузки в соответствии со стандартными режимами ее выполнения (по частоте сердечных сокращений);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• организовывать подвижные игры с выбором ведущего;</w:t>
      </w:r>
    </w:p>
    <w:p w:rsid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• выполнять технические действия игры в футбол, баскетбол и волейбол, играть по упрощенным правилам;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• оказывать первую медицинскую помощь при ссадинах, царапинах, легких ушибах и потертостях. </w:t>
      </w:r>
    </w:p>
    <w:p w:rsidR="008A2416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• координация — метание малого мяча с разбега на точность попадания в вертикальную мишень (фиксируется расстояние от мишени). </w:t>
      </w:r>
    </w:p>
    <w:p w:rsidR="00E80B5F" w:rsidRPr="00E80B5F" w:rsidRDefault="00E80B5F" w:rsidP="00E80B5F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Общеразвивающие упражнения1 На материале гимнастики с основами акробатики Развитие гибкости: ходьба с включением широкого шага, в приседе, взмахом ногами; наклоны вперед, назад, в сторону в основной и широкой стойке и в седах на полу; «выкруты» с гимнастической палкой и скакалкой; высокие взмахи поочередно и попеременно правой и левой ногой, стоя у гимнастической стенки; комплексы упражнений, включающие максимальное сгибание и прогибание туловища. </w:t>
      </w:r>
    </w:p>
    <w:p w:rsidR="008A2416" w:rsidRDefault="00E80B5F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Развитие координации: передвижения с «резко» изменяющимся направлением движения, остановками в заданной позе; ходьба по гимнастической скамейке, низкому гимнастическому бревну с изменяющимся положением рук, темпом и длиной шагов, правым и левым боком; в</w:t>
      </w:r>
      <w:r>
        <w:rPr>
          <w:rFonts w:ascii="Times New Roman" w:hAnsi="Times New Roman"/>
          <w:sz w:val="24"/>
          <w:szCs w:val="24"/>
        </w:rPr>
        <w:t xml:space="preserve">оспроизведение заданной игровой </w:t>
      </w:r>
      <w:r w:rsidRPr="00E80B5F">
        <w:rPr>
          <w:rFonts w:ascii="Times New Roman" w:hAnsi="Times New Roman"/>
          <w:sz w:val="24"/>
          <w:szCs w:val="24"/>
        </w:rPr>
        <w:lastRenderedPageBreak/>
        <w:t>позы по заданию; подвижные игры на переключение вним</w:t>
      </w:r>
      <w:r w:rsidR="008A2416">
        <w:rPr>
          <w:rFonts w:ascii="Times New Roman" w:hAnsi="Times New Roman"/>
          <w:sz w:val="24"/>
          <w:szCs w:val="24"/>
        </w:rPr>
        <w:t xml:space="preserve">ания, концентрацию ощущений, на </w:t>
      </w:r>
      <w:r w:rsidRPr="00E80B5F">
        <w:rPr>
          <w:rFonts w:ascii="Times New Roman" w:hAnsi="Times New Roman"/>
          <w:sz w:val="24"/>
          <w:szCs w:val="24"/>
        </w:rPr>
        <w:t xml:space="preserve">расслабление мышц рук, ног, туловища (в положениях стоя, лежа и сидя); </w:t>
      </w:r>
    </w:p>
    <w:p w:rsidR="008A2416" w:rsidRDefault="00E80B5F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>жонглирование малыми предметами (малыми мячами);</w:t>
      </w:r>
      <w:r w:rsidR="008A2416">
        <w:rPr>
          <w:rFonts w:ascii="Times New Roman" w:hAnsi="Times New Roman"/>
          <w:sz w:val="24"/>
          <w:szCs w:val="24"/>
        </w:rPr>
        <w:t xml:space="preserve"> </w:t>
      </w:r>
      <w:r w:rsidRPr="00E80B5F">
        <w:rPr>
          <w:rFonts w:ascii="Times New Roman" w:hAnsi="Times New Roman"/>
          <w:sz w:val="24"/>
          <w:szCs w:val="24"/>
        </w:rPr>
        <w:t>упражнения с асимметричными и последовательными движениями руками и ногами; прыжки из разных исходных положений и в разных направлениях по намечен</w:t>
      </w:r>
      <w:r>
        <w:rPr>
          <w:rFonts w:ascii="Times New Roman" w:hAnsi="Times New Roman"/>
          <w:sz w:val="24"/>
          <w:szCs w:val="24"/>
        </w:rPr>
        <w:t xml:space="preserve">ный ориентирам и «по сигналу». </w:t>
      </w:r>
    </w:p>
    <w:p w:rsidR="00E80B5F" w:rsidRPr="00E80B5F" w:rsidRDefault="00E80B5F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Формирование осанки: ходьба на носках, с предметами на голове, с контролем позы; виды стилизованной ходьбы под музыку; упражнения на контроль ощущений (постановка головы, плеч, позвоночного столба); комплексы упражнений для укрепления мышечного корсета. </w:t>
      </w:r>
    </w:p>
    <w:p w:rsidR="008A2416" w:rsidRDefault="00E80B5F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Развитие </w:t>
      </w:r>
      <w:r w:rsidR="008A2416">
        <w:rPr>
          <w:rFonts w:ascii="Times New Roman" w:hAnsi="Times New Roman"/>
          <w:sz w:val="24"/>
          <w:szCs w:val="24"/>
        </w:rPr>
        <w:t>силовых способностей: общеразви</w:t>
      </w:r>
      <w:r w:rsidRPr="00E80B5F">
        <w:rPr>
          <w:rFonts w:ascii="Times New Roman" w:hAnsi="Times New Roman"/>
          <w:sz w:val="24"/>
          <w:szCs w:val="24"/>
        </w:rPr>
        <w:t>вающие упражнения на локальное развитие мышц туловища с использованием веса тела и дополнительных отягощений (набивные мячи до 1 кг, гантели до 100 г, гимнастические палки и булавы); лазанья по гимнастической стенке с дополнительным отягощением; передвижения по наклонной гимнастической скамейке с дополнительным отягощением; подтягивание в висе стоя и лежа; отжимание в упоре, лежа на гимнастической скамейке; прыжки на гимнастическом мостике вверх, вперед толчком одной и двумя ногами.</w:t>
      </w:r>
    </w:p>
    <w:p w:rsidR="008A2416" w:rsidRDefault="00E80B5F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 На материале легкой атлетики Развитие координации: бег с изменяющимся направлением во время передвижения; бег по ограниченной опоре; пробегание коротких отрезков из разных исходных положений; прыжки через скакалку на месте на одной, двух ногах, поочередно на правой и левой ноге; старты из разных исходных положений с последующим переходом на ходьбу. </w:t>
      </w:r>
    </w:p>
    <w:p w:rsidR="00E80B5F" w:rsidRPr="00E80B5F" w:rsidRDefault="00E80B5F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Развитие быстроты: броски в стенку и ловля малого мяча в максимальном темпе, из разных исходных положений, с поворотами; передача волейбольного мяча в быстром темпе в парах, тройках, стоя на месте и в движении, сидя на полу. </w:t>
      </w:r>
    </w:p>
    <w:p w:rsidR="00E80B5F" w:rsidRPr="00E80B5F" w:rsidRDefault="00E80B5F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Развитие выносливости: равномерная ходьба; равномерный бег в режиме умеренной интенсивности; равномерный бег по дистанции, чередующийся с ходьбой и выполнением дыхательных упражнений. Развитие силовых способностей: броски набивного мяча (1 кг) в парах, тройках, по кругу, из разных </w:t>
      </w:r>
    </w:p>
    <w:p w:rsidR="00E80B5F" w:rsidRDefault="00E80B5F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E80B5F">
        <w:rPr>
          <w:rFonts w:ascii="Times New Roman" w:hAnsi="Times New Roman"/>
          <w:sz w:val="24"/>
          <w:szCs w:val="24"/>
        </w:rPr>
        <w:t xml:space="preserve">стоя на месте и в движении, сидя на полу; прыжки в высоту с места с касанием рукой подвешенных ориентиров; прыжки с продвижением вперед (правым и левым боком), с касанием рукой ориентиров, расположенных на разной высоте; запрыгивание и последующее спрыгивание с горки матов; спрыгивание и последующее запрыгивание на горку матов.           </w:t>
      </w:r>
    </w:p>
    <w:p w:rsidR="008A2416" w:rsidRDefault="008A2416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</w:p>
    <w:p w:rsidR="008A2416" w:rsidRDefault="008A2416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</w:p>
    <w:p w:rsidR="00D62C6B" w:rsidRDefault="00D62C6B" w:rsidP="008A2416">
      <w:pPr>
        <w:pStyle w:val="af0"/>
        <w:ind w:left="0"/>
        <w:rPr>
          <w:rFonts w:ascii="Times New Roman" w:hAnsi="Times New Roman"/>
          <w:sz w:val="24"/>
          <w:szCs w:val="24"/>
        </w:rPr>
      </w:pPr>
    </w:p>
    <w:p w:rsidR="0079545C" w:rsidRDefault="00C32136" w:rsidP="00C32136">
      <w:pPr>
        <w:pStyle w:val="af0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CD54BF" w:rsidRPr="001F24B4">
        <w:rPr>
          <w:rFonts w:ascii="Times New Roman" w:hAnsi="Times New Roman"/>
          <w:b/>
          <w:sz w:val="24"/>
          <w:szCs w:val="24"/>
        </w:rPr>
        <w:t>Тематическое</w:t>
      </w:r>
      <w:r w:rsidR="001F24B4">
        <w:rPr>
          <w:rFonts w:ascii="Times New Roman" w:hAnsi="Times New Roman"/>
          <w:b/>
          <w:sz w:val="24"/>
          <w:szCs w:val="24"/>
        </w:rPr>
        <w:t xml:space="preserve"> </w:t>
      </w:r>
      <w:r w:rsidR="00CD54BF" w:rsidRPr="001F24B4">
        <w:rPr>
          <w:rFonts w:ascii="Times New Roman" w:hAnsi="Times New Roman"/>
          <w:b/>
          <w:sz w:val="24"/>
          <w:szCs w:val="24"/>
        </w:rPr>
        <w:t xml:space="preserve"> </w:t>
      </w:r>
      <w:r w:rsidR="0079545C" w:rsidRPr="001F24B4">
        <w:rPr>
          <w:rFonts w:ascii="Times New Roman" w:hAnsi="Times New Roman"/>
          <w:b/>
          <w:sz w:val="24"/>
          <w:szCs w:val="24"/>
        </w:rPr>
        <w:t xml:space="preserve"> пла</w:t>
      </w:r>
      <w:r w:rsidR="00913B8E" w:rsidRPr="001F24B4">
        <w:rPr>
          <w:rFonts w:ascii="Times New Roman" w:hAnsi="Times New Roman"/>
          <w:b/>
          <w:sz w:val="24"/>
          <w:szCs w:val="24"/>
        </w:rPr>
        <w:t>н</w:t>
      </w:r>
      <w:r w:rsidR="00CD54BF" w:rsidRPr="001F24B4">
        <w:rPr>
          <w:rFonts w:ascii="Times New Roman" w:hAnsi="Times New Roman"/>
          <w:b/>
          <w:sz w:val="24"/>
          <w:szCs w:val="24"/>
        </w:rPr>
        <w:t>ирование</w:t>
      </w:r>
      <w:r w:rsidRPr="001F24B4">
        <w:rPr>
          <w:rFonts w:ascii="Times New Roman" w:hAnsi="Times New Roman"/>
          <w:b/>
          <w:sz w:val="24"/>
          <w:szCs w:val="24"/>
        </w:rPr>
        <w:t xml:space="preserve"> для 1-4 классов</w:t>
      </w:r>
    </w:p>
    <w:p w:rsidR="001F24B4" w:rsidRPr="001F24B4" w:rsidRDefault="001F24B4" w:rsidP="00C32136">
      <w:pPr>
        <w:pStyle w:val="af0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W w:w="9788" w:type="dxa"/>
        <w:tblInd w:w="250" w:type="dxa"/>
        <w:shd w:val="clear" w:color="auto" w:fill="FFFFFF"/>
        <w:tblLook w:val="04A0" w:firstRow="1" w:lastRow="0" w:firstColumn="1" w:lastColumn="0" w:noHBand="0" w:noVBand="1"/>
      </w:tblPr>
      <w:tblGrid>
        <w:gridCol w:w="421"/>
        <w:gridCol w:w="2829"/>
        <w:gridCol w:w="1139"/>
        <w:gridCol w:w="1072"/>
        <w:gridCol w:w="1190"/>
        <w:gridCol w:w="1431"/>
        <w:gridCol w:w="1699"/>
        <w:gridCol w:w="7"/>
      </w:tblGrid>
      <w:tr w:rsidR="005D3A75" w:rsidRPr="00FE18B5" w:rsidTr="00E345EF">
        <w:tc>
          <w:tcPr>
            <w:tcW w:w="4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240" w:lineRule="auto"/>
              <w:ind w:left="-248" w:hanging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 №</w:t>
            </w:r>
          </w:p>
          <w:p w:rsidR="005D3A75" w:rsidRPr="00FE18B5" w:rsidRDefault="005D3A75" w:rsidP="006506DB">
            <w:pPr>
              <w:spacing w:after="0" w:line="0" w:lineRule="atLeast"/>
              <w:ind w:left="-248" w:hanging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п/п</w:t>
            </w:r>
          </w:p>
        </w:tc>
        <w:tc>
          <w:tcPr>
            <w:tcW w:w="28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5D3A75">
            <w:pPr>
              <w:spacing w:after="0" w:line="0" w:lineRule="atLeast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Раздел учебной     программы</w:t>
            </w:r>
          </w:p>
        </w:tc>
        <w:tc>
          <w:tcPr>
            <w:tcW w:w="48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часов (уроков)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A75" w:rsidRDefault="005D3A75" w:rsidP="005D3A75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5D3A75" w:rsidRPr="00FE18B5" w:rsidRDefault="005D3A75" w:rsidP="005D3A75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</w:tr>
      <w:tr w:rsidR="005D3A75" w:rsidRPr="00FE18B5" w:rsidTr="00E345EF">
        <w:tc>
          <w:tcPr>
            <w:tcW w:w="4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по классам</w:t>
            </w:r>
          </w:p>
        </w:tc>
        <w:tc>
          <w:tcPr>
            <w:tcW w:w="17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A75" w:rsidRPr="00FE18B5" w:rsidRDefault="005D3A75" w:rsidP="005D3A75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3A75" w:rsidRPr="00FE18B5" w:rsidTr="00E345EF">
        <w:trPr>
          <w:gridAfter w:val="1"/>
          <w:wAfter w:w="7" w:type="dxa"/>
        </w:trPr>
        <w:tc>
          <w:tcPr>
            <w:tcW w:w="4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4</w:t>
            </w: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D3A75" w:rsidRPr="00FE18B5" w:rsidRDefault="005D3A75" w:rsidP="005D3A75">
            <w:pPr>
              <w:spacing w:after="0" w:line="0" w:lineRule="atLeast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3A75" w:rsidRPr="00FE18B5" w:rsidTr="00E345EF">
        <w:trPr>
          <w:gridAfter w:val="1"/>
          <w:wAfter w:w="7" w:type="dxa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A75" w:rsidRPr="00FE18B5" w:rsidRDefault="005D3A75" w:rsidP="001F24B4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3A75" w:rsidRPr="00FE18B5" w:rsidRDefault="005D3A75" w:rsidP="005D3A75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</w:t>
            </w:r>
          </w:p>
        </w:tc>
      </w:tr>
      <w:tr w:rsidR="005D3A75" w:rsidRPr="00FE18B5" w:rsidTr="00E345EF">
        <w:trPr>
          <w:gridAfter w:val="1"/>
          <w:wAfter w:w="7" w:type="dxa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Кроссовая подготовка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A75" w:rsidRPr="00FE18B5" w:rsidRDefault="005D3A75" w:rsidP="001F24B4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3A75" w:rsidRPr="00FE18B5" w:rsidRDefault="005D3A75" w:rsidP="005D3A75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</w:t>
            </w:r>
          </w:p>
        </w:tc>
      </w:tr>
      <w:tr w:rsidR="005D3A75" w:rsidRPr="00FE18B5" w:rsidTr="00E345EF">
        <w:trPr>
          <w:gridAfter w:val="1"/>
          <w:wAfter w:w="7" w:type="dxa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Гимнастика с основами </w:t>
            </w: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акробатики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Pr="00FE18B5" w:rsidRDefault="005D3A75" w:rsidP="006506DB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A75" w:rsidRPr="00FE18B5" w:rsidRDefault="005D3A75" w:rsidP="001F24B4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3A75" w:rsidRPr="00FE18B5" w:rsidRDefault="005D3A75" w:rsidP="005D3A75">
            <w:pPr>
              <w:spacing w:after="0" w:line="0" w:lineRule="atLeast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Техника выполнения</w:t>
            </w:r>
          </w:p>
        </w:tc>
      </w:tr>
      <w:tr w:rsidR="005D3A75" w:rsidRPr="00FE18B5" w:rsidTr="00E345EF">
        <w:trPr>
          <w:gridAfter w:val="1"/>
          <w:wAfter w:w="7" w:type="dxa"/>
          <w:trHeight w:val="1050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5D3A75" w:rsidRPr="00FE18B5" w:rsidRDefault="005D3A75" w:rsidP="006506DB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Подвижные игры на основе спортивные игр</w:t>
            </w:r>
          </w:p>
          <w:p w:rsidR="005D3A75" w:rsidRPr="00FE18B5" w:rsidRDefault="005D3A75" w:rsidP="006506DB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Баскетбол</w:t>
            </w:r>
          </w:p>
          <w:p w:rsidR="005D3A75" w:rsidRPr="00FE18B5" w:rsidRDefault="005D3A75" w:rsidP="006506DB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8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D3A7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D3A7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5D3A75" w:rsidRPr="00FE18B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Default="005D3A75" w:rsidP="005D3A75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  <w:p w:rsidR="005D3A75" w:rsidRDefault="005D3A75" w:rsidP="005D3A75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  <w:p w:rsidR="005D3A75" w:rsidRDefault="005D3A75" w:rsidP="005D3A75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13</w:t>
            </w:r>
          </w:p>
          <w:p w:rsidR="005D3A75" w:rsidRPr="00FE18B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3A7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D3A7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D3A7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  <w:p w:rsidR="005D3A75" w:rsidRPr="00FE18B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A7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D3A7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D3A7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5D3A75" w:rsidRPr="00FE18B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A75" w:rsidRDefault="005D3A75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 игры,</w:t>
            </w:r>
          </w:p>
          <w:p w:rsidR="005D3A75" w:rsidRDefault="005D3A75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судейство</w:t>
            </w:r>
          </w:p>
          <w:p w:rsidR="005D3A75" w:rsidRPr="00FE18B5" w:rsidRDefault="005D3A75" w:rsidP="005D3A75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3A75" w:rsidRPr="00FE18B5" w:rsidTr="00E345EF">
        <w:trPr>
          <w:gridAfter w:val="1"/>
          <w:wAfter w:w="7" w:type="dxa"/>
          <w:trHeight w:val="502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D3A75" w:rsidRPr="00FE18B5" w:rsidRDefault="005D3A75" w:rsidP="006506DB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D3A75" w:rsidRPr="00FE18B5" w:rsidRDefault="005D3A75" w:rsidP="006506DB">
            <w:p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D3A75" w:rsidRPr="00FE18B5" w:rsidRDefault="005D3A75" w:rsidP="006506DB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D3A75" w:rsidRPr="00FE18B5" w:rsidRDefault="005D3A75" w:rsidP="006506DB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D3A75" w:rsidRPr="00FE18B5" w:rsidRDefault="005D3A75" w:rsidP="006506DB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3A75" w:rsidRPr="00FE18B5" w:rsidRDefault="005D3A75" w:rsidP="001F24B4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D3A75" w:rsidRDefault="005D3A75" w:rsidP="005D3A75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 игры,</w:t>
            </w:r>
          </w:p>
          <w:p w:rsidR="005D3A75" w:rsidRPr="00FE18B5" w:rsidRDefault="005D3A75" w:rsidP="005D3A75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судейство</w:t>
            </w:r>
          </w:p>
        </w:tc>
      </w:tr>
      <w:tr w:rsidR="00E345EF" w:rsidRPr="00FE18B5" w:rsidTr="0026201B">
        <w:trPr>
          <w:gridAfter w:val="1"/>
          <w:wAfter w:w="7" w:type="dxa"/>
          <w:trHeight w:val="502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345EF" w:rsidRDefault="00E345EF" w:rsidP="00E345EF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EF" w:rsidRPr="00306B1A" w:rsidRDefault="00E345EF" w:rsidP="00E345EF">
            <w:pPr>
              <w:spacing w:after="0" w:line="240" w:lineRule="auto"/>
              <w:ind w:left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06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знаний</w:t>
            </w:r>
          </w:p>
        </w:tc>
        <w:tc>
          <w:tcPr>
            <w:tcW w:w="4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EF" w:rsidRDefault="00E345EF" w:rsidP="00E345EF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6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уроков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345EF" w:rsidRDefault="00E345EF" w:rsidP="00E345EF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6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E345EF" w:rsidRPr="00FE18B5" w:rsidTr="007E0536">
        <w:trPr>
          <w:gridAfter w:val="1"/>
          <w:wAfter w:w="7" w:type="dxa"/>
          <w:trHeight w:val="502"/>
        </w:trPr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345EF" w:rsidRDefault="00E345EF" w:rsidP="00E345EF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EF" w:rsidRPr="00306B1A" w:rsidRDefault="00E345EF" w:rsidP="00E345EF">
            <w:pPr>
              <w:spacing w:after="0" w:line="240" w:lineRule="auto"/>
              <w:ind w:left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06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двигательных способностей</w:t>
            </w:r>
          </w:p>
        </w:tc>
        <w:tc>
          <w:tcPr>
            <w:tcW w:w="4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EF" w:rsidRPr="00306B1A" w:rsidRDefault="00E345EF" w:rsidP="00E345EF">
            <w:pPr>
              <w:spacing w:after="0" w:line="240" w:lineRule="auto"/>
              <w:ind w:left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</w:t>
            </w:r>
            <w:r w:rsidRPr="00306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уроков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345EF" w:rsidRDefault="00E345EF" w:rsidP="00E345EF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9545C" w:rsidRDefault="0079545C" w:rsidP="007954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</w:p>
    <w:p w:rsidR="0079545C" w:rsidRDefault="0079545C" w:rsidP="0079545C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2555EF" w:rsidRDefault="00761D09" w:rsidP="00940728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720652" w:rsidRDefault="002555EF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</w:t>
      </w:r>
      <w:r w:rsidR="00720652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C105A" w:rsidRDefault="000C105A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C105A" w:rsidRDefault="000C105A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C105A" w:rsidRDefault="000C105A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C105A" w:rsidRDefault="000C105A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C105A" w:rsidRDefault="000C105A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C105A" w:rsidRDefault="000C105A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C105A" w:rsidRDefault="000C105A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C105A" w:rsidRDefault="000C105A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C105A" w:rsidRDefault="000C105A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  <w:r>
        <w:rPr>
          <w:sz w:val="16"/>
          <w:szCs w:val="16"/>
        </w:rPr>
        <w:t xml:space="preserve">     </w:t>
      </w: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</w:t>
      </w: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</w:t>
      </w: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b/>
          <w:color w:val="000000"/>
        </w:rPr>
      </w:pP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  <w:r>
        <w:rPr>
          <w:b/>
          <w:color w:val="000000"/>
        </w:rPr>
        <w:t xml:space="preserve">                       </w:t>
      </w:r>
      <w:r>
        <w:rPr>
          <w:rFonts w:eastAsia="Calibri" w:cs="Calibri"/>
          <w:b/>
        </w:rPr>
        <w:t xml:space="preserve"> </w:t>
      </w: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D67746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C07C8C" w:rsidRDefault="00D67746" w:rsidP="00D67746">
      <w:pPr>
        <w:pStyle w:val="af5"/>
        <w:spacing w:before="0" w:after="0"/>
        <w:jc w:val="both"/>
        <w:rPr>
          <w:rFonts w:eastAsia="Calibri" w:cs="Calibri"/>
          <w:b/>
        </w:rPr>
      </w:pPr>
      <w:r>
        <w:rPr>
          <w:rFonts w:eastAsia="Calibri" w:cs="Calibri"/>
          <w:b/>
        </w:rPr>
        <w:lastRenderedPageBreak/>
        <w:t xml:space="preserve">                              </w:t>
      </w:r>
    </w:p>
    <w:p w:rsidR="00C07C8C" w:rsidRDefault="00C07C8C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C07C8C" w:rsidRDefault="00C07C8C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C07C8C" w:rsidRDefault="00C07C8C" w:rsidP="00D67746">
      <w:pPr>
        <w:pStyle w:val="af5"/>
        <w:spacing w:before="0" w:after="0"/>
        <w:jc w:val="both"/>
        <w:rPr>
          <w:rFonts w:eastAsia="Calibri" w:cs="Calibri"/>
          <w:b/>
        </w:rPr>
      </w:pPr>
    </w:p>
    <w:p w:rsidR="006A02FC" w:rsidRDefault="00C07C8C" w:rsidP="00D67746">
      <w:pPr>
        <w:pStyle w:val="af5"/>
        <w:spacing w:before="0" w:after="0"/>
        <w:jc w:val="both"/>
        <w:rPr>
          <w:rFonts w:eastAsia="Calibri" w:cs="Calibri"/>
          <w:b/>
        </w:rPr>
      </w:pPr>
      <w:r>
        <w:rPr>
          <w:rFonts w:eastAsia="Calibri" w:cs="Calibri"/>
          <w:b/>
        </w:rPr>
        <w:t xml:space="preserve">                       </w:t>
      </w:r>
      <w:r w:rsidR="00D67746">
        <w:rPr>
          <w:rFonts w:eastAsia="Calibri" w:cs="Calibri"/>
          <w:b/>
        </w:rPr>
        <w:t xml:space="preserve">  </w:t>
      </w:r>
    </w:p>
    <w:p w:rsidR="00720652" w:rsidRDefault="00720652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</w:t>
      </w:r>
      <w:r w:rsidR="00562961">
        <w:rPr>
          <w:b/>
          <w:color w:val="000000"/>
        </w:rPr>
        <w:t xml:space="preserve"> </w:t>
      </w: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8B5AB3" w:rsidRDefault="008B5AB3" w:rsidP="00A745E7">
      <w:pPr>
        <w:pStyle w:val="af5"/>
        <w:spacing w:before="0" w:after="0"/>
        <w:jc w:val="both"/>
        <w:rPr>
          <w:b/>
          <w:color w:val="000000"/>
        </w:rPr>
      </w:pPr>
    </w:p>
    <w:p w:rsidR="00DF15B5" w:rsidRDefault="008B5AB3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</w:t>
      </w:r>
    </w:p>
    <w:p w:rsidR="00DF15B5" w:rsidRDefault="00DF15B5" w:rsidP="00A745E7">
      <w:pPr>
        <w:pStyle w:val="af5"/>
        <w:spacing w:before="0" w:after="0"/>
        <w:jc w:val="both"/>
        <w:rPr>
          <w:b/>
          <w:color w:val="000000"/>
        </w:rPr>
      </w:pPr>
    </w:p>
    <w:p w:rsidR="00DF15B5" w:rsidRDefault="00DF15B5" w:rsidP="00A745E7">
      <w:pPr>
        <w:pStyle w:val="af5"/>
        <w:spacing w:before="0" w:after="0"/>
        <w:jc w:val="both"/>
        <w:rPr>
          <w:b/>
          <w:color w:val="000000"/>
        </w:rPr>
      </w:pPr>
    </w:p>
    <w:p w:rsidR="00DF15B5" w:rsidRDefault="00DF15B5" w:rsidP="00A745E7">
      <w:pPr>
        <w:pStyle w:val="af5"/>
        <w:spacing w:before="0" w:after="0"/>
        <w:jc w:val="both"/>
        <w:rPr>
          <w:b/>
          <w:color w:val="000000"/>
        </w:rPr>
      </w:pPr>
    </w:p>
    <w:p w:rsidR="00DF15B5" w:rsidRDefault="00DF15B5" w:rsidP="00A745E7">
      <w:pPr>
        <w:pStyle w:val="af5"/>
        <w:spacing w:before="0" w:after="0"/>
        <w:jc w:val="both"/>
        <w:rPr>
          <w:b/>
          <w:color w:val="000000"/>
        </w:rPr>
      </w:pPr>
    </w:p>
    <w:p w:rsidR="00DF15B5" w:rsidRDefault="00DF15B5" w:rsidP="00A745E7">
      <w:pPr>
        <w:pStyle w:val="af5"/>
        <w:spacing w:before="0" w:after="0"/>
        <w:jc w:val="both"/>
        <w:rPr>
          <w:b/>
          <w:color w:val="000000"/>
        </w:rPr>
      </w:pPr>
    </w:p>
    <w:p w:rsidR="00026976" w:rsidRDefault="00026976" w:rsidP="00A745E7">
      <w:pPr>
        <w:pStyle w:val="af5"/>
        <w:spacing w:before="0" w:after="0"/>
        <w:jc w:val="both"/>
        <w:rPr>
          <w:b/>
          <w:color w:val="000000"/>
        </w:rPr>
      </w:pPr>
    </w:p>
    <w:p w:rsidR="00026976" w:rsidRDefault="00026976" w:rsidP="00A745E7">
      <w:pPr>
        <w:pStyle w:val="af5"/>
        <w:spacing w:before="0" w:after="0"/>
        <w:jc w:val="both"/>
        <w:rPr>
          <w:b/>
          <w:color w:val="000000"/>
        </w:rPr>
      </w:pPr>
    </w:p>
    <w:p w:rsidR="00026976" w:rsidRDefault="00026976" w:rsidP="00A745E7">
      <w:pPr>
        <w:pStyle w:val="af5"/>
        <w:spacing w:before="0" w:after="0"/>
        <w:jc w:val="both"/>
        <w:rPr>
          <w:b/>
          <w:color w:val="000000"/>
        </w:rPr>
      </w:pPr>
    </w:p>
    <w:p w:rsidR="00026976" w:rsidRDefault="00026976" w:rsidP="00A745E7">
      <w:pPr>
        <w:pStyle w:val="af5"/>
        <w:spacing w:before="0" w:after="0"/>
        <w:jc w:val="both"/>
        <w:rPr>
          <w:b/>
          <w:color w:val="000000"/>
        </w:rPr>
      </w:pPr>
    </w:p>
    <w:p w:rsidR="00026976" w:rsidRDefault="00026976" w:rsidP="00A745E7">
      <w:pPr>
        <w:pStyle w:val="af5"/>
        <w:spacing w:before="0" w:after="0"/>
        <w:jc w:val="both"/>
        <w:rPr>
          <w:b/>
          <w:color w:val="000000"/>
        </w:rPr>
      </w:pPr>
    </w:p>
    <w:p w:rsidR="00026976" w:rsidRDefault="00026976" w:rsidP="00A745E7">
      <w:pPr>
        <w:pStyle w:val="af5"/>
        <w:spacing w:before="0" w:after="0"/>
        <w:jc w:val="both"/>
        <w:rPr>
          <w:b/>
          <w:color w:val="000000"/>
        </w:rPr>
      </w:pPr>
    </w:p>
    <w:p w:rsidR="00026976" w:rsidRDefault="00026976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8B5AB3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D4079D" w:rsidRDefault="00D4079D" w:rsidP="00A745E7">
      <w:pPr>
        <w:pStyle w:val="af5"/>
        <w:spacing w:before="0" w:after="0"/>
        <w:jc w:val="both"/>
        <w:rPr>
          <w:b/>
          <w:color w:val="000000"/>
        </w:rPr>
      </w:pPr>
    </w:p>
    <w:p w:rsidR="00077C0D" w:rsidRDefault="00077C0D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C0D" w:rsidRDefault="00077C0D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6976" w:rsidRDefault="00026976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6976" w:rsidRDefault="00026976" w:rsidP="00274779">
      <w:pPr>
        <w:spacing w:after="0" w:line="240" w:lineRule="auto"/>
        <w:ind w:left="0"/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6976" w:rsidRDefault="00026976" w:rsidP="00026976">
      <w:pPr>
        <w:pStyle w:val="af5"/>
        <w:spacing w:before="0" w:after="0"/>
        <w:jc w:val="both"/>
        <w:rPr>
          <w:b/>
        </w:rPr>
      </w:pPr>
    </w:p>
    <w:p w:rsidR="00026976" w:rsidRDefault="00026976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 xml:space="preserve">                           </w:t>
      </w:r>
    </w:p>
    <w:p w:rsidR="00DC1A2D" w:rsidRPr="00105B75" w:rsidRDefault="00DC1A2D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DC1A2D" w:rsidRPr="00105B75" w:rsidSect="00EC689E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F54" w:rsidRDefault="00AC1F54">
      <w:pPr>
        <w:spacing w:after="0" w:line="240" w:lineRule="auto"/>
      </w:pPr>
      <w:r>
        <w:separator/>
      </w:r>
    </w:p>
  </w:endnote>
  <w:endnote w:type="continuationSeparator" w:id="0">
    <w:p w:rsidR="00AC1F54" w:rsidRDefault="00AC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F54" w:rsidRDefault="00AC1F54">
      <w:pPr>
        <w:spacing w:after="0" w:line="240" w:lineRule="auto"/>
      </w:pPr>
      <w:r>
        <w:separator/>
      </w:r>
    </w:p>
  </w:footnote>
  <w:footnote w:type="continuationSeparator" w:id="0">
    <w:p w:rsidR="00AC1F54" w:rsidRDefault="00AC1F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414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D33D53"/>
    <w:multiLevelType w:val="hybridMultilevel"/>
    <w:tmpl w:val="B3FEA4B0"/>
    <w:lvl w:ilvl="0" w:tplc="0419000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22" w:hanging="360"/>
      </w:pPr>
      <w:rPr>
        <w:rFonts w:ascii="Wingdings" w:hAnsi="Wingdings" w:hint="default"/>
      </w:rPr>
    </w:lvl>
  </w:abstractNum>
  <w:abstractNum w:abstractNumId="29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4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2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</w:num>
  <w:num w:numId="3">
    <w:abstractNumId w:val="40"/>
  </w:num>
  <w:num w:numId="4">
    <w:abstractNumId w:val="32"/>
  </w:num>
  <w:num w:numId="5">
    <w:abstractNumId w:val="38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6"/>
  </w:num>
  <w:num w:numId="11">
    <w:abstractNumId w:val="42"/>
  </w:num>
  <w:num w:numId="12">
    <w:abstractNumId w:va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0"/>
  </w:num>
  <w:num w:numId="17">
    <w:abstractNumId w:val="33"/>
  </w:num>
  <w:num w:numId="18">
    <w:abstractNumId w:val="31"/>
  </w:num>
  <w:num w:numId="19">
    <w:abstractNumId w:val="22"/>
  </w:num>
  <w:num w:numId="20">
    <w:abstractNumId w:val="37"/>
  </w:num>
  <w:num w:numId="21">
    <w:abstractNumId w:val="35"/>
  </w:num>
  <w:num w:numId="22">
    <w:abstractNumId w:val="26"/>
  </w:num>
  <w:num w:numId="23">
    <w:abstractNumId w:val="6"/>
  </w:num>
  <w:num w:numId="24">
    <w:abstractNumId w:val="3"/>
  </w:num>
  <w:num w:numId="25">
    <w:abstractNumId w:val="4"/>
  </w:num>
  <w:num w:numId="26">
    <w:abstractNumId w:val="13"/>
  </w:num>
  <w:num w:numId="27">
    <w:abstractNumId w:val="43"/>
  </w:num>
  <w:num w:numId="28">
    <w:abstractNumId w:val="5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0"/>
  </w:num>
  <w:num w:numId="38">
    <w:abstractNumId w:val="27"/>
  </w:num>
  <w:num w:numId="39">
    <w:abstractNumId w:val="41"/>
  </w:num>
  <w:num w:numId="40">
    <w:abstractNumId w:val="21"/>
  </w:num>
  <w:num w:numId="41">
    <w:abstractNumId w:val="2"/>
  </w:num>
  <w:num w:numId="42">
    <w:abstractNumId w:val="29"/>
  </w:num>
  <w:num w:numId="43">
    <w:abstractNumId w:val="17"/>
  </w:num>
  <w:num w:numId="44">
    <w:abstractNumId w:val="16"/>
  </w:num>
  <w:num w:numId="45">
    <w:abstractNumId w:val="24"/>
  </w:num>
  <w:num w:numId="46">
    <w:abstractNumId w:val="39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F64"/>
    <w:rsid w:val="000002C6"/>
    <w:rsid w:val="0000242F"/>
    <w:rsid w:val="00004268"/>
    <w:rsid w:val="000070EF"/>
    <w:rsid w:val="00012584"/>
    <w:rsid w:val="0001407C"/>
    <w:rsid w:val="00021D7B"/>
    <w:rsid w:val="0002317B"/>
    <w:rsid w:val="00026976"/>
    <w:rsid w:val="00026995"/>
    <w:rsid w:val="00037250"/>
    <w:rsid w:val="00040362"/>
    <w:rsid w:val="000405A4"/>
    <w:rsid w:val="00042DF5"/>
    <w:rsid w:val="00056BEE"/>
    <w:rsid w:val="00060F0B"/>
    <w:rsid w:val="00061400"/>
    <w:rsid w:val="0006385B"/>
    <w:rsid w:val="00067E0E"/>
    <w:rsid w:val="00072661"/>
    <w:rsid w:val="0007294B"/>
    <w:rsid w:val="00074216"/>
    <w:rsid w:val="00075816"/>
    <w:rsid w:val="00076834"/>
    <w:rsid w:val="00076BA4"/>
    <w:rsid w:val="00077B6E"/>
    <w:rsid w:val="00077C0D"/>
    <w:rsid w:val="000810E5"/>
    <w:rsid w:val="000817FC"/>
    <w:rsid w:val="0008592C"/>
    <w:rsid w:val="000901E7"/>
    <w:rsid w:val="00090ABE"/>
    <w:rsid w:val="000912FB"/>
    <w:rsid w:val="00092053"/>
    <w:rsid w:val="00097626"/>
    <w:rsid w:val="000A29F5"/>
    <w:rsid w:val="000A361B"/>
    <w:rsid w:val="000A4024"/>
    <w:rsid w:val="000A53B0"/>
    <w:rsid w:val="000A6DD2"/>
    <w:rsid w:val="000A7D1D"/>
    <w:rsid w:val="000B223B"/>
    <w:rsid w:val="000B32F4"/>
    <w:rsid w:val="000B7223"/>
    <w:rsid w:val="000B7801"/>
    <w:rsid w:val="000C105A"/>
    <w:rsid w:val="000C110E"/>
    <w:rsid w:val="000C216B"/>
    <w:rsid w:val="000C2748"/>
    <w:rsid w:val="000C7D63"/>
    <w:rsid w:val="000D050B"/>
    <w:rsid w:val="000D76D5"/>
    <w:rsid w:val="000E396A"/>
    <w:rsid w:val="000E71D0"/>
    <w:rsid w:val="000F04DC"/>
    <w:rsid w:val="000F2715"/>
    <w:rsid w:val="000F694E"/>
    <w:rsid w:val="00101E1A"/>
    <w:rsid w:val="00105B75"/>
    <w:rsid w:val="00113214"/>
    <w:rsid w:val="00114076"/>
    <w:rsid w:val="001234F7"/>
    <w:rsid w:val="0012401A"/>
    <w:rsid w:val="0012753F"/>
    <w:rsid w:val="00134C7E"/>
    <w:rsid w:val="00143714"/>
    <w:rsid w:val="00146569"/>
    <w:rsid w:val="00154C54"/>
    <w:rsid w:val="00156785"/>
    <w:rsid w:val="00157E4B"/>
    <w:rsid w:val="00163DC5"/>
    <w:rsid w:val="00165B1D"/>
    <w:rsid w:val="001679D4"/>
    <w:rsid w:val="00175A05"/>
    <w:rsid w:val="00180822"/>
    <w:rsid w:val="00181316"/>
    <w:rsid w:val="00183755"/>
    <w:rsid w:val="001902EB"/>
    <w:rsid w:val="00195843"/>
    <w:rsid w:val="0019616C"/>
    <w:rsid w:val="00197E5B"/>
    <w:rsid w:val="00197EEF"/>
    <w:rsid w:val="001A1168"/>
    <w:rsid w:val="001A3F4E"/>
    <w:rsid w:val="001A5044"/>
    <w:rsid w:val="001B2042"/>
    <w:rsid w:val="001C3957"/>
    <w:rsid w:val="001D51EA"/>
    <w:rsid w:val="001D65A6"/>
    <w:rsid w:val="001E3304"/>
    <w:rsid w:val="001E4DB3"/>
    <w:rsid w:val="001E57DE"/>
    <w:rsid w:val="001F1229"/>
    <w:rsid w:val="001F160C"/>
    <w:rsid w:val="001F1D7A"/>
    <w:rsid w:val="001F24B4"/>
    <w:rsid w:val="001F5CBA"/>
    <w:rsid w:val="001F612D"/>
    <w:rsid w:val="0020048D"/>
    <w:rsid w:val="002012DD"/>
    <w:rsid w:val="00202341"/>
    <w:rsid w:val="002034CD"/>
    <w:rsid w:val="002038EF"/>
    <w:rsid w:val="002041AD"/>
    <w:rsid w:val="00204FFA"/>
    <w:rsid w:val="0022049F"/>
    <w:rsid w:val="00222318"/>
    <w:rsid w:val="00227C36"/>
    <w:rsid w:val="0023319F"/>
    <w:rsid w:val="00233C64"/>
    <w:rsid w:val="002352BF"/>
    <w:rsid w:val="00244518"/>
    <w:rsid w:val="00253030"/>
    <w:rsid w:val="002555EF"/>
    <w:rsid w:val="00260982"/>
    <w:rsid w:val="00262014"/>
    <w:rsid w:val="00271A07"/>
    <w:rsid w:val="00274779"/>
    <w:rsid w:val="00274EF8"/>
    <w:rsid w:val="00275DC3"/>
    <w:rsid w:val="00276654"/>
    <w:rsid w:val="00283593"/>
    <w:rsid w:val="00286AE9"/>
    <w:rsid w:val="00292514"/>
    <w:rsid w:val="00292E39"/>
    <w:rsid w:val="00292F1A"/>
    <w:rsid w:val="00294898"/>
    <w:rsid w:val="002A0451"/>
    <w:rsid w:val="002A71FA"/>
    <w:rsid w:val="002A7334"/>
    <w:rsid w:val="002A7732"/>
    <w:rsid w:val="002B08FF"/>
    <w:rsid w:val="002B6339"/>
    <w:rsid w:val="002C1B86"/>
    <w:rsid w:val="002C494A"/>
    <w:rsid w:val="002C56C4"/>
    <w:rsid w:val="002D343D"/>
    <w:rsid w:val="002D73A2"/>
    <w:rsid w:val="002E4DC5"/>
    <w:rsid w:val="002F32AF"/>
    <w:rsid w:val="002F7875"/>
    <w:rsid w:val="00300214"/>
    <w:rsid w:val="00301365"/>
    <w:rsid w:val="00301A45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21C0"/>
    <w:rsid w:val="00333668"/>
    <w:rsid w:val="0033367F"/>
    <w:rsid w:val="003337D0"/>
    <w:rsid w:val="0033616E"/>
    <w:rsid w:val="00336180"/>
    <w:rsid w:val="00342FEF"/>
    <w:rsid w:val="00344815"/>
    <w:rsid w:val="00345914"/>
    <w:rsid w:val="00346861"/>
    <w:rsid w:val="003473A9"/>
    <w:rsid w:val="00351293"/>
    <w:rsid w:val="00353276"/>
    <w:rsid w:val="00354A6E"/>
    <w:rsid w:val="00354F9A"/>
    <w:rsid w:val="003655C6"/>
    <w:rsid w:val="00371E98"/>
    <w:rsid w:val="00371F83"/>
    <w:rsid w:val="00372A18"/>
    <w:rsid w:val="00372F30"/>
    <w:rsid w:val="00380995"/>
    <w:rsid w:val="00382034"/>
    <w:rsid w:val="0038264B"/>
    <w:rsid w:val="00384065"/>
    <w:rsid w:val="0039287A"/>
    <w:rsid w:val="0039288E"/>
    <w:rsid w:val="003945B5"/>
    <w:rsid w:val="003A1EF9"/>
    <w:rsid w:val="003A2669"/>
    <w:rsid w:val="003B5E47"/>
    <w:rsid w:val="003B6FD0"/>
    <w:rsid w:val="003C1AA8"/>
    <w:rsid w:val="003C3A10"/>
    <w:rsid w:val="003C3A8D"/>
    <w:rsid w:val="003C4463"/>
    <w:rsid w:val="003C6824"/>
    <w:rsid w:val="003D451E"/>
    <w:rsid w:val="003D6B7D"/>
    <w:rsid w:val="003E6C61"/>
    <w:rsid w:val="003E7E36"/>
    <w:rsid w:val="003F06F9"/>
    <w:rsid w:val="003F3746"/>
    <w:rsid w:val="003F42DE"/>
    <w:rsid w:val="003F4311"/>
    <w:rsid w:val="003F56C8"/>
    <w:rsid w:val="0040541C"/>
    <w:rsid w:val="00407CA1"/>
    <w:rsid w:val="0041119C"/>
    <w:rsid w:val="004160A2"/>
    <w:rsid w:val="00417B17"/>
    <w:rsid w:val="00430CC5"/>
    <w:rsid w:val="0043609D"/>
    <w:rsid w:val="00436E23"/>
    <w:rsid w:val="00437A4D"/>
    <w:rsid w:val="00443A79"/>
    <w:rsid w:val="004475D9"/>
    <w:rsid w:val="00450618"/>
    <w:rsid w:val="00450C19"/>
    <w:rsid w:val="00455B91"/>
    <w:rsid w:val="0046411D"/>
    <w:rsid w:val="00464570"/>
    <w:rsid w:val="00471C60"/>
    <w:rsid w:val="004734D8"/>
    <w:rsid w:val="00473AB1"/>
    <w:rsid w:val="00474325"/>
    <w:rsid w:val="00474B66"/>
    <w:rsid w:val="00477036"/>
    <w:rsid w:val="00480EE9"/>
    <w:rsid w:val="004842CD"/>
    <w:rsid w:val="00485225"/>
    <w:rsid w:val="00485BC8"/>
    <w:rsid w:val="00494690"/>
    <w:rsid w:val="00494C34"/>
    <w:rsid w:val="00497338"/>
    <w:rsid w:val="004A562A"/>
    <w:rsid w:val="004B3C87"/>
    <w:rsid w:val="004C3CC7"/>
    <w:rsid w:val="004D0B2F"/>
    <w:rsid w:val="004E0255"/>
    <w:rsid w:val="004E1682"/>
    <w:rsid w:val="004E1D66"/>
    <w:rsid w:val="004E3F44"/>
    <w:rsid w:val="004E4B53"/>
    <w:rsid w:val="004E7421"/>
    <w:rsid w:val="004F29E3"/>
    <w:rsid w:val="004F2E62"/>
    <w:rsid w:val="004F72F8"/>
    <w:rsid w:val="00502060"/>
    <w:rsid w:val="00505F7C"/>
    <w:rsid w:val="0050671F"/>
    <w:rsid w:val="00511708"/>
    <w:rsid w:val="00515D08"/>
    <w:rsid w:val="00521BB2"/>
    <w:rsid w:val="00523E9B"/>
    <w:rsid w:val="0052564D"/>
    <w:rsid w:val="00532E48"/>
    <w:rsid w:val="00532F5C"/>
    <w:rsid w:val="00533D92"/>
    <w:rsid w:val="0053764C"/>
    <w:rsid w:val="0054054C"/>
    <w:rsid w:val="00542ED9"/>
    <w:rsid w:val="005440DF"/>
    <w:rsid w:val="00544693"/>
    <w:rsid w:val="00550B98"/>
    <w:rsid w:val="00555E1C"/>
    <w:rsid w:val="00557F8C"/>
    <w:rsid w:val="0056173A"/>
    <w:rsid w:val="0056211A"/>
    <w:rsid w:val="00562961"/>
    <w:rsid w:val="00565F0F"/>
    <w:rsid w:val="00566188"/>
    <w:rsid w:val="00575D82"/>
    <w:rsid w:val="00576C07"/>
    <w:rsid w:val="00577288"/>
    <w:rsid w:val="00577671"/>
    <w:rsid w:val="00582741"/>
    <w:rsid w:val="0058304A"/>
    <w:rsid w:val="00590016"/>
    <w:rsid w:val="005942DD"/>
    <w:rsid w:val="0059519A"/>
    <w:rsid w:val="00596A5E"/>
    <w:rsid w:val="00597115"/>
    <w:rsid w:val="005977DD"/>
    <w:rsid w:val="005A0592"/>
    <w:rsid w:val="005A0CE3"/>
    <w:rsid w:val="005A343A"/>
    <w:rsid w:val="005A57D9"/>
    <w:rsid w:val="005B68B1"/>
    <w:rsid w:val="005C2B43"/>
    <w:rsid w:val="005C3B7F"/>
    <w:rsid w:val="005C4CAB"/>
    <w:rsid w:val="005C5DE1"/>
    <w:rsid w:val="005C65A2"/>
    <w:rsid w:val="005C6EEE"/>
    <w:rsid w:val="005D29E4"/>
    <w:rsid w:val="005D3A75"/>
    <w:rsid w:val="005D7ACD"/>
    <w:rsid w:val="005E029F"/>
    <w:rsid w:val="005E41EB"/>
    <w:rsid w:val="005E6338"/>
    <w:rsid w:val="005F2434"/>
    <w:rsid w:val="005F4F1B"/>
    <w:rsid w:val="005F7904"/>
    <w:rsid w:val="005F7E01"/>
    <w:rsid w:val="00600D52"/>
    <w:rsid w:val="00600DD3"/>
    <w:rsid w:val="00607801"/>
    <w:rsid w:val="0061453A"/>
    <w:rsid w:val="00620DB4"/>
    <w:rsid w:val="006246E7"/>
    <w:rsid w:val="006279AD"/>
    <w:rsid w:val="006312C7"/>
    <w:rsid w:val="00631574"/>
    <w:rsid w:val="00632277"/>
    <w:rsid w:val="006477F6"/>
    <w:rsid w:val="00650862"/>
    <w:rsid w:val="006540E8"/>
    <w:rsid w:val="006548E5"/>
    <w:rsid w:val="006579B4"/>
    <w:rsid w:val="00657DC3"/>
    <w:rsid w:val="006609F6"/>
    <w:rsid w:val="006650EE"/>
    <w:rsid w:val="00671FA7"/>
    <w:rsid w:val="006742E4"/>
    <w:rsid w:val="00675FDD"/>
    <w:rsid w:val="00680FA3"/>
    <w:rsid w:val="00681A3E"/>
    <w:rsid w:val="00684D23"/>
    <w:rsid w:val="00686F61"/>
    <w:rsid w:val="00687953"/>
    <w:rsid w:val="006917CA"/>
    <w:rsid w:val="006949EA"/>
    <w:rsid w:val="00694D8D"/>
    <w:rsid w:val="00695758"/>
    <w:rsid w:val="00695F69"/>
    <w:rsid w:val="006975D4"/>
    <w:rsid w:val="006A02FC"/>
    <w:rsid w:val="006A06F7"/>
    <w:rsid w:val="006A0C18"/>
    <w:rsid w:val="006A2C9F"/>
    <w:rsid w:val="006A3C67"/>
    <w:rsid w:val="006A4648"/>
    <w:rsid w:val="006B1AB9"/>
    <w:rsid w:val="006B7116"/>
    <w:rsid w:val="006C0D4D"/>
    <w:rsid w:val="006C0DED"/>
    <w:rsid w:val="006C47CF"/>
    <w:rsid w:val="006C4A6B"/>
    <w:rsid w:val="006C5181"/>
    <w:rsid w:val="006C573A"/>
    <w:rsid w:val="006D08BE"/>
    <w:rsid w:val="006D5176"/>
    <w:rsid w:val="006E12C5"/>
    <w:rsid w:val="006E65C2"/>
    <w:rsid w:val="006F2790"/>
    <w:rsid w:val="00703803"/>
    <w:rsid w:val="00704A13"/>
    <w:rsid w:val="00704D92"/>
    <w:rsid w:val="00707432"/>
    <w:rsid w:val="00710286"/>
    <w:rsid w:val="0071159D"/>
    <w:rsid w:val="0071229E"/>
    <w:rsid w:val="00714E3C"/>
    <w:rsid w:val="00720652"/>
    <w:rsid w:val="00725C46"/>
    <w:rsid w:val="00727E29"/>
    <w:rsid w:val="007324E0"/>
    <w:rsid w:val="00736FDA"/>
    <w:rsid w:val="00740195"/>
    <w:rsid w:val="0074129E"/>
    <w:rsid w:val="007423BB"/>
    <w:rsid w:val="00750CD3"/>
    <w:rsid w:val="00755D70"/>
    <w:rsid w:val="00760249"/>
    <w:rsid w:val="00761D09"/>
    <w:rsid w:val="007644C2"/>
    <w:rsid w:val="00764FC8"/>
    <w:rsid w:val="00765D2F"/>
    <w:rsid w:val="00766505"/>
    <w:rsid w:val="00767854"/>
    <w:rsid w:val="007704A8"/>
    <w:rsid w:val="00774024"/>
    <w:rsid w:val="00775B94"/>
    <w:rsid w:val="00776782"/>
    <w:rsid w:val="00780FF5"/>
    <w:rsid w:val="0078120A"/>
    <w:rsid w:val="007827D7"/>
    <w:rsid w:val="00785E41"/>
    <w:rsid w:val="0079095F"/>
    <w:rsid w:val="0079545C"/>
    <w:rsid w:val="00797EB7"/>
    <w:rsid w:val="007A00C9"/>
    <w:rsid w:val="007A0667"/>
    <w:rsid w:val="007A2C91"/>
    <w:rsid w:val="007A4CAB"/>
    <w:rsid w:val="007A7002"/>
    <w:rsid w:val="007A7DE1"/>
    <w:rsid w:val="007B15B4"/>
    <w:rsid w:val="007B1B0F"/>
    <w:rsid w:val="007B33D3"/>
    <w:rsid w:val="007B40D9"/>
    <w:rsid w:val="007B68A9"/>
    <w:rsid w:val="007C0213"/>
    <w:rsid w:val="007C595B"/>
    <w:rsid w:val="007D07D3"/>
    <w:rsid w:val="007D1866"/>
    <w:rsid w:val="007D4096"/>
    <w:rsid w:val="007D63FE"/>
    <w:rsid w:val="007D6BDD"/>
    <w:rsid w:val="007D7ACC"/>
    <w:rsid w:val="007E1EC1"/>
    <w:rsid w:val="007E5770"/>
    <w:rsid w:val="007F128D"/>
    <w:rsid w:val="007F6026"/>
    <w:rsid w:val="007F60C6"/>
    <w:rsid w:val="007F7757"/>
    <w:rsid w:val="00800B20"/>
    <w:rsid w:val="00801D88"/>
    <w:rsid w:val="0081078E"/>
    <w:rsid w:val="00814C42"/>
    <w:rsid w:val="00816797"/>
    <w:rsid w:val="00824892"/>
    <w:rsid w:val="00826B86"/>
    <w:rsid w:val="00826DD6"/>
    <w:rsid w:val="00827DE7"/>
    <w:rsid w:val="008317CF"/>
    <w:rsid w:val="00834EBD"/>
    <w:rsid w:val="0083752B"/>
    <w:rsid w:val="008404FD"/>
    <w:rsid w:val="0084289A"/>
    <w:rsid w:val="0085543E"/>
    <w:rsid w:val="00861A14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A2416"/>
    <w:rsid w:val="008A353A"/>
    <w:rsid w:val="008A73AE"/>
    <w:rsid w:val="008B2785"/>
    <w:rsid w:val="008B5614"/>
    <w:rsid w:val="008B5AB3"/>
    <w:rsid w:val="008C0DB7"/>
    <w:rsid w:val="008C480D"/>
    <w:rsid w:val="008C5B16"/>
    <w:rsid w:val="008D776F"/>
    <w:rsid w:val="008D7AD0"/>
    <w:rsid w:val="008E3B85"/>
    <w:rsid w:val="008E6E66"/>
    <w:rsid w:val="008E739E"/>
    <w:rsid w:val="008F22B7"/>
    <w:rsid w:val="009013A1"/>
    <w:rsid w:val="00901F5A"/>
    <w:rsid w:val="00902338"/>
    <w:rsid w:val="009040E2"/>
    <w:rsid w:val="009042D0"/>
    <w:rsid w:val="00913B8E"/>
    <w:rsid w:val="00915F6E"/>
    <w:rsid w:val="00920E19"/>
    <w:rsid w:val="00922CA0"/>
    <w:rsid w:val="009265AC"/>
    <w:rsid w:val="00926871"/>
    <w:rsid w:val="00926D8F"/>
    <w:rsid w:val="00930C3F"/>
    <w:rsid w:val="009345BC"/>
    <w:rsid w:val="00937699"/>
    <w:rsid w:val="00940728"/>
    <w:rsid w:val="00942357"/>
    <w:rsid w:val="009437BD"/>
    <w:rsid w:val="009442AE"/>
    <w:rsid w:val="00950C3D"/>
    <w:rsid w:val="0095237F"/>
    <w:rsid w:val="00953DBA"/>
    <w:rsid w:val="009607F7"/>
    <w:rsid w:val="00960DF9"/>
    <w:rsid w:val="009802A1"/>
    <w:rsid w:val="00981824"/>
    <w:rsid w:val="0098421B"/>
    <w:rsid w:val="00984C7F"/>
    <w:rsid w:val="00991E67"/>
    <w:rsid w:val="00992E1D"/>
    <w:rsid w:val="00993853"/>
    <w:rsid w:val="00996EFA"/>
    <w:rsid w:val="00996F78"/>
    <w:rsid w:val="009A08E7"/>
    <w:rsid w:val="009A420A"/>
    <w:rsid w:val="009B1217"/>
    <w:rsid w:val="009B36D0"/>
    <w:rsid w:val="009B5300"/>
    <w:rsid w:val="009C29E4"/>
    <w:rsid w:val="009C2DD0"/>
    <w:rsid w:val="009C3C31"/>
    <w:rsid w:val="009C6BD7"/>
    <w:rsid w:val="009D15DB"/>
    <w:rsid w:val="009E2E40"/>
    <w:rsid w:val="009E61CC"/>
    <w:rsid w:val="009F1DA8"/>
    <w:rsid w:val="009F44AF"/>
    <w:rsid w:val="009F4D22"/>
    <w:rsid w:val="009F77A1"/>
    <w:rsid w:val="00A00462"/>
    <w:rsid w:val="00A010E9"/>
    <w:rsid w:val="00A03C06"/>
    <w:rsid w:val="00A03C11"/>
    <w:rsid w:val="00A11431"/>
    <w:rsid w:val="00A12FC2"/>
    <w:rsid w:val="00A14E19"/>
    <w:rsid w:val="00A26656"/>
    <w:rsid w:val="00A30200"/>
    <w:rsid w:val="00A315DD"/>
    <w:rsid w:val="00A32520"/>
    <w:rsid w:val="00A33222"/>
    <w:rsid w:val="00A333F4"/>
    <w:rsid w:val="00A343EB"/>
    <w:rsid w:val="00A45896"/>
    <w:rsid w:val="00A5713B"/>
    <w:rsid w:val="00A620AD"/>
    <w:rsid w:val="00A621D1"/>
    <w:rsid w:val="00A625F8"/>
    <w:rsid w:val="00A66E92"/>
    <w:rsid w:val="00A711AC"/>
    <w:rsid w:val="00A716E0"/>
    <w:rsid w:val="00A73492"/>
    <w:rsid w:val="00A745E7"/>
    <w:rsid w:val="00A74986"/>
    <w:rsid w:val="00A75982"/>
    <w:rsid w:val="00A76507"/>
    <w:rsid w:val="00A7765F"/>
    <w:rsid w:val="00A81405"/>
    <w:rsid w:val="00A9308F"/>
    <w:rsid w:val="00A93287"/>
    <w:rsid w:val="00A93522"/>
    <w:rsid w:val="00A95270"/>
    <w:rsid w:val="00AA1598"/>
    <w:rsid w:val="00AA6978"/>
    <w:rsid w:val="00AA78E4"/>
    <w:rsid w:val="00AB196E"/>
    <w:rsid w:val="00AB788E"/>
    <w:rsid w:val="00AC1F54"/>
    <w:rsid w:val="00AC214C"/>
    <w:rsid w:val="00AC4035"/>
    <w:rsid w:val="00AD0047"/>
    <w:rsid w:val="00AE35EB"/>
    <w:rsid w:val="00AE3EF5"/>
    <w:rsid w:val="00AE6C8E"/>
    <w:rsid w:val="00AF2A56"/>
    <w:rsid w:val="00AF4622"/>
    <w:rsid w:val="00AF5F30"/>
    <w:rsid w:val="00B0136E"/>
    <w:rsid w:val="00B01A88"/>
    <w:rsid w:val="00B11161"/>
    <w:rsid w:val="00B128D2"/>
    <w:rsid w:val="00B2042E"/>
    <w:rsid w:val="00B23215"/>
    <w:rsid w:val="00B3028D"/>
    <w:rsid w:val="00B42083"/>
    <w:rsid w:val="00B442F9"/>
    <w:rsid w:val="00B456C8"/>
    <w:rsid w:val="00B45E61"/>
    <w:rsid w:val="00B55E8B"/>
    <w:rsid w:val="00B6000C"/>
    <w:rsid w:val="00B61096"/>
    <w:rsid w:val="00B6291C"/>
    <w:rsid w:val="00B6313D"/>
    <w:rsid w:val="00B7415D"/>
    <w:rsid w:val="00B802B7"/>
    <w:rsid w:val="00B84E02"/>
    <w:rsid w:val="00B84E1F"/>
    <w:rsid w:val="00B867CD"/>
    <w:rsid w:val="00B93E25"/>
    <w:rsid w:val="00B93FFE"/>
    <w:rsid w:val="00BA0BFD"/>
    <w:rsid w:val="00BA1411"/>
    <w:rsid w:val="00BA1461"/>
    <w:rsid w:val="00BA5436"/>
    <w:rsid w:val="00BA73D5"/>
    <w:rsid w:val="00BB0274"/>
    <w:rsid w:val="00BB22F0"/>
    <w:rsid w:val="00BB64FE"/>
    <w:rsid w:val="00BC0AD4"/>
    <w:rsid w:val="00BC278A"/>
    <w:rsid w:val="00BC3932"/>
    <w:rsid w:val="00BC428B"/>
    <w:rsid w:val="00BC4B27"/>
    <w:rsid w:val="00BD0F55"/>
    <w:rsid w:val="00BD202B"/>
    <w:rsid w:val="00BD20ED"/>
    <w:rsid w:val="00BD25D3"/>
    <w:rsid w:val="00BE2D76"/>
    <w:rsid w:val="00BE42C3"/>
    <w:rsid w:val="00BE50E9"/>
    <w:rsid w:val="00BF12B4"/>
    <w:rsid w:val="00BF1E28"/>
    <w:rsid w:val="00BF23D1"/>
    <w:rsid w:val="00BF2CE2"/>
    <w:rsid w:val="00BF42E1"/>
    <w:rsid w:val="00BF63FF"/>
    <w:rsid w:val="00BF7D8A"/>
    <w:rsid w:val="00C0062E"/>
    <w:rsid w:val="00C049C6"/>
    <w:rsid w:val="00C05505"/>
    <w:rsid w:val="00C07C8C"/>
    <w:rsid w:val="00C2015B"/>
    <w:rsid w:val="00C2104D"/>
    <w:rsid w:val="00C21BF2"/>
    <w:rsid w:val="00C21E89"/>
    <w:rsid w:val="00C30492"/>
    <w:rsid w:val="00C32136"/>
    <w:rsid w:val="00C37745"/>
    <w:rsid w:val="00C410B0"/>
    <w:rsid w:val="00C42BEC"/>
    <w:rsid w:val="00C42F16"/>
    <w:rsid w:val="00C47A6A"/>
    <w:rsid w:val="00C47F64"/>
    <w:rsid w:val="00C56CF1"/>
    <w:rsid w:val="00C60C75"/>
    <w:rsid w:val="00C62824"/>
    <w:rsid w:val="00C66567"/>
    <w:rsid w:val="00C66992"/>
    <w:rsid w:val="00C70A0D"/>
    <w:rsid w:val="00C726DD"/>
    <w:rsid w:val="00C757EB"/>
    <w:rsid w:val="00C77808"/>
    <w:rsid w:val="00C83138"/>
    <w:rsid w:val="00C85AFF"/>
    <w:rsid w:val="00C97A48"/>
    <w:rsid w:val="00CA029D"/>
    <w:rsid w:val="00CA266A"/>
    <w:rsid w:val="00CA48B7"/>
    <w:rsid w:val="00CA513E"/>
    <w:rsid w:val="00CA7DA3"/>
    <w:rsid w:val="00CB20DB"/>
    <w:rsid w:val="00CB42FD"/>
    <w:rsid w:val="00CB43C7"/>
    <w:rsid w:val="00CB594F"/>
    <w:rsid w:val="00CB6C3D"/>
    <w:rsid w:val="00CB74A9"/>
    <w:rsid w:val="00CC0BE7"/>
    <w:rsid w:val="00CC2CA9"/>
    <w:rsid w:val="00CC4066"/>
    <w:rsid w:val="00CC59D3"/>
    <w:rsid w:val="00CD05A6"/>
    <w:rsid w:val="00CD54BF"/>
    <w:rsid w:val="00CD612E"/>
    <w:rsid w:val="00CE67C0"/>
    <w:rsid w:val="00CF0888"/>
    <w:rsid w:val="00CF1071"/>
    <w:rsid w:val="00CF1B3A"/>
    <w:rsid w:val="00CF322C"/>
    <w:rsid w:val="00CF35EE"/>
    <w:rsid w:val="00CF72B6"/>
    <w:rsid w:val="00D04C7F"/>
    <w:rsid w:val="00D056C5"/>
    <w:rsid w:val="00D12033"/>
    <w:rsid w:val="00D148FA"/>
    <w:rsid w:val="00D25E02"/>
    <w:rsid w:val="00D32041"/>
    <w:rsid w:val="00D32180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C81"/>
    <w:rsid w:val="00D52E84"/>
    <w:rsid w:val="00D53360"/>
    <w:rsid w:val="00D62C6B"/>
    <w:rsid w:val="00D62F1F"/>
    <w:rsid w:val="00D63726"/>
    <w:rsid w:val="00D64701"/>
    <w:rsid w:val="00D64E6A"/>
    <w:rsid w:val="00D66C67"/>
    <w:rsid w:val="00D67746"/>
    <w:rsid w:val="00D7071F"/>
    <w:rsid w:val="00D72318"/>
    <w:rsid w:val="00D73B68"/>
    <w:rsid w:val="00D73CC5"/>
    <w:rsid w:val="00D77665"/>
    <w:rsid w:val="00D83FAF"/>
    <w:rsid w:val="00D90257"/>
    <w:rsid w:val="00DA08AC"/>
    <w:rsid w:val="00DA11AA"/>
    <w:rsid w:val="00DA1579"/>
    <w:rsid w:val="00DA34A5"/>
    <w:rsid w:val="00DA41F2"/>
    <w:rsid w:val="00DA52CC"/>
    <w:rsid w:val="00DA5819"/>
    <w:rsid w:val="00DA69E3"/>
    <w:rsid w:val="00DB2176"/>
    <w:rsid w:val="00DB264D"/>
    <w:rsid w:val="00DB3EFD"/>
    <w:rsid w:val="00DB5E0C"/>
    <w:rsid w:val="00DC1A2D"/>
    <w:rsid w:val="00DC32C5"/>
    <w:rsid w:val="00DC6652"/>
    <w:rsid w:val="00DD32E9"/>
    <w:rsid w:val="00DD55E4"/>
    <w:rsid w:val="00DD5A3A"/>
    <w:rsid w:val="00DD6FEC"/>
    <w:rsid w:val="00DE35C0"/>
    <w:rsid w:val="00DE5E69"/>
    <w:rsid w:val="00DE5F1F"/>
    <w:rsid w:val="00DE6338"/>
    <w:rsid w:val="00DF15B5"/>
    <w:rsid w:val="00DF2FDE"/>
    <w:rsid w:val="00E01A46"/>
    <w:rsid w:val="00E0371F"/>
    <w:rsid w:val="00E03AE9"/>
    <w:rsid w:val="00E24B31"/>
    <w:rsid w:val="00E24DA2"/>
    <w:rsid w:val="00E30308"/>
    <w:rsid w:val="00E336B7"/>
    <w:rsid w:val="00E345EF"/>
    <w:rsid w:val="00E37A21"/>
    <w:rsid w:val="00E40E24"/>
    <w:rsid w:val="00E4514D"/>
    <w:rsid w:val="00E47936"/>
    <w:rsid w:val="00E54452"/>
    <w:rsid w:val="00E6401B"/>
    <w:rsid w:val="00E64E8B"/>
    <w:rsid w:val="00E71063"/>
    <w:rsid w:val="00E71A3A"/>
    <w:rsid w:val="00E7315B"/>
    <w:rsid w:val="00E73E11"/>
    <w:rsid w:val="00E759C5"/>
    <w:rsid w:val="00E80B5F"/>
    <w:rsid w:val="00E83470"/>
    <w:rsid w:val="00E83BC5"/>
    <w:rsid w:val="00E9004D"/>
    <w:rsid w:val="00EA206D"/>
    <w:rsid w:val="00EA20C6"/>
    <w:rsid w:val="00EA2295"/>
    <w:rsid w:val="00EA24F7"/>
    <w:rsid w:val="00EA39DC"/>
    <w:rsid w:val="00EA3EA0"/>
    <w:rsid w:val="00EA68F5"/>
    <w:rsid w:val="00EB7DAB"/>
    <w:rsid w:val="00EC0981"/>
    <w:rsid w:val="00EC35D9"/>
    <w:rsid w:val="00EC4CE9"/>
    <w:rsid w:val="00EC689E"/>
    <w:rsid w:val="00EC72AC"/>
    <w:rsid w:val="00ED5C46"/>
    <w:rsid w:val="00ED6E23"/>
    <w:rsid w:val="00EE11BE"/>
    <w:rsid w:val="00EE64E5"/>
    <w:rsid w:val="00EF49E2"/>
    <w:rsid w:val="00EF5AEB"/>
    <w:rsid w:val="00F00EF3"/>
    <w:rsid w:val="00F04CC1"/>
    <w:rsid w:val="00F057C0"/>
    <w:rsid w:val="00F119E6"/>
    <w:rsid w:val="00F14AB3"/>
    <w:rsid w:val="00F21737"/>
    <w:rsid w:val="00F24E75"/>
    <w:rsid w:val="00F32383"/>
    <w:rsid w:val="00F3605B"/>
    <w:rsid w:val="00F3769C"/>
    <w:rsid w:val="00F401EA"/>
    <w:rsid w:val="00F41375"/>
    <w:rsid w:val="00F43316"/>
    <w:rsid w:val="00F43BE1"/>
    <w:rsid w:val="00F465BF"/>
    <w:rsid w:val="00F50B52"/>
    <w:rsid w:val="00F52B9C"/>
    <w:rsid w:val="00F60982"/>
    <w:rsid w:val="00F62BBB"/>
    <w:rsid w:val="00F6363B"/>
    <w:rsid w:val="00F66AE4"/>
    <w:rsid w:val="00F6779D"/>
    <w:rsid w:val="00F772E0"/>
    <w:rsid w:val="00F83A1B"/>
    <w:rsid w:val="00F8465A"/>
    <w:rsid w:val="00F84D64"/>
    <w:rsid w:val="00F90C77"/>
    <w:rsid w:val="00F9207E"/>
    <w:rsid w:val="00F949B3"/>
    <w:rsid w:val="00FA0BD2"/>
    <w:rsid w:val="00FA6A27"/>
    <w:rsid w:val="00FA74CC"/>
    <w:rsid w:val="00FA7B7D"/>
    <w:rsid w:val="00FA7D52"/>
    <w:rsid w:val="00FB0D67"/>
    <w:rsid w:val="00FB5682"/>
    <w:rsid w:val="00FB7EF3"/>
    <w:rsid w:val="00FC2BEC"/>
    <w:rsid w:val="00FC3DB8"/>
    <w:rsid w:val="00FD28F0"/>
    <w:rsid w:val="00FD3701"/>
    <w:rsid w:val="00FD61BA"/>
    <w:rsid w:val="00FD6486"/>
    <w:rsid w:val="00FD6B44"/>
    <w:rsid w:val="00FD6E19"/>
    <w:rsid w:val="00FE00B3"/>
    <w:rsid w:val="00FE3C37"/>
    <w:rsid w:val="00FE3EAC"/>
    <w:rsid w:val="00FE6928"/>
    <w:rsid w:val="00FF04CA"/>
    <w:rsid w:val="00FF3D4C"/>
    <w:rsid w:val="00FF410F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  <w15:docId w15:val="{29848931-1DF4-40E7-AF17-3F40634D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  <w:ind w:left="748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a3">
    <w:name w:val="Верхний колонтитул Знак"/>
    <w:rPr>
      <w:sz w:val="24"/>
      <w:szCs w:val="24"/>
    </w:rPr>
  </w:style>
  <w:style w:type="character" w:customStyle="1" w:styleId="a4">
    <w:name w:val="Нижний колонтитул Знак"/>
    <w:rPr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Название Знак"/>
    <w:rPr>
      <w:b/>
      <w:bCs/>
      <w:sz w:val="24"/>
      <w:szCs w:val="24"/>
    </w:rPr>
  </w:style>
  <w:style w:type="character" w:styleId="a7">
    <w:name w:val="Strong"/>
    <w:qFormat/>
    <w:rPr>
      <w:b/>
      <w:bCs/>
    </w:rPr>
  </w:style>
  <w:style w:type="character" w:customStyle="1" w:styleId="a8">
    <w:name w:val="Основной текст с отступом Знак"/>
    <w:rPr>
      <w:sz w:val="24"/>
      <w:szCs w:val="24"/>
    </w:rPr>
  </w:style>
  <w:style w:type="character" w:customStyle="1" w:styleId="3">
    <w:name w:val="Основной текст с отступом 3 Знак"/>
    <w:rPr>
      <w:sz w:val="16"/>
      <w:szCs w:val="16"/>
    </w:rPr>
  </w:style>
  <w:style w:type="character" w:styleId="a9">
    <w:name w:val="Hyperlink"/>
    <w:rPr>
      <w:color w:val="648BCB"/>
      <w:u w:val="single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pPr>
      <w:spacing w:after="120"/>
    </w:pPr>
    <w:rPr>
      <w:rFonts w:cs="Times New Roman"/>
    </w:rPr>
  </w:style>
  <w:style w:type="character" w:customStyle="1" w:styleId="ac">
    <w:name w:val="Основной текст Знак"/>
    <w:link w:val="ab"/>
    <w:uiPriority w:val="99"/>
    <w:rsid w:val="00544693"/>
    <w:rPr>
      <w:rFonts w:ascii="Calibri" w:eastAsia="Calibri" w:hAnsi="Calibri" w:cs="Calibri"/>
      <w:sz w:val="22"/>
      <w:szCs w:val="22"/>
      <w:lang w:eastAsia="ar-SA"/>
    </w:rPr>
  </w:style>
  <w:style w:type="paragraph" w:styleId="ad">
    <w:name w:val="List"/>
    <w:basedOn w:val="ab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e">
    <w:name w:val="header"/>
    <w:basedOn w:val="a"/>
  </w:style>
  <w:style w:type="paragraph" w:styleId="af">
    <w:name w:val="footer"/>
    <w:basedOn w:val="a"/>
    <w:uiPriority w:val="99"/>
  </w:style>
  <w:style w:type="paragraph" w:customStyle="1" w:styleId="ParagraphStyle">
    <w:name w:val="Paragraph Style"/>
    <w:uiPriority w:val="99"/>
    <w:pPr>
      <w:suppressAutoHyphens/>
      <w:autoSpaceDE w:val="0"/>
    </w:pPr>
    <w:rPr>
      <w:rFonts w:ascii="Arial" w:eastAsia="Calibri" w:hAnsi="Arial" w:cs="Arial"/>
      <w:sz w:val="24"/>
      <w:szCs w:val="24"/>
      <w:lang w:eastAsia="ar-SA"/>
    </w:rPr>
  </w:style>
  <w:style w:type="paragraph" w:styleId="af0">
    <w:name w:val="No Spacing"/>
    <w:link w:val="af1"/>
    <w:uiPriority w:val="99"/>
    <w:qFormat/>
    <w:pPr>
      <w:suppressAutoHyphens/>
      <w:ind w:left="748"/>
    </w:pPr>
    <w:rPr>
      <w:rFonts w:ascii="Calibri" w:eastAsia="Calibri" w:hAnsi="Calibri"/>
      <w:sz w:val="22"/>
      <w:szCs w:val="22"/>
      <w:lang w:eastAsia="ar-SA"/>
    </w:rPr>
  </w:style>
  <w:style w:type="character" w:customStyle="1" w:styleId="af1">
    <w:name w:val="Без интервала Знак"/>
    <w:link w:val="af0"/>
    <w:uiPriority w:val="99"/>
    <w:locked/>
    <w:rsid w:val="00544693"/>
    <w:rPr>
      <w:rFonts w:ascii="Calibri" w:eastAsia="Calibri" w:hAnsi="Calibri"/>
      <w:sz w:val="22"/>
      <w:szCs w:val="22"/>
      <w:lang w:eastAsia="ar-SA" w:bidi="ar-SA"/>
    </w:rPr>
  </w:style>
  <w:style w:type="paragraph" w:styleId="af2">
    <w:name w:val="Normal (Web)"/>
    <w:basedOn w:val="a"/>
    <w:uiPriority w:val="99"/>
    <w:pPr>
      <w:spacing w:before="280" w:after="280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itle"/>
    <w:basedOn w:val="a"/>
    <w:next w:val="af4"/>
    <w:qFormat/>
    <w:pPr>
      <w:spacing w:after="0" w:line="240" w:lineRule="auto"/>
      <w:ind w:left="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4">
    <w:name w:val="Subtitle"/>
    <w:basedOn w:val="aa"/>
    <w:next w:val="ab"/>
    <w:qFormat/>
    <w:pPr>
      <w:jc w:val="center"/>
    </w:pPr>
    <w:rPr>
      <w:i/>
      <w:iCs/>
    </w:rPr>
  </w:style>
  <w:style w:type="paragraph" w:customStyle="1" w:styleId="zagbig">
    <w:name w:val="zag_big"/>
    <w:basedOn w:val="a"/>
    <w:pPr>
      <w:spacing w:before="280" w:after="280" w:line="240" w:lineRule="auto"/>
      <w:ind w:left="0"/>
      <w:jc w:val="center"/>
    </w:pPr>
    <w:rPr>
      <w:rFonts w:ascii="Times New Roman" w:eastAsia="Times New Roman" w:hAnsi="Times New Roman" w:cs="Times New Roman"/>
      <w:sz w:val="29"/>
      <w:szCs w:val="29"/>
    </w:rPr>
  </w:style>
  <w:style w:type="paragraph" w:styleId="af5">
    <w:name w:val="Body Text Indent"/>
    <w:basedOn w:val="a"/>
    <w:pPr>
      <w:spacing w:before="280" w:after="280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с отступом 31"/>
    <w:basedOn w:val="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6">
    <w:name w:val="Содержимое врезки"/>
    <w:basedOn w:val="ab"/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styleId="af9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2">
    <w:name w:val="Абзац списка1"/>
    <w:basedOn w:val="a"/>
    <w:rsid w:val="006C0D4D"/>
    <w:pPr>
      <w:ind w:left="720"/>
    </w:pPr>
    <w:rPr>
      <w:rFonts w:eastAsia="Times New Roman"/>
    </w:rPr>
  </w:style>
  <w:style w:type="paragraph" w:customStyle="1" w:styleId="4">
    <w:name w:val="Заголовок №4"/>
    <w:basedOn w:val="a"/>
    <w:rsid w:val="007704A8"/>
    <w:pPr>
      <w:widowControl w:val="0"/>
      <w:shd w:val="clear" w:color="auto" w:fill="FFFFFF"/>
      <w:spacing w:before="180" w:after="180" w:line="0" w:lineRule="atLeast"/>
      <w:ind w:left="0"/>
      <w:jc w:val="center"/>
    </w:pPr>
    <w:rPr>
      <w:rFonts w:ascii="MS Reference Sans Serif" w:eastAsia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rsid w:val="007704A8"/>
    <w:pPr>
      <w:spacing w:before="280" w:after="280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Текст выноски Знак"/>
    <w:link w:val="afb"/>
    <w:uiPriority w:val="99"/>
    <w:semiHidden/>
    <w:rsid w:val="00544693"/>
    <w:rPr>
      <w:rFonts w:ascii="Tahoma" w:eastAsia="Calibri" w:hAnsi="Tahoma" w:cs="Tahoma"/>
      <w:sz w:val="16"/>
      <w:szCs w:val="16"/>
      <w:lang w:eastAsia="en-US"/>
    </w:rPr>
  </w:style>
  <w:style w:type="paragraph" w:styleId="afb">
    <w:name w:val="Balloon Text"/>
    <w:basedOn w:val="a"/>
    <w:link w:val="afa"/>
    <w:uiPriority w:val="99"/>
    <w:semiHidden/>
    <w:unhideWhenUsed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16"/>
      <w:lang w:eastAsia="en-US"/>
    </w:rPr>
  </w:style>
  <w:style w:type="character" w:customStyle="1" w:styleId="afc">
    <w:name w:val="А_основной Знак"/>
    <w:link w:val="afd"/>
    <w:uiPriority w:val="99"/>
    <w:locked/>
    <w:rsid w:val="00544693"/>
    <w:rPr>
      <w:sz w:val="28"/>
    </w:rPr>
  </w:style>
  <w:style w:type="paragraph" w:customStyle="1" w:styleId="afd">
    <w:name w:val="А_основной"/>
    <w:basedOn w:val="a"/>
    <w:link w:val="afc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 w:cs="Times New Roman" w:hint="default"/>
      <w:strike w:val="0"/>
      <w:dstrike w:val="0"/>
      <w:color w:val="000000"/>
      <w:spacing w:val="4"/>
      <w:w w:val="100"/>
      <w:position w:val="0"/>
      <w:sz w:val="17"/>
      <w:szCs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 w:cs="Times New Roman" w:hint="default"/>
      <w:b/>
      <w:bCs/>
      <w:color w:val="000000"/>
      <w:spacing w:val="-5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 w:cs="Times New Roman" w:hint="default"/>
      <w:b/>
      <w:bCs/>
      <w:i/>
      <w:i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afe">
    <w:name w:val="Основной текст + Курсив"/>
    <w:aliases w:val="Интервал 0 pt4"/>
    <w:uiPriority w:val="99"/>
    <w:rsid w:val="00544693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 w:cs="Times New Roman" w:hint="default"/>
      <w:strike w:val="0"/>
      <w:dstrike w:val="0"/>
      <w:color w:val="000000"/>
      <w:spacing w:val="-8"/>
      <w:w w:val="100"/>
      <w:position w:val="0"/>
      <w:sz w:val="18"/>
      <w:szCs w:val="18"/>
      <w:u w:val="none"/>
      <w:effect w:val="none"/>
      <w:shd w:val="clear" w:color="auto" w:fill="FFFFFF"/>
      <w:lang w:val="ru-RU" w:eastAsia="ru-RU"/>
    </w:rPr>
  </w:style>
  <w:style w:type="character" w:customStyle="1" w:styleId="aff">
    <w:name w:val="Основной текст + Полужирный"/>
    <w:aliases w:val="Интервал 0 pt2"/>
    <w:uiPriority w:val="99"/>
    <w:rsid w:val="00544693"/>
    <w:rPr>
      <w:rFonts w:ascii="Times New Roman" w:hAnsi="Times New Roman" w:cs="Times New Roman" w:hint="default"/>
      <w:b/>
      <w:bCs/>
      <w:strike w:val="0"/>
      <w:dstrike w:val="0"/>
      <w:color w:val="000000"/>
      <w:spacing w:val="-2"/>
      <w:w w:val="100"/>
      <w:position w:val="0"/>
      <w:sz w:val="18"/>
      <w:szCs w:val="18"/>
      <w:u w:val="none"/>
      <w:effect w:val="none"/>
      <w:shd w:val="clear" w:color="auto" w:fill="FFFFFF"/>
      <w:lang w:val="ru-RU" w:eastAsia="ru-RU"/>
    </w:rPr>
  </w:style>
  <w:style w:type="character" w:customStyle="1" w:styleId="13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-2"/>
      <w:w w:val="100"/>
      <w:position w:val="0"/>
      <w:sz w:val="18"/>
      <w:szCs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ff0">
    <w:name w:val="Table Grid"/>
    <w:basedOn w:val="a1"/>
    <w:uiPriority w:val="99"/>
    <w:rsid w:val="0099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75DC3"/>
  </w:style>
  <w:style w:type="table" w:styleId="-4">
    <w:name w:val="Light Shading Accent 4"/>
    <w:basedOn w:val="a1"/>
    <w:uiPriority w:val="60"/>
    <w:rsid w:val="00A30200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5D3A4-B1EB-4450-8432-46C0E0E98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86</TotalTime>
  <Pages>12</Pages>
  <Words>5153</Words>
  <Characters>29373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МО Физ-ра</cp:lastModifiedBy>
  <cp:revision>15</cp:revision>
  <cp:lastPrinted>2017-11-02T05:35:00Z</cp:lastPrinted>
  <dcterms:created xsi:type="dcterms:W3CDTF">2021-01-28T19:28:00Z</dcterms:created>
  <dcterms:modified xsi:type="dcterms:W3CDTF">2021-02-03T07:13:00Z</dcterms:modified>
</cp:coreProperties>
</file>