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8F" w:rsidRDefault="00FB2D1E" w:rsidP="00355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693.75pt">
            <v:imagedata r:id="rId8" o:title=""/>
          </v:shape>
        </w:pict>
      </w:r>
    </w:p>
    <w:p w:rsidR="0035558F" w:rsidRDefault="0035558F" w:rsidP="00355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558F" w:rsidRDefault="0035558F" w:rsidP="00355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D29" w:rsidRPr="00DF7E2E" w:rsidRDefault="00467D29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7E2E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для 8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467D29" w:rsidRDefault="00467D29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8 класс на 34 часа в год (1 раз в неделю).  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личный опыт общения, проводить его самооценку;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представлять информацию в виде тезисов, выступать тезисно;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9D20C1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9D20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Регулятивные </w:t>
      </w:r>
      <w:r w:rsidRPr="009D20C1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универсальные учебные действия.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переносить навыки построения внутреннего плана действий из игровой деятельности в учебную.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  <w:t>Коммуникативные универсальные учебные действия.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ческого опыта их разрешения;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467D29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программы «Уроки нравственности» будет обеспечено достижение обучающимися воспитательных результатов и эффектов. Воспит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тельные результаты, в соответствие с ФГОС, распределяются по трём уровням.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ние имеет взаимодействие обучающегося со своими учителями и родителями как значимыми для него носителями положительного социального знания и повс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дневного опыта.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обучающимися опыта переж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обучающимся начального опыта самостоятельного общественного действия, формирование у школьника социал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467D29" w:rsidRPr="00F36296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</w:t>
      </w:r>
      <w:r w:rsidRPr="00963E8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63E83">
        <w:rPr>
          <w:rFonts w:ascii="Times New Roman" w:hAnsi="Times New Roman" w:cs="Times New Roman"/>
          <w:sz w:val="28"/>
          <w:szCs w:val="28"/>
          <w:lang w:eastAsia="ru-RU"/>
        </w:rPr>
        <w:t>дом, учить строить с ними отношения, основанные на нравственных законах;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стями, не содержит конфликтного религиозного и националистического матери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инство», «гуманизм», «доброта», «добросовестность», «отзывчивость», «принц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пиальность», «искренность», «великодушие», «дружба и товарищество», «чес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ность и правдивость», «честь», «мужество и смелость», «аккуратность и бережл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вость», «самоотверженность», «уважение», «чуткость», «патриотизм», «ве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ность», «взаимопомощь», «солидарность», «вежливость», «верность», «сочу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467D29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Занятия могут проходить в форме беседы, рассказа, комментированного чт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ния, обсуждения, диспута, дискуссии, анкетирования, чтения стихов, разбора нравственно значимых 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др).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</w:t>
      </w:r>
      <w:r w:rsidRPr="00F36296">
        <w:rPr>
          <w:rFonts w:ascii="Times New Roman" w:hAnsi="Times New Roman" w:cs="Times New Roman"/>
          <w:sz w:val="28"/>
          <w:szCs w:val="28"/>
        </w:rPr>
        <w:t>а</w:t>
      </w:r>
      <w:r w:rsidRPr="00F36296">
        <w:rPr>
          <w:rFonts w:ascii="Times New Roman" w:hAnsi="Times New Roman" w:cs="Times New Roman"/>
          <w:sz w:val="28"/>
          <w:szCs w:val="28"/>
        </w:rPr>
        <w:t>тельному отношению ко всему окружающему, пониманию величия человеческой жизни и умению найти своё место в ней.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щества и к социальной реальности в целом.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 учащихся (по итогам освоения программы ребенку выдается се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тификат, которые становится частью его портфолио)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циях (устно и письменно);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выставки детских работ, папок-портфолио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17673">
        <w:rPr>
          <w:rFonts w:ascii="Times New Roman" w:hAnsi="Times New Roman" w:cs="Times New Roman"/>
          <w:sz w:val="28"/>
          <w:szCs w:val="28"/>
          <w:lang w:eastAsia="ru-RU"/>
        </w:rPr>
        <w:t>ков, ветеранов, родителей и т.д.</w:t>
      </w: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F56D0" w:rsidRDefault="00467D29" w:rsidP="00E86426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202"/>
        <w:gridCol w:w="6405"/>
        <w:gridCol w:w="1438"/>
      </w:tblGrid>
      <w:tr w:rsidR="00467D29" w:rsidRPr="00FF56D0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ра</w:t>
            </w:r>
            <w:r w:rsidRPr="00FF56D0">
              <w:rPr>
                <w:b/>
                <w:bCs/>
                <w:sz w:val="28"/>
                <w:szCs w:val="28"/>
              </w:rPr>
              <w:t>з</w:t>
            </w:r>
            <w:r w:rsidRPr="00FF56D0">
              <w:rPr>
                <w:b/>
                <w:bCs/>
                <w:sz w:val="28"/>
                <w:szCs w:val="28"/>
              </w:rPr>
              <w:t>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67D29" w:rsidRPr="00FF56D0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67D29" w:rsidRPr="00FF56D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C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11A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оральные ценности человека и общества.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67D29" w:rsidRPr="00FF56D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Моральный облик человека.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67D29" w:rsidRPr="00FF56D0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E86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сторона морали.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67D29" w:rsidRPr="00FF56D0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самоопределение.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C11A04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67D29" w:rsidRPr="00FF56D0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</w:t>
      </w:r>
      <w:r w:rsidRPr="00FF56D0">
        <w:rPr>
          <w:rFonts w:ascii="Times New Roman" w:hAnsi="Times New Roman" w:cs="Times New Roman"/>
          <w:sz w:val="28"/>
          <w:szCs w:val="28"/>
        </w:rPr>
        <w:t xml:space="preserve"> 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планирование </w:t>
      </w:r>
      <w:r w:rsidR="00D95DE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E1BE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F56D0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467D29" w:rsidRPr="00FF56D0" w:rsidRDefault="00467D29" w:rsidP="00E8642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993"/>
        <w:gridCol w:w="850"/>
        <w:gridCol w:w="6095"/>
      </w:tblGrid>
      <w:tr w:rsidR="00467D29" w:rsidRPr="00FF56D0">
        <w:tc>
          <w:tcPr>
            <w:tcW w:w="1701" w:type="dxa"/>
            <w:gridSpan w:val="2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43" w:type="dxa"/>
            <w:gridSpan w:val="2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 w:val="restart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</w:tr>
      <w:tr w:rsidR="00467D29" w:rsidRPr="00FF56D0"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3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095" w:type="dxa"/>
            <w:vMerge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D29" w:rsidRPr="00FF56D0">
        <w:trPr>
          <w:trHeight w:val="305"/>
        </w:trPr>
        <w:tc>
          <w:tcPr>
            <w:tcW w:w="9639" w:type="dxa"/>
            <w:gridSpan w:val="5"/>
          </w:tcPr>
          <w:p w:rsidR="00467D29" w:rsidRPr="00FF56D0" w:rsidRDefault="00467D29" w:rsidP="00E86426">
            <w:pPr>
              <w:pStyle w:val="a6"/>
              <w:numPr>
                <w:ilvl w:val="0"/>
                <w:numId w:val="7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FF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ч.)</w:t>
            </w:r>
          </w:p>
        </w:tc>
      </w:tr>
      <w:tr w:rsidR="00467D29" w:rsidRPr="00FF56D0">
        <w:trPr>
          <w:trHeight w:val="395"/>
        </w:trPr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душевное здоровье? </w:t>
            </w:r>
          </w:p>
        </w:tc>
      </w:tr>
      <w:tr w:rsidR="00467D29" w:rsidRPr="00FF56D0">
        <w:trPr>
          <w:trHeight w:val="414"/>
        </w:trPr>
        <w:tc>
          <w:tcPr>
            <w:tcW w:w="9639" w:type="dxa"/>
            <w:gridSpan w:val="5"/>
          </w:tcPr>
          <w:p w:rsidR="00467D29" w:rsidRPr="00FF56D0" w:rsidRDefault="00C11A04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9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Моральные ценности человека и общества.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7D29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(7 ч.)</w:t>
            </w:r>
          </w:p>
        </w:tc>
      </w:tr>
      <w:tr w:rsidR="00467D29" w:rsidRPr="00FF56D0">
        <w:trPr>
          <w:trHeight w:val="473"/>
        </w:trPr>
        <w:tc>
          <w:tcPr>
            <w:tcW w:w="851" w:type="dxa"/>
          </w:tcPr>
          <w:p w:rsidR="00467D29" w:rsidRPr="00FF56D0" w:rsidRDefault="00467D29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850" w:type="dxa"/>
          </w:tcPr>
          <w:p w:rsidR="00467D29" w:rsidRPr="00FF56D0" w:rsidRDefault="00467D29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Человеческие ценности морали.</w:t>
            </w:r>
            <w:r w:rsidR="00467D29" w:rsidRPr="00E864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7D29" w:rsidRPr="00FF56D0">
        <w:trPr>
          <w:trHeight w:val="473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развитие личности.</w:t>
            </w:r>
          </w:p>
        </w:tc>
      </w:tr>
      <w:tr w:rsidR="00467D29" w:rsidRPr="00FF56D0">
        <w:trPr>
          <w:trHeight w:val="343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ответе за тех, кого приручили.</w:t>
            </w:r>
          </w:p>
        </w:tc>
      </w:tr>
      <w:tr w:rsidR="00467D29" w:rsidRPr="00FF56D0">
        <w:trPr>
          <w:trHeight w:val="421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ценности нашей жизни.</w:t>
            </w:r>
          </w:p>
        </w:tc>
      </w:tr>
      <w:tr w:rsidR="00467D29" w:rsidRPr="00FF56D0">
        <w:trPr>
          <w:trHeight w:val="444"/>
        </w:trPr>
        <w:tc>
          <w:tcPr>
            <w:tcW w:w="851" w:type="dxa"/>
          </w:tcPr>
          <w:p w:rsidR="00467D29" w:rsidRPr="00FF56D0" w:rsidRDefault="00D95DEE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здравствует вежливость и доброта.</w:t>
            </w:r>
          </w:p>
        </w:tc>
      </w:tr>
      <w:tr w:rsidR="00467D29" w:rsidRPr="00FF56D0">
        <w:trPr>
          <w:trHeight w:val="444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 и семейные ценности.</w:t>
            </w:r>
          </w:p>
        </w:tc>
      </w:tr>
      <w:tr w:rsidR="00467D29" w:rsidRPr="00FF56D0">
        <w:trPr>
          <w:trHeight w:val="444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настоящая дружба.</w:t>
            </w:r>
          </w:p>
        </w:tc>
      </w:tr>
      <w:tr w:rsidR="00467D29" w:rsidRPr="00FF56D0">
        <w:trPr>
          <w:trHeight w:val="364"/>
        </w:trPr>
        <w:tc>
          <w:tcPr>
            <w:tcW w:w="9639" w:type="dxa"/>
            <w:gridSpan w:val="5"/>
          </w:tcPr>
          <w:p w:rsidR="00467D29" w:rsidRPr="00655BED" w:rsidRDefault="00C11A04" w:rsidP="00D95DEE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B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Моральный облик человека.</w:t>
            </w:r>
            <w:r w:rsidRPr="00655B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7D29" w:rsidRPr="00655B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(10 ч.)</w:t>
            </w:r>
          </w:p>
        </w:tc>
      </w:tr>
      <w:tr w:rsidR="00467D29" w:rsidRPr="00FF56D0">
        <w:trPr>
          <w:trHeight w:val="248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Личные или общественные интересы - что главное?</w:t>
            </w:r>
          </w:p>
        </w:tc>
      </w:tr>
      <w:tr w:rsidR="00467D29" w:rsidRPr="00FF56D0">
        <w:trPr>
          <w:trHeight w:val="350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hd w:val="clear" w:color="auto" w:fill="FFFFFF"/>
              <w:spacing w:after="0"/>
              <w:ind w:right="4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Моральная оценка личности.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считалось добром и злом в истории человечества.</w:t>
            </w:r>
          </w:p>
        </w:tc>
      </w:tr>
      <w:tr w:rsidR="00467D29" w:rsidRPr="00FF56D0">
        <w:trPr>
          <w:trHeight w:val="304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B16955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Вежливость и тактичность - основы взаимоуважения между людьми.</w:t>
            </w:r>
          </w:p>
        </w:tc>
      </w:tr>
      <w:tr w:rsidR="00467D29" w:rsidRPr="00FF56D0">
        <w:trPr>
          <w:trHeight w:val="337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B16955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быть полезным.</w:t>
            </w:r>
          </w:p>
        </w:tc>
      </w:tr>
      <w:tr w:rsidR="00467D29" w:rsidRPr="00FF56D0">
        <w:trPr>
          <w:trHeight w:val="589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B16955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="00D95DE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отребность в саморазвитии.</w:t>
            </w:r>
          </w:p>
        </w:tc>
      </w:tr>
      <w:tr w:rsidR="00467D29" w:rsidRPr="00FF56D0">
        <w:trPr>
          <w:trHeight w:val="445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человека.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Что важнее: я или другие.</w:t>
            </w:r>
          </w:p>
        </w:tc>
      </w:tr>
      <w:tr w:rsidR="00467D29" w:rsidRPr="00FF56D0">
        <w:trPr>
          <w:trHeight w:val="457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B16955" w:rsidP="00D95D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Умение признавать свои ошибки.</w:t>
            </w:r>
          </w:p>
        </w:tc>
      </w:tr>
      <w:tr w:rsidR="00467D29" w:rsidRPr="00FF56D0">
        <w:trPr>
          <w:trHeight w:val="455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D95DEE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мораль (на примере профессий врача, полицейского, учителя, судьи, адвоката и т.д.)</w:t>
            </w:r>
          </w:p>
        </w:tc>
      </w:tr>
      <w:tr w:rsidR="00467D29" w:rsidRPr="00FF56D0">
        <w:trPr>
          <w:trHeight w:val="455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467D29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Эгоизм – отрицательное качество или необходимость?</w:t>
            </w:r>
          </w:p>
        </w:tc>
      </w:tr>
      <w:tr w:rsidR="00467D29" w:rsidRPr="00FF56D0">
        <w:trPr>
          <w:trHeight w:val="455"/>
        </w:trPr>
        <w:tc>
          <w:tcPr>
            <w:tcW w:w="851" w:type="dxa"/>
          </w:tcPr>
          <w:p w:rsidR="00467D29" w:rsidRPr="00FF56D0" w:rsidRDefault="00467D29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850" w:type="dxa"/>
          </w:tcPr>
          <w:p w:rsidR="00467D29" w:rsidRPr="00FF56D0" w:rsidRDefault="00467D29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B16955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перед собой и людьми.</w:t>
            </w:r>
          </w:p>
        </w:tc>
      </w:tr>
      <w:tr w:rsidR="00467D29" w:rsidRPr="00FF56D0">
        <w:trPr>
          <w:trHeight w:val="382"/>
        </w:trPr>
        <w:tc>
          <w:tcPr>
            <w:tcW w:w="9639" w:type="dxa"/>
            <w:gridSpan w:val="5"/>
          </w:tcPr>
          <w:p w:rsidR="00467D29" w:rsidRPr="00FF56D0" w:rsidRDefault="00C11A04" w:rsidP="00D95DEE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1A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Правовая сторона морали.</w:t>
            </w:r>
            <w:r w:rsidRPr="00C11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7D29" w:rsidRPr="00C11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C11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467D29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467D29" w:rsidRPr="00FF56D0">
        <w:trPr>
          <w:trHeight w:val="333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C11A04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в правовом мире.</w:t>
            </w:r>
          </w:p>
        </w:tc>
      </w:tr>
      <w:tr w:rsidR="00467D29" w:rsidRPr="00FF56D0">
        <w:trPr>
          <w:trHeight w:val="353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C11A04" w:rsidP="00D95DEE">
            <w:pPr>
              <w:tabs>
                <w:tab w:val="left" w:pos="37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такое порядочность?</w:t>
            </w:r>
          </w:p>
        </w:tc>
      </w:tr>
      <w:tr w:rsidR="00467D29" w:rsidRPr="00FF56D0">
        <w:trPr>
          <w:trHeight w:val="305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C11A04" w:rsidP="00D95D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Вредные привычки и закон.</w:t>
            </w:r>
          </w:p>
        </w:tc>
      </w:tr>
      <w:tr w:rsidR="00467D29" w:rsidRPr="00FF56D0">
        <w:trPr>
          <w:trHeight w:val="279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C11A04" w:rsidRDefault="00C11A04" w:rsidP="00D95DEE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Права без обязанностей. Миф или реальность? </w:t>
            </w:r>
          </w:p>
        </w:tc>
      </w:tr>
      <w:tr w:rsidR="00467D29" w:rsidRPr="00FF56D0">
        <w:trPr>
          <w:trHeight w:val="279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C11A04" w:rsidRDefault="00C11A04" w:rsidP="00D95DE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Правила поведения несовершеннолетних  в общественных местах.</w:t>
            </w:r>
          </w:p>
        </w:tc>
      </w:tr>
      <w:tr w:rsidR="00467D29" w:rsidRPr="00FF56D0">
        <w:trPr>
          <w:trHeight w:val="279"/>
        </w:trPr>
        <w:tc>
          <w:tcPr>
            <w:tcW w:w="851" w:type="dxa"/>
          </w:tcPr>
          <w:p w:rsidR="00467D29" w:rsidRPr="00FF56D0" w:rsidRDefault="00467D29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FF56D0" w:rsidRDefault="00C11A04" w:rsidP="00D95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Взрослая жизнь – взрослая ответственность.</w:t>
            </w:r>
          </w:p>
        </w:tc>
      </w:tr>
      <w:tr w:rsidR="00467D29" w:rsidRPr="00FF56D0">
        <w:trPr>
          <w:trHeight w:val="364"/>
        </w:trPr>
        <w:tc>
          <w:tcPr>
            <w:tcW w:w="9639" w:type="dxa"/>
            <w:gridSpan w:val="5"/>
          </w:tcPr>
          <w:p w:rsidR="00467D29" w:rsidRPr="008C193C" w:rsidRDefault="00467D29" w:rsidP="00D95DEE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1A04" w:rsidRPr="008C19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Социальное самоопределение.</w:t>
            </w:r>
            <w:r w:rsidR="00C11A04" w:rsidRPr="008C19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9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8C193C" w:rsidRPr="008C19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8C19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467D29" w:rsidRPr="00FF56D0">
        <w:trPr>
          <w:trHeight w:val="284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8C193C" w:rsidP="00D95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среди людей. Может ли человек прожить один?</w:t>
            </w:r>
          </w:p>
        </w:tc>
      </w:tr>
      <w:tr w:rsidR="00467D29" w:rsidRPr="00FF56D0">
        <w:trPr>
          <w:trHeight w:val="376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8C193C" w:rsidP="00D95D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Самоопределение в социуме.</w:t>
            </w:r>
          </w:p>
        </w:tc>
      </w:tr>
      <w:tr w:rsidR="00467D29" w:rsidRPr="00FF56D0">
        <w:trPr>
          <w:trHeight w:val="350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8C193C" w:rsidP="00D95DEE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Уверенность в себе. </w:t>
            </w:r>
            <w:r w:rsidR="00655B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Как ее обрести.</w:t>
            </w:r>
          </w:p>
        </w:tc>
      </w:tr>
      <w:tr w:rsidR="00467D29" w:rsidRPr="00FF56D0">
        <w:trPr>
          <w:trHeight w:val="332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8C193C" w:rsidP="00D95DEE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буд</w:t>
            </w: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равнодушным.</w:t>
            </w:r>
          </w:p>
        </w:tc>
      </w:tr>
      <w:tr w:rsidR="00467D29" w:rsidRPr="00FF56D0">
        <w:trPr>
          <w:trHeight w:val="315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8C193C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="00655BED">
              <w:rPr>
                <w:rFonts w:ascii="Times New Roman" w:hAnsi="Times New Roman" w:cs="Times New Roman"/>
                <w:sz w:val="28"/>
                <w:szCs w:val="28"/>
              </w:rPr>
              <w:t>ктер человека. Самовоспитание.</w:t>
            </w:r>
          </w:p>
        </w:tc>
      </w:tr>
      <w:tr w:rsidR="00467D29" w:rsidRPr="00FF56D0">
        <w:trPr>
          <w:trHeight w:val="316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655BED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Конфликты. Основы науки конфликтологии.</w:t>
            </w:r>
          </w:p>
        </w:tc>
      </w:tr>
      <w:tr w:rsidR="00467D29" w:rsidRPr="00FF56D0" w:rsidTr="008C193C">
        <w:trPr>
          <w:trHeight w:val="606"/>
        </w:trPr>
        <w:tc>
          <w:tcPr>
            <w:tcW w:w="851" w:type="dxa"/>
          </w:tcPr>
          <w:p w:rsidR="00467D29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67D29" w:rsidRPr="00FF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67D29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850" w:type="dxa"/>
          </w:tcPr>
          <w:p w:rsidR="00467D29" w:rsidRPr="00FF56D0" w:rsidRDefault="00467D29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7D29" w:rsidRPr="008C193C" w:rsidRDefault="00655BED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выбрать свой профессиональный путь.</w:t>
            </w:r>
          </w:p>
        </w:tc>
      </w:tr>
      <w:tr w:rsidR="008C193C" w:rsidRPr="00FF56D0" w:rsidTr="008C193C">
        <w:trPr>
          <w:trHeight w:val="754"/>
        </w:trPr>
        <w:tc>
          <w:tcPr>
            <w:tcW w:w="851" w:type="dxa"/>
          </w:tcPr>
          <w:p w:rsidR="008C193C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8C193C" w:rsidRPr="00FF56D0" w:rsidRDefault="008C193C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C193C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850" w:type="dxa"/>
          </w:tcPr>
          <w:p w:rsidR="008C193C" w:rsidRPr="00FF56D0" w:rsidRDefault="008C193C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C193C" w:rsidRPr="008C193C" w:rsidRDefault="00655BED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важнее: я или другие. Личные или общественные интересы - что главное?</w:t>
            </w:r>
          </w:p>
        </w:tc>
      </w:tr>
      <w:tr w:rsidR="008C193C" w:rsidRPr="00FF56D0" w:rsidTr="00D95DEE">
        <w:trPr>
          <w:trHeight w:val="636"/>
        </w:trPr>
        <w:tc>
          <w:tcPr>
            <w:tcW w:w="851" w:type="dxa"/>
          </w:tcPr>
          <w:p w:rsidR="008C193C" w:rsidRPr="00FF56D0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8C193C" w:rsidRPr="00FF56D0" w:rsidRDefault="008C193C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C193C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50" w:type="dxa"/>
          </w:tcPr>
          <w:p w:rsidR="008C193C" w:rsidRPr="00FF56D0" w:rsidRDefault="008C193C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C193C" w:rsidRPr="008C193C" w:rsidRDefault="00D95DEE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 и ее границы для людей разного возраста.</w:t>
            </w:r>
          </w:p>
        </w:tc>
      </w:tr>
      <w:tr w:rsidR="00D95DEE" w:rsidRPr="00FF56D0" w:rsidTr="00D95DEE">
        <w:trPr>
          <w:trHeight w:val="479"/>
        </w:trPr>
        <w:tc>
          <w:tcPr>
            <w:tcW w:w="851" w:type="dxa"/>
            <w:tcBorders>
              <w:bottom w:val="single" w:sz="4" w:space="0" w:color="auto"/>
            </w:tcBorders>
          </w:tcPr>
          <w:p w:rsidR="00D95DEE" w:rsidRDefault="00D95DEE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D95DEE" w:rsidRPr="00FF56D0" w:rsidRDefault="00D95DEE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95DEE" w:rsidRPr="00FF56D0" w:rsidRDefault="00B63393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50" w:type="dxa"/>
          </w:tcPr>
          <w:p w:rsidR="00D95DEE" w:rsidRPr="00FF56D0" w:rsidRDefault="00D95DEE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95DEE" w:rsidRDefault="00D95DEE" w:rsidP="00D9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счастью. Как сделать себя счастливым?</w:t>
            </w:r>
          </w:p>
        </w:tc>
      </w:tr>
    </w:tbl>
    <w:p w:rsidR="00467D29" w:rsidRPr="00FF56D0" w:rsidRDefault="00467D29" w:rsidP="00E8642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pStyle w:val="western"/>
        <w:rPr>
          <w:sz w:val="28"/>
          <w:szCs w:val="28"/>
        </w:rPr>
      </w:pPr>
    </w:p>
    <w:sectPr w:rsidR="00467D29" w:rsidRPr="00FF56D0" w:rsidSect="00F252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1E" w:rsidRDefault="00FB2D1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2D1E" w:rsidRDefault="00FB2D1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29" w:rsidRDefault="00E711E2">
    <w:pPr>
      <w:pStyle w:val="a3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083238">
      <w:rPr>
        <w:noProof/>
      </w:rPr>
      <w:t>1</w:t>
    </w:r>
    <w:r>
      <w:rPr>
        <w:noProof/>
      </w:rPr>
      <w:fldChar w:fldCharType="end"/>
    </w:r>
  </w:p>
  <w:p w:rsidR="00467D29" w:rsidRDefault="00467D2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1E" w:rsidRDefault="00FB2D1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2D1E" w:rsidRDefault="00FB2D1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296"/>
    <w:rsid w:val="00083238"/>
    <w:rsid w:val="00153985"/>
    <w:rsid w:val="001A5A0C"/>
    <w:rsid w:val="001B63FC"/>
    <w:rsid w:val="002E3675"/>
    <w:rsid w:val="00301162"/>
    <w:rsid w:val="0035558F"/>
    <w:rsid w:val="00375AA0"/>
    <w:rsid w:val="003E1194"/>
    <w:rsid w:val="0044223F"/>
    <w:rsid w:val="0045418F"/>
    <w:rsid w:val="00467D29"/>
    <w:rsid w:val="00477A10"/>
    <w:rsid w:val="004A169D"/>
    <w:rsid w:val="005725D2"/>
    <w:rsid w:val="00595EFE"/>
    <w:rsid w:val="00655BED"/>
    <w:rsid w:val="006604FF"/>
    <w:rsid w:val="00694E3F"/>
    <w:rsid w:val="00717673"/>
    <w:rsid w:val="00746592"/>
    <w:rsid w:val="008C193C"/>
    <w:rsid w:val="00946524"/>
    <w:rsid w:val="00963E83"/>
    <w:rsid w:val="009D20C1"/>
    <w:rsid w:val="00A1620D"/>
    <w:rsid w:val="00B16955"/>
    <w:rsid w:val="00B22902"/>
    <w:rsid w:val="00B63393"/>
    <w:rsid w:val="00C11A04"/>
    <w:rsid w:val="00C93AEF"/>
    <w:rsid w:val="00D53A93"/>
    <w:rsid w:val="00D95DEE"/>
    <w:rsid w:val="00DF7E2E"/>
    <w:rsid w:val="00E711E2"/>
    <w:rsid w:val="00E86426"/>
    <w:rsid w:val="00EA4AAA"/>
    <w:rsid w:val="00EE1BE4"/>
    <w:rsid w:val="00F252CC"/>
    <w:rsid w:val="00F36296"/>
    <w:rsid w:val="00FB2D1E"/>
    <w:rsid w:val="00FB5DAF"/>
    <w:rsid w:val="00FD5EAD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F36296"/>
    <w:rPr>
      <w:rFonts w:ascii="Calibri" w:hAnsi="Calibri" w:cs="Calibri"/>
      <w:lang w:eastAsia="ar-SA" w:bidi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36296"/>
  </w:style>
  <w:style w:type="paragraph" w:customStyle="1" w:styleId="c10">
    <w:name w:val="c10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F36296"/>
  </w:style>
  <w:style w:type="paragraph" w:customStyle="1" w:styleId="c7">
    <w:name w:val="c7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36296"/>
  </w:style>
  <w:style w:type="paragraph" w:customStyle="1" w:styleId="Osnova">
    <w:name w:val="Osnova"/>
    <w:basedOn w:val="a"/>
    <w:uiPriority w:val="99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963E83"/>
    <w:pPr>
      <w:ind w:left="720"/>
    </w:pPr>
  </w:style>
  <w:style w:type="paragraph" w:customStyle="1" w:styleId="western">
    <w:name w:val="western"/>
    <w:basedOn w:val="a"/>
    <w:uiPriority w:val="99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86426"/>
  </w:style>
  <w:style w:type="character" w:customStyle="1" w:styleId="c25">
    <w:name w:val="c25"/>
    <w:basedOn w:val="a0"/>
    <w:uiPriority w:val="99"/>
    <w:rsid w:val="00E8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2020-10-20T03:58:00Z</cp:lastPrinted>
  <dcterms:created xsi:type="dcterms:W3CDTF">2020-10-06T15:51:00Z</dcterms:created>
  <dcterms:modified xsi:type="dcterms:W3CDTF">2021-01-29T10:39:00Z</dcterms:modified>
</cp:coreProperties>
</file>