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31" w:rsidRDefault="00B46031" w:rsidP="0033788B">
      <w:pPr>
        <w:spacing w:after="0" w:line="240" w:lineRule="auto"/>
        <w:ind w:right="-10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031" w:rsidRDefault="00B46031" w:rsidP="0033788B">
      <w:pPr>
        <w:spacing w:after="0" w:line="240" w:lineRule="auto"/>
        <w:ind w:right="-9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031" w:rsidRPr="00A81197" w:rsidRDefault="00B46031" w:rsidP="003378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1197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по предмету «Физическая культура» </w:t>
      </w:r>
      <w:r>
        <w:rPr>
          <w:rFonts w:ascii="Times New Roman" w:hAnsi="Times New Roman" w:cs="Times New Roman"/>
          <w:b/>
          <w:bCs/>
          <w:sz w:val="24"/>
          <w:szCs w:val="24"/>
        </w:rPr>
        <w:t>1классы на 2016-2017</w:t>
      </w:r>
      <w:r w:rsidRPr="00A81197">
        <w:rPr>
          <w:rFonts w:ascii="Times New Roman" w:hAnsi="Times New Roman" w:cs="Times New Roman"/>
          <w:b/>
          <w:bCs/>
          <w:sz w:val="24"/>
          <w:szCs w:val="24"/>
        </w:rPr>
        <w:t xml:space="preserve"> уч. г</w:t>
      </w:r>
      <w:r>
        <w:rPr>
          <w:rFonts w:ascii="Times New Roman" w:hAnsi="Times New Roman" w:cs="Times New Roman"/>
          <w:b/>
          <w:bCs/>
          <w:sz w:val="24"/>
          <w:szCs w:val="24"/>
        </w:rPr>
        <w:t>од</w:t>
      </w:r>
      <w:r w:rsidRPr="00A81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6031" w:rsidRPr="00A81197" w:rsidRDefault="00B46031" w:rsidP="0033788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1197">
        <w:rPr>
          <w:rFonts w:ascii="Times New Roman" w:hAnsi="Times New Roman" w:cs="Times New Roman"/>
          <w:b/>
          <w:bCs/>
          <w:sz w:val="24"/>
          <w:szCs w:val="24"/>
        </w:rPr>
        <w:t>МБОУ «СШ№16» (ФГОС)</w:t>
      </w:r>
    </w:p>
    <w:p w:rsidR="00B46031" w:rsidRPr="00A81197" w:rsidRDefault="00B46031" w:rsidP="00A811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031" w:rsidRPr="00A81197" w:rsidRDefault="00B46031" w:rsidP="0033788B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11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1А. 1Б</w:t>
      </w:r>
      <w:r w:rsidRPr="00A81197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16302" w:type="dxa"/>
        <w:tblInd w:w="-9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28" w:type="dxa"/>
        </w:tblCellMar>
        <w:tblLook w:val="00A0"/>
      </w:tblPr>
      <w:tblGrid>
        <w:gridCol w:w="6"/>
        <w:gridCol w:w="709"/>
        <w:gridCol w:w="993"/>
        <w:gridCol w:w="142"/>
        <w:gridCol w:w="850"/>
        <w:gridCol w:w="2125"/>
        <w:gridCol w:w="3401"/>
        <w:gridCol w:w="1984"/>
        <w:gridCol w:w="1649"/>
        <w:gridCol w:w="2176"/>
        <w:gridCol w:w="142"/>
        <w:gridCol w:w="2125"/>
      </w:tblGrid>
      <w:tr w:rsidR="00B46031" w:rsidRPr="00F07197">
        <w:tc>
          <w:tcPr>
            <w:tcW w:w="71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  план  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Цель, тема урока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 урока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76" w:type="dxa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B46031" w:rsidRPr="00F07197"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(знать)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(уметь)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Личностные:</w:t>
            </w:r>
          </w:p>
        </w:tc>
      </w:tr>
      <w:tr w:rsidR="00B46031" w:rsidRPr="00F07197">
        <w:tc>
          <w:tcPr>
            <w:tcW w:w="16302" w:type="dxa"/>
            <w:gridSpan w:val="12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6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1 четверть: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             Раздел:        « Подвижные игры» (9ч.)</w:t>
            </w:r>
          </w:p>
        </w:tc>
      </w:tr>
      <w:tr w:rsidR="00B46031" w:rsidRPr="00F07197">
        <w:trPr>
          <w:trHeight w:val="1932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 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 первичный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Т/Б.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Вводный инструктаж.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инструктаж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 т/б. Режим дня.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Личная гигиена школьника. 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Правила </w:t>
            </w:r>
          </w:p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softHyphen/>
              <w:t>вижных игр.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осознавать, что уже усвоено и что ещё нужно усвоить, 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самостоятельным занятиям физ. упражнениями  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Учебно- познавательный интерес к учебному материалу</w:t>
            </w:r>
          </w:p>
        </w:tc>
      </w:tr>
      <w:tr w:rsidR="00B46031" w:rsidRPr="00F07197">
        <w:trPr>
          <w:trHeight w:val="1494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ТБ. Строевые</w:t>
            </w:r>
          </w:p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упражнения. ОРУ.  Специальные беговые,</w:t>
            </w:r>
            <w:r w:rsidRPr="00F07197">
              <w:rPr>
                <w:rFonts w:ascii="Times New Roman" w:hAnsi="Times New Roman" w:cs="Times New Roman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прыжковые,</w:t>
            </w:r>
          </w:p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упражнения.</w:t>
            </w:r>
            <w:r w:rsidRPr="00F07197">
              <w:rPr>
                <w:rFonts w:ascii="Times New Roman" w:hAnsi="Times New Roman" w:cs="Times New Roman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быстроты и координации.  Подвижные игры</w:t>
            </w:r>
            <w:r w:rsidRPr="00F07197">
              <w:rPr>
                <w:rFonts w:ascii="Times New Roman" w:hAnsi="Times New Roman" w:cs="Times New Roman"/>
              </w:rPr>
              <w:t>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Правила  </w:t>
            </w:r>
          </w:p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подвижных игр.</w:t>
            </w:r>
          </w:p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 осознавать, что уже усвоено и что ещё нужно усвоить, 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творческий подход и искать нестандартные способы решения </w:t>
            </w:r>
          </w:p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 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активность</w:t>
            </w:r>
            <w:r w:rsidRPr="00F071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задач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6031" w:rsidRPr="00F07197">
        <w:trPr>
          <w:trHeight w:val="1087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1-Б, 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031" w:rsidRPr="00F07197">
        <w:trPr>
          <w:trHeight w:val="1237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1-А. 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031" w:rsidRPr="00F07197">
        <w:trPr>
          <w:trHeight w:val="1104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5/5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 1-Б</w:t>
            </w:r>
          </w:p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ТБ. ОРУ, Строевые упр. Специальные беговые, прыжковые, упражнения.</w:t>
            </w:r>
          </w:p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быстроты и координации.  Подвижные игры.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правила ТБ. Правила  подвижных игр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свои действия в соответствии с поставленной задачей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занятиям физическими упражнениями, 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отстаивать свою точку зрения, соблюдая правила речевого этикета, активность.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задач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6031" w:rsidRPr="00F07197">
        <w:trPr>
          <w:trHeight w:val="690"/>
        </w:trPr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031" w:rsidRPr="00F07197">
        <w:trPr>
          <w:trHeight w:val="1140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7/7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координационных способностей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ТБ. ОРУ, </w:t>
            </w:r>
            <w:r w:rsidRPr="00F07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и бег с изменением направления по сигналу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. Специальные беговые упражнения. Подвижные  игры на внимание.  Развитие быстроты и координации.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правила ТБ. Правила  подвижных игр</w:t>
            </w:r>
          </w:p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 давать эмоциональную  оценку деятельности класса  на уроке.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сотрудничать с товарищами при выполнении заданий, сравнивать. Устанавливать и соблюдать очерёдность действий,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самостоятельным занятиям физическими упражнениями </w:t>
            </w: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задач;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6031" w:rsidRPr="00F07197">
        <w:trPr>
          <w:trHeight w:val="972"/>
        </w:trPr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8/8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031" w:rsidRPr="00F07197">
        <w:tc>
          <w:tcPr>
            <w:tcW w:w="71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9/9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left" w:pos="33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6031" w:rsidRPr="00F07197">
        <w:tc>
          <w:tcPr>
            <w:tcW w:w="16302" w:type="dxa"/>
            <w:gridSpan w:val="1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Раздел:    «Легкая атлетика» (9ч.)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10\1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Виды ходьбы.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nil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Вводный инструктаж по ТБ. Строевые упражнения. ОРУ. Виды </w:t>
            </w:r>
            <w:r w:rsidRPr="00F07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ходьбы и бега.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Специальные беговые, прыжковые, упражнения. Развитие быстроты и координации.  Подвижные игры.</w:t>
            </w:r>
          </w:p>
        </w:tc>
        <w:tc>
          <w:tcPr>
            <w:tcW w:w="1984" w:type="dxa"/>
            <w:tcBorders>
              <w:top w:val="nil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на уроках л/атлетики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 принятие и удерживание учебной задачи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 оценка процесса и результатов деятельности;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</w:rPr>
              <w:t xml:space="preserve"> устанавливать и соблюдать очерёдность действий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Проявление активности, подчинение своих желаний сознательно поставленным целям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11/2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ТБ. Строевые упражнения.  ОРУ. </w:t>
            </w:r>
            <w:r w:rsidRPr="00F07197">
              <w:rPr>
                <w:rFonts w:ascii="Times New Roman" w:hAnsi="Times New Roman" w:cs="Times New Roman"/>
                <w:color w:val="000000"/>
              </w:rPr>
              <w:t>Ходьба и бег</w:t>
            </w:r>
            <w:r w:rsidRPr="00F07197">
              <w:rPr>
                <w:rFonts w:ascii="Times New Roman" w:hAnsi="Times New Roman" w:cs="Times New Roman"/>
              </w:rPr>
              <w:t>. Специальные беговые, прыжковые, упражнения. Развитие быстроты и координации.  Подвижные игры.</w:t>
            </w:r>
          </w:p>
          <w:p w:rsidR="00B46031" w:rsidRPr="00F07197" w:rsidRDefault="00B46031" w:rsidP="00F07197">
            <w:pPr>
              <w:pStyle w:val="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421487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проведения подвижных игр. Выполнять строевые упражнения. Названия разучиваемых упражнений и основы правильной техники их выполнения. Сочетать различные виды ходьбы.</w:t>
            </w: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</w:rPr>
              <w:t>коррекция – вносить необходимые изменения в способ действия.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общеучебные – ориентироваться в разнообразии способов решения задач.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взаимодействие – строить монологическое высказывание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Принятие и освоение социальной роли обучающегося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12/3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13\4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 и бега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строевых упражнений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ТБ. Разновидности ходьбы. ОРУ. Специальные беговые, прыжковые упражнения, бег с ускорением. Понятие « короткая дистанция» бег 30м. Развитие скоростных качеств. Подвижные  игры. Эстафеты. Челночный бег.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Понятие  «короткая дистанция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>Правильно выполнять основные движения в ходьбе и беге.</w:t>
            </w: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Регулятивные:  </w:t>
            </w:r>
            <w:r w:rsidRPr="00F07197">
              <w:rPr>
                <w:rFonts w:ascii="Times New Roman" w:hAnsi="Times New Roman" w:cs="Times New Roman"/>
              </w:rPr>
              <w:t>целеполагание – формулировать и удерживать учебную задачу.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F07197">
              <w:rPr>
                <w:rFonts w:ascii="Times New Roman" w:hAnsi="Times New Roman" w:cs="Times New Roman"/>
              </w:rPr>
              <w:t xml:space="preserve"> общеучебные – использовать общие приемы решения задач.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управление коммуникацией – определять общую цель и пути ее достижения</w:t>
            </w:r>
          </w:p>
        </w:tc>
        <w:tc>
          <w:tcPr>
            <w:tcW w:w="2267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Style w:val="8"/>
                <w:sz w:val="24"/>
                <w:szCs w:val="24"/>
              </w:rPr>
              <w:t xml:space="preserve">Развитие этических чувств, доброжелательности и эмоционально-нравственной отзывчивости, </w:t>
            </w:r>
          </w:p>
        </w:tc>
      </w:tr>
      <w:tr w:rsidR="00B46031" w:rsidRPr="00F07197">
        <w:trPr>
          <w:trHeight w:val="1590"/>
        </w:trPr>
        <w:tc>
          <w:tcPr>
            <w:tcW w:w="715" w:type="dxa"/>
            <w:gridSpan w:val="2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14\5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Разновидности ходьбы и бега.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Разновидности прыжков.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Освоение строевых упражнений</w:t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F07197">
              <w:rPr>
                <w:rFonts w:ascii="Times New Roman" w:hAnsi="Times New Roman" w:cs="Times New Roman"/>
              </w:rPr>
              <w:t xml:space="preserve"> Инструктаж ТБ. Строевые упражнения. Разновидности  ходьбы и бега. ОРУ. Специальные беговые, прыжковые упражнения .Прыжки: через скакалку Челночный бег. Многоскоки.. Подвижные игры с бегом и прыжкам. Развитие скоростно-силовых качеств. Бег (30м) оценить.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Эстафеты. </w:t>
            </w:r>
          </w:p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Понятие  «короткая дистанция</w:t>
            </w:r>
            <w:r w:rsidRPr="00F07197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Правильно выполнять основные движения в ходьбе и беге,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ТБ при приземлении в прыжках. Правильно выполнять основные движения в прыжках; </w:t>
            </w: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 целеполагание – формулировать и удерживать задачу.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Познавательные:</w:t>
            </w:r>
            <w:r w:rsidRPr="00F07197">
              <w:rPr>
                <w:rFonts w:ascii="Times New Roman" w:hAnsi="Times New Roman" w:cs="Times New Roman"/>
              </w:rPr>
              <w:t xml:space="preserve"> общеучебные – использовать общие приемы решения поставленных задач.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ставить вопросы, обращаться за помощью, формулировать свои затруднения;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Style w:val="8"/>
                <w:sz w:val="24"/>
                <w:szCs w:val="24"/>
              </w:rPr>
              <w:t xml:space="preserve">Развитие этических чувств, доброжелательности и эмоционально-нравственной отзывчивости, сочувствия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46031" w:rsidRPr="00F07197">
        <w:trPr>
          <w:trHeight w:val="1380"/>
        </w:trPr>
        <w:tc>
          <w:tcPr>
            <w:tcW w:w="715" w:type="dxa"/>
            <w:gridSpan w:val="2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15\6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Style w:val="8"/>
                <w:sz w:val="24"/>
                <w:szCs w:val="24"/>
              </w:rPr>
            </w:pPr>
          </w:p>
        </w:tc>
      </w:tr>
      <w:tr w:rsidR="00B46031" w:rsidRPr="00F07197">
        <w:trPr>
          <w:trHeight w:val="70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16\7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Разновидности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прыжков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Метание малого</w:t>
            </w:r>
          </w:p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упражнения.  Разновидности  ходьбы и бега. ОРУ. Специальные беговые, прыжковые упражнения. Прыжки в длину с места (оценить). Упражнения для метаний. Метание мяча в вертикальную и горизонтальную цели (9м), метание набивного мяча 1кг.</w:t>
            </w:r>
          </w:p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ТБ при призем</w:t>
            </w:r>
            <w:r w:rsidRPr="00F07197">
              <w:rPr>
                <w:rFonts w:ascii="Times New Roman" w:hAnsi="Times New Roman" w:cs="Times New Roman"/>
              </w:rPr>
              <w:softHyphen/>
              <w:t>лении в прыж</w:t>
            </w:r>
            <w:r w:rsidRPr="00F07197">
              <w:rPr>
                <w:rFonts w:ascii="Times New Roman" w:hAnsi="Times New Roman" w:cs="Times New Roman"/>
              </w:rPr>
              <w:softHyphen/>
              <w:t>ках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правильно выполнять основные движения в прыжках;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</w:rPr>
              <w:t>целеполагание – преобразовывать практическую задачу в познавательную.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общеучебные – контролировать и оценивать процесс и результат деятельности.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 xml:space="preserve">формулировать свои затруднения; </w:t>
            </w: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8"/>
                <w:sz w:val="24"/>
                <w:szCs w:val="24"/>
              </w:rPr>
              <w:t xml:space="preserve">Развитие самостоятельности и личной ответственности за свои поступки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8"/>
                <w:sz w:val="24"/>
                <w:szCs w:val="24"/>
              </w:rPr>
              <w:t xml:space="preserve"> </w:t>
            </w:r>
          </w:p>
        </w:tc>
      </w:tr>
      <w:tr w:rsidR="00B46031" w:rsidRPr="00F07197">
        <w:trPr>
          <w:trHeight w:val="1190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17\8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Метание малого</w:t>
            </w:r>
          </w:p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18\9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Метание малого</w:t>
            </w:r>
          </w:p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tabs>
                <w:tab w:val="center" w:pos="223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2700" w:type="dxa"/>
            <w:gridSpan w:val="5"/>
            <w:tcBorders>
              <w:right w:val="nil"/>
            </w:tcBorders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ind w:right="-39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5" w:type="dxa"/>
            <w:gridSpan w:val="5"/>
            <w:tcBorders>
              <w:right w:val="nil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Раздел:  Кроссовая  подготовка      (8 ч.)   </w:t>
            </w:r>
          </w:p>
        </w:tc>
        <w:tc>
          <w:tcPr>
            <w:tcW w:w="2267" w:type="dxa"/>
            <w:gridSpan w:val="2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19</w:t>
            </w:r>
            <w:r w:rsidRPr="00F07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Бег  по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местности                  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ТБ. Разновидности ходьбы и бега. ОРУ.   Специальные беговые, прыжковые упражнения.   равномерный бег в режиме умеренной интенсивности, чередующийся с ходьбой, с бегом   повторное выполнение   </w:t>
            </w:r>
            <w:r w:rsidRPr="00F071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многоскоков;   преодоление препятствий (15—20 см);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Игры с бегом , прыжками, метанием.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целеполагание – формулировать и удерживать задачу.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общеучебные – контролировать и оценивать процесс и результат деятельности.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соблюдать очерёдность действий, сравнивать полученные результаты; </w:t>
            </w:r>
            <w:r w:rsidRPr="00F07197">
              <w:rPr>
                <w:rFonts w:ascii="Times New Roman" w:hAnsi="Times New Roman" w:cs="Times New Roman"/>
              </w:rPr>
              <w:t>активность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 xml:space="preserve">выбирать действия в соответствии с поставленной задачей </w:t>
            </w:r>
            <w:r w:rsidRPr="00F07197">
              <w:rPr>
                <w:rFonts w:ascii="Times New Roman" w:hAnsi="Times New Roman" w:cs="Times New Roman"/>
                <w:color w:val="000000"/>
              </w:rPr>
              <w:t>саморегуляция</w:t>
            </w:r>
            <w:r w:rsidRPr="00F07197">
              <w:rPr>
                <w:rFonts w:ascii="Times New Roman" w:hAnsi="Times New Roman" w:cs="Times New Roman"/>
              </w:rPr>
              <w:t xml:space="preserve"> –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поиск и выделение необходимой информации из различных источников.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Проявление активности, подчинение своих желаний сознательно поставленным целям</w:t>
            </w:r>
          </w:p>
          <w:p w:rsidR="00B46031" w:rsidRPr="00F07197" w:rsidRDefault="00B46031" w:rsidP="00F07197">
            <w:pPr>
              <w:pStyle w:val="ParagraphStyle"/>
              <w:ind w:left="-344" w:right="-82" w:firstLine="708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pStyle w:val="ParagraphStyle"/>
              <w:ind w:left="-344" w:right="-82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990"/>
        </w:trPr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20\2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21\3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1673"/>
        </w:trPr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22\4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23\5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F07197">
              <w:rPr>
                <w:rFonts w:ascii="Times New Roman" w:hAnsi="Times New Roman" w:cs="Times New Roman"/>
              </w:rPr>
              <w:t xml:space="preserve">Бег по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пересеченной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401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ОРУ. Специальные беговые, прыжковые упражнения, челночный бег 3х10м; 4х9м; </w:t>
            </w:r>
            <w:r w:rsidRPr="00F07197">
              <w:rPr>
                <w:rFonts w:ascii="Times New Roman" w:hAnsi="Times New Roman" w:cs="Times New Roman"/>
                <w:spacing w:val="-2"/>
              </w:rPr>
              <w:t>многоскоки;  повторное преодоление препятствий (15—20 см);</w:t>
            </w:r>
            <w:r w:rsidRPr="00F07197">
              <w:rPr>
                <w:rFonts w:ascii="Times New Roman" w:hAnsi="Times New Roman" w:cs="Times New Roman"/>
              </w:rPr>
              <w:t xml:space="preserve"> Игры с бегом и прыжками: 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>саморегуляция</w:t>
            </w:r>
            <w:r w:rsidRPr="00F07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–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 xml:space="preserve">выделение необходимой информации.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</w:t>
            </w:r>
          </w:p>
        </w:tc>
        <w:tc>
          <w:tcPr>
            <w:tcW w:w="2267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Проявление активности, подчинение своих желаний сознательно поставленным целям</w:t>
            </w:r>
          </w:p>
        </w:tc>
      </w:tr>
      <w:tr w:rsidR="00B46031" w:rsidRPr="00F07197">
        <w:trPr>
          <w:trHeight w:val="615"/>
        </w:trPr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24\6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lang w:val="en-US"/>
              </w:rPr>
            </w:pPr>
            <w:r w:rsidRPr="00F07197">
              <w:rPr>
                <w:rFonts w:ascii="Times New Roman" w:hAnsi="Times New Roman" w:cs="Times New Roman"/>
              </w:rPr>
              <w:t>Бег по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пересеченной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>местности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 ТБ. Разновидности ходьбы и бега. ОРУ.   Специальные беговые, прыжковые упражнения.   равномерный бег в режиме умеренной интенсивности, до 1000м без учета времен; Подвижные игры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>саморегуляция</w:t>
            </w:r>
            <w:r w:rsidRPr="00F07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–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 xml:space="preserve">выделение необходимой информации.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1390"/>
        </w:trPr>
        <w:tc>
          <w:tcPr>
            <w:tcW w:w="71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25\7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870"/>
        </w:trPr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26/8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2700" w:type="dxa"/>
            <w:gridSpan w:val="5"/>
            <w:tcBorders>
              <w:right w:val="nil"/>
            </w:tcBorders>
          </w:tcPr>
          <w:p w:rsidR="00B46031" w:rsidRPr="00F07197" w:rsidRDefault="00B46031" w:rsidP="00F07197">
            <w:pPr>
              <w:pStyle w:val="ParagraphStyle"/>
              <w:ind w:right="-138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35" w:type="dxa"/>
            <w:gridSpan w:val="5"/>
            <w:tcBorders>
              <w:right w:val="nil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                                 Раздел:  Гимнастика с основами акробатики  (18 ч.)</w:t>
            </w:r>
          </w:p>
        </w:tc>
        <w:tc>
          <w:tcPr>
            <w:tcW w:w="2267" w:type="dxa"/>
            <w:gridSpan w:val="2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27\1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Акробатика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 упражнения</w:t>
            </w:r>
          </w:p>
          <w:p w:rsidR="00B46031" w:rsidRPr="00F07197" w:rsidRDefault="00B46031" w:rsidP="00F07197">
            <w:pPr>
              <w:pStyle w:val="ParagraphStyle"/>
              <w:tabs>
                <w:tab w:val="left" w:pos="5265"/>
              </w:tabs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гибкости</w:t>
            </w:r>
          </w:p>
        </w:tc>
        <w:tc>
          <w:tcPr>
            <w:tcW w:w="3401" w:type="dxa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 ТБ. Организующие команды и приемы: построение в шеренгу и колонну; выполнение основной стойки. выполнение команд: «Смирно!»; «Вольно!», «Равняйсь!», «Шагом марш!», «На месте, стой!»; размыкание в шеренге и колонне; построение в круг; повороты на месте налево и направо по командам «Налево!» и «Направо!». ОРУ. Виды ходьбы. Корригирующие упражнения. Группировка из положения, лежа сидя  Подвижные игры. Развитие гибкости и координационных способностей.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</w:t>
            </w:r>
          </w:p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строевые команды. акробатические элементы раздельно и в комбинации.</w:t>
            </w: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целеполагание – формулировать и удерживать задачу.</w:t>
            </w:r>
          </w:p>
          <w:p w:rsidR="00B46031" w:rsidRPr="00F07197" w:rsidRDefault="00B46031" w:rsidP="00F07197">
            <w:pPr>
              <w:pStyle w:val="NoSpacing"/>
              <w:jc w:val="both"/>
              <w:rPr>
                <w:rStyle w:val="1"/>
                <w:i w:val="0"/>
                <w:iCs w:val="0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информацию.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 xml:space="preserve">Коммуникативные: </w:t>
            </w:r>
            <w:r w:rsidRPr="00F07197">
              <w:rPr>
                <w:rStyle w:val="1"/>
                <w:b w:val="0"/>
                <w:bCs w:val="0"/>
                <w:i w:val="0"/>
                <w:iCs w:val="0"/>
                <w:sz w:val="24"/>
                <w:szCs w:val="24"/>
              </w:rPr>
              <w:t>с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точностью выражать свои мысли в соответствии с условиями коммуникации.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обучающегося, 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28\2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Акробатика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 упражнения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ТБ. Разновидности ходьбы и бега. Строевые упражнения. ОРУ.  Упоры (присев, лежа, согнувшись, лежа сзади); седы (на пятках, углом); группировка  из положения  лежа; перекаты назад из седа в группировке и обратно; перекаты из упора присев,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Подвижные игры..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Знать: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команды. акробатические элементы раздельно и в комбинации.</w:t>
            </w:r>
          </w:p>
        </w:tc>
        <w:tc>
          <w:tcPr>
            <w:tcW w:w="3825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предвидеть возможности получения конкретного результата при решении задачи.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Fonts w:ascii="Times New Roman" w:hAnsi="Times New Roman" w:cs="Times New Roman"/>
                <w:b/>
                <w:bCs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</w:rPr>
              <w:t xml:space="preserve">  определять общую цель  в совместном взаимодействии </w:t>
            </w:r>
          </w:p>
        </w:tc>
        <w:tc>
          <w:tcPr>
            <w:tcW w:w="2267" w:type="dxa"/>
            <w:gridSpan w:val="2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мотивов учебной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деятельности и осознание личностного смысла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учения, , 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29\3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Акробатика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 упражнения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Строевые упражнения.  ОРУ. Перекаты назад из седа в группировке и обратно; упор присев, стойка, на лопатках согнув ноги; мост из положения, лежа на спине. Прыжки через скакалку. Развитие гибкости и координационных способностей.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Подвижные игры.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Знать: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 команды. акробатические элементы раздельно и в комбинации.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учителя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</w:p>
        </w:tc>
        <w:tc>
          <w:tcPr>
            <w:tcW w:w="2267" w:type="dxa"/>
            <w:gridSpan w:val="2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Формирование эстетических потребностей, ценностей и чувств</w:t>
            </w:r>
          </w:p>
        </w:tc>
      </w:tr>
      <w:tr w:rsidR="00B46031" w:rsidRPr="00F07197">
        <w:trPr>
          <w:trHeight w:val="1706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30\4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Акробатика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 упражнения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гибкости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Разновидности ходьбы и бега.  ОРУ. Организующие команды и приемы: построение в шеренгу и колонну; выполнение основной стойки по команде.  Группировка из положения, лежа; перекаты назад  из  седа в группировке и обратно; перекаты из упора присев, стойка, на лопатках согнув ноги; Прыжки через скакалку. Развитие гибкости и координационных способностей. Подвижные игры.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Знать: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строевые команды. акробатические элементы раздельно и в комбинации.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 предвидеть возможности получения конкретного результата при решении задачи.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управление коммуникацией – определять общую цель совместной деятельности и пути ее достижения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a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31\5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1076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32\6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Акробатика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 упражнения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</w:rPr>
              <w:t>Развитие гибкости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Разновидности ходьбы и бега.  ОРУ. Кувырок вперед, стойка на лопатках, согнув ноги. Развитие гибкости и координационных способностей. Подвижные игры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ТБ.. Знать: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строевые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команды.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акробатические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элементы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рабочие отношения.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взрослого.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Формирование эстетических потребностей, ценностей  и чувств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мотивов учебной деятельности и осознание личностного смысла учения, , 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33\7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1126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34\8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силовых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Разновидности ходьбы и бега. ОРУ.. Вис стоя и лежа. Развитие силовых способностей. Подвижные игры.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</w:t>
            </w:r>
          </w:p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</w:t>
            </w: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получать  информацию с помощью вопросов,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оценивать свои действия и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информацию.</w:t>
            </w:r>
          </w:p>
          <w:p w:rsidR="00B46031" w:rsidRPr="00F07197" w:rsidRDefault="00B46031" w:rsidP="00C41B82">
            <w:pPr>
              <w:pStyle w:val="NoSpacing"/>
              <w:rPr>
                <w:rStyle w:val="1"/>
                <w:i w:val="0"/>
                <w:iCs w:val="0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Формирование эстетических потребностей, ценностей и чувств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trHeight w:val="1114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35\9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36\10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Висы и упоры.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силовых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Разновидности ходьбы и бега.  ОРУ. Висы: на гимнастической лестнице поднимание согнутых и прямых ног. Вис на согнутых  руках. на перекладине. Подтягивания в висе. Упражнения в упоре лежа на гимнастической скамейке.Игры.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добывать недостающую информацию с помощью вопросов,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познавательные цели.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Style w:val="1"/>
                <w:i w:val="0"/>
                <w:iCs w:val="0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</w:t>
            </w:r>
            <w:r w:rsidRPr="00F07197">
              <w:rPr>
                <w:rStyle w:val="1"/>
                <w:sz w:val="24"/>
                <w:szCs w:val="24"/>
              </w:rPr>
              <w:t>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: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необходимой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Формирование эстетических потребностей, ценностей и чувств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37\11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38\12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39\13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Висы и упоры.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силовых способностей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Разновидности ходьбы и бега.  ОРУ. Висы: на гимнастической лестнице поднимание согнутых и прямых ног. Вис на согнутых  руках. на перекладине. Подтягивания в висе. Упражнения в упоре лежа на гимнастической скамейке. Развитие силовых способностей. Подвижные  игры.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представлять конкретное содержание и сообщать его в устной форме, устанавливать рабочие отношения.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учителя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обучающегося,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40\14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41\15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Лазание,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равновесии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</w:rPr>
              <w:t xml:space="preserve"> Развитие координационных способностей.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полосы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препятствий.</w:t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Строевые упражнения. Разновидности ходьбы и бега.  ОРУ в движении. Лазание по гимнастической стенке с одновременным перехватом и перестановкой рук. Лазание по наклонной скамейке в упоре стоя на коленях, в упоре лежа на животе, подтягиваясь руками. Развитие координационных способностей. 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ТБ.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 xml:space="preserve">адекватно оценивать свои действия и действия партнеров, видеть ошибку и исправлять ее по указанию учителя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устанавливать рабочие отношения.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мотивов учебной деятельности и осознание личностного смысла учения, принятие и освоение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социальной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роли обучающегося</w:t>
            </w:r>
          </w:p>
        </w:tc>
      </w:tr>
      <w:tr w:rsidR="00B46031" w:rsidRPr="00F07197">
        <w:trPr>
          <w:trHeight w:val="1066"/>
        </w:trPr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42\16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c>
          <w:tcPr>
            <w:tcW w:w="715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43\17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44\18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Лазание,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в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равновесии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полосы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препятствий.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Развитие координационных способностей.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Разновидности ходьбы и бега.  ОРУ. Передвижение по гимнастической стенке вверх и вниз, горизонтально лицом и спиной к опоре, по наклонной скамейке в упоре присев и стоя на коленях; подтягивание, лежа на животе по горизонтальной скамейке; перелезание через горку матов и гимнастическую скамейку. Игры.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ТБ.,</w:t>
            </w:r>
            <w:r w:rsidRPr="00F0719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представлять конкретное содержание и сообщать его в устной форме.</w:t>
            </w:r>
          </w:p>
          <w:p w:rsidR="00B46031" w:rsidRPr="00F07197" w:rsidRDefault="00B46031" w:rsidP="00F0719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самостоятельно выделять и формулировать познавательные цели, находить необходимую информацию.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267" w:type="dxa"/>
            <w:gridSpan w:val="2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Развитие мотивов учебной деятельности и Осознание личностного смысла учения, принятие и освоение социальной роли обучающегося, 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5" w:type="dxa"/>
            <w:gridSpan w:val="6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Раздел: 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>«Подвижные игры» (4ч)</w:t>
            </w:r>
          </w:p>
        </w:tc>
        <w:tc>
          <w:tcPr>
            <w:tcW w:w="2267" w:type="dxa"/>
            <w:gridSpan w:val="2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1118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45\1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гимнастической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полосы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препятствий.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</w:rPr>
              <w:t xml:space="preserve"> Развитие координационных и скоростно-силовых способностей</w:t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 ТБ. Строевые упражнения. Разновидности ходьбы и бега.  ОРУ.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Подвижные игры с мячом, бегом, прыжками  метанием. </w:t>
            </w:r>
          </w:p>
          <w:p w:rsidR="00B46031" w:rsidRPr="00F07197" w:rsidRDefault="00B46031" w:rsidP="00F07197">
            <w:pPr>
              <w:pStyle w:val="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 правила подвижных игр  с  бегом, прыжками,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 w:val="restart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8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82"/>
                <w:sz w:val="24"/>
                <w:szCs w:val="24"/>
              </w:rPr>
              <w:t xml:space="preserve"> </w:t>
            </w:r>
            <w:r w:rsidRPr="00F07197">
              <w:rPr>
                <w:rStyle w:val="8"/>
                <w:sz w:val="24"/>
                <w:szCs w:val="24"/>
              </w:rPr>
              <w:t>добывать недостающую информацию с помощью вопросов, слушать и слышать друг друга и учителя.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8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82"/>
                <w:sz w:val="24"/>
                <w:szCs w:val="24"/>
              </w:rPr>
              <w:t xml:space="preserve"> </w:t>
            </w:r>
            <w:r w:rsidRPr="00F07197">
              <w:rPr>
                <w:rStyle w:val="8"/>
                <w:sz w:val="24"/>
                <w:szCs w:val="24"/>
              </w:rPr>
              <w:t xml:space="preserve">адекватно понимать оценку взрослого и сверстника, сохранять заданную цель. </w:t>
            </w:r>
            <w:r w:rsidRPr="00F07197">
              <w:rPr>
                <w:rStyle w:val="8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82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gridSpan w:val="2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жизни, мотивация учебной деятельности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8"/>
                <w:sz w:val="24"/>
                <w:szCs w:val="24"/>
              </w:rPr>
              <w:t>Проявлять точность, ловкость и быстроту во время эстафет</w:t>
            </w:r>
          </w:p>
        </w:tc>
      </w:tr>
      <w:tr w:rsidR="00B46031" w:rsidRPr="00F07197">
        <w:trPr>
          <w:gridBefore w:val="1"/>
          <w:wBefore w:w="6" w:type="dxa"/>
          <w:trHeight w:val="986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46\2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1380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47\3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12.01. </w:t>
            </w:r>
          </w:p>
          <w:p w:rsidR="00B46031" w:rsidRPr="00F07197" w:rsidRDefault="00B46031" w:rsidP="00F0719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                                        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gridSpan w:val="2"/>
            <w:vMerge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16296" w:type="dxa"/>
            <w:gridSpan w:val="11"/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3 четверть                 Раздел:    Подвижные игры и элементы спортивных игр (33ч.)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2" w:type="dxa"/>
            <w:gridSpan w:val="7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Подвижные  игры  (9ч)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F07197">
              <w:rPr>
                <w:rFonts w:ascii="Times New Roman" w:hAnsi="Times New Roman" w:cs="Times New Roman"/>
              </w:rPr>
              <w:t>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упражнения.  Разновидности ходьбы и бега.  ОРУ. Игры с мячом. Развитие</w:t>
            </w:r>
          </w:p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координационных и скоростно-силовых  способностей.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Знать: правила подвижных игр  с бегом,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: понимать и принимать цели, сформулированные учителем;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Проявление интереса к  содержанию занятий;  </w:t>
            </w:r>
          </w:p>
        </w:tc>
      </w:tr>
      <w:tr w:rsidR="00B46031" w:rsidRPr="00F07197">
        <w:trPr>
          <w:gridBefore w:val="1"/>
          <w:wBefore w:w="6" w:type="dxa"/>
          <w:trHeight w:val="1184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F071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координационных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 ТБ. Строевые упражнения.   Разновидности ходьбы и бега.  ОРУ. Игры с мячом, бегом, прыжками и метанием. Развитие координационных и скоростно-силовых способностей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подвижных игр  владение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мячом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: понимать и принимать цели, сформулированные учителем;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50</w:t>
            </w:r>
            <w:r w:rsidRPr="00F07197">
              <w:rPr>
                <w:rFonts w:ascii="Times New Roman" w:hAnsi="Times New Roman" w:cs="Times New Roman"/>
              </w:rPr>
              <w:t xml:space="preserve">\3    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 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1826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  <w:r w:rsidRPr="00F07197">
              <w:rPr>
                <w:rFonts w:ascii="Times New Roman" w:hAnsi="Times New Roman" w:cs="Times New Roman"/>
              </w:rPr>
              <w:t>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ТБ. Строевые упражнения.   Разновидности ходьбы и бега.  ОРУ.  Игры с мячом, бегом, прыжками и метанием. Развитие координационных и скоростно-силовых способностей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Знать: правила подвижных игр  с бегом,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прыжками,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метаниями.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: понимать и при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нимать цели, сформулированные учителем;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деятельности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987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F07197">
              <w:rPr>
                <w:rFonts w:ascii="Times New Roman" w:hAnsi="Times New Roman" w:cs="Times New Roman"/>
              </w:rPr>
              <w:t>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F07197">
              <w:rPr>
                <w:rFonts w:ascii="Times New Roman" w:hAnsi="Times New Roman" w:cs="Times New Roman"/>
              </w:rPr>
              <w:t>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35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  <w:r w:rsidRPr="00F07197">
              <w:rPr>
                <w:rFonts w:ascii="Times New Roman" w:hAnsi="Times New Roman" w:cs="Times New Roman"/>
              </w:rPr>
              <w:t>\7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скоростно-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силовых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Инструктаж ТБ. Строевые упражнения.  Разновидности ходьбы и бега.  ОРУ. Игры с мячом, бегом, прыжками и метанием. Развитие координационных и скоростно-силовых способностей</w:t>
            </w:r>
          </w:p>
          <w:p w:rsidR="00B46031" w:rsidRPr="00F07197" w:rsidRDefault="00B46031" w:rsidP="00F07197">
            <w:pPr>
              <w:pStyle w:val="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мячом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: понимать и принимать цели, сформулированные учителем;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деятельности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самостоятельности и личной ответственности за свои поступки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17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Pr="00F07197">
              <w:rPr>
                <w:rFonts w:ascii="Times New Roman" w:hAnsi="Times New Roman" w:cs="Times New Roman"/>
              </w:rPr>
              <w:t>\8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30.01.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 w:rsidTr="00A14B05">
        <w:trPr>
          <w:gridBefore w:val="1"/>
          <w:wBefore w:w="6" w:type="dxa"/>
          <w:trHeight w:val="433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F07197">
              <w:rPr>
                <w:rFonts w:ascii="Times New Roman" w:hAnsi="Times New Roman" w:cs="Times New Roman"/>
              </w:rPr>
              <w:t>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31.01.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1-А,</w:t>
            </w:r>
          </w:p>
          <w:p w:rsidR="00B46031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02.02.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1-Б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a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2694" w:type="dxa"/>
            <w:gridSpan w:val="4"/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02" w:type="dxa"/>
            <w:gridSpan w:val="7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Подвижные игры  на основе «ВОЛЕЙБОЛА»  (6ч)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58\1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игры на основе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волейбола</w:t>
            </w: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Подбрасывание и подача мяча;      2-мя руками; передача мяча сверху 2-мя руками из-за головы; передача мяча через сетку (передача 2-мя руками сверху); передача мяча в парах, на месте;  Игра Эстафеты. </w:t>
            </w:r>
          </w:p>
        </w:tc>
        <w:tc>
          <w:tcPr>
            <w:tcW w:w="1984" w:type="dxa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 мячом </w:t>
            </w:r>
          </w:p>
        </w:tc>
        <w:tc>
          <w:tcPr>
            <w:tcW w:w="3967" w:type="dxa"/>
            <w:gridSpan w:val="3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: понимать и принимать цели, сформулированные учителем;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учебную задачу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приходить к общему решению в совместной деятельности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этических чувств, доб</w:t>
            </w:r>
            <w:r w:rsidRPr="00F07197">
              <w:rPr>
                <w:rFonts w:ascii="Times New Roman" w:hAnsi="Times New Roman" w:cs="Times New Roman"/>
              </w:rPr>
              <w:softHyphen/>
              <w:t xml:space="preserve">рожелательности и эмоционально-нравственной отзывчивости, сочувствия 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59\2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волейбола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 Разновидности ходьбы и бега.  ОРУ. Подбрасывание и подача мяча;2-мя руками; передача мяча сверху 2-мя руками из-за головы; передача мяча через сетку (передача 2-мя руками сверху); передача мяча в парах, на месте;   Игра. Эстафеты..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 мячом 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этических чувств, доб</w:t>
            </w:r>
            <w:r w:rsidRPr="00F07197">
              <w:rPr>
                <w:rFonts w:ascii="Times New Roman" w:hAnsi="Times New Roman" w:cs="Times New Roman"/>
              </w:rPr>
              <w:softHyphen/>
              <w:t xml:space="preserve">рожелательности и эмоционально-нравственной отзывчивости, сочувствия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60\3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61\4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Броски мяча из различных исходных положений (сидя, стоя, 1-2-мя руками).  Подбрасывание мяча; подача мяча; приём и передача мяча; эстафеты с мячом.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правила ТБ. Знать:  п</w:t>
            </w:r>
            <w:r w:rsidRPr="00F07197">
              <w:rPr>
                <w:rFonts w:ascii="Times New Roman" w:hAnsi="Times New Roman" w:cs="Times New Roman"/>
              </w:rPr>
              <w:t xml:space="preserve">равила подвижных игр  Владение  мячом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62\5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1104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63\6</w:t>
            </w: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16296" w:type="dxa"/>
            <w:gridSpan w:val="11"/>
          </w:tcPr>
          <w:p w:rsidR="00B46031" w:rsidRPr="00F07197" w:rsidRDefault="00B46031" w:rsidP="00F07197">
            <w:pPr>
              <w:tabs>
                <w:tab w:val="left" w:pos="5010"/>
              </w:tabs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ПОДВИЖНЫЕ  ИГРЫ  НА ОСНОВЕ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БАСКЕТБОЛА»   (9ч)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64\1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игры на основе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Строевые упр. Разновидности ходьбы и бега.  ОРУ Ловля мяча на месте; бросок мяча снизу на месте; передача мяча снизу на месте; бросок мяча в цель; ведение мяча на месте;  Ведение мяча между предметами и с обводкой предметов;  Подв. игры и эстафеты с мячом. </w:t>
            </w:r>
          </w:p>
        </w:tc>
        <w:tc>
          <w:tcPr>
            <w:tcW w:w="1984" w:type="dxa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 мячом </w:t>
            </w:r>
          </w:p>
        </w:tc>
        <w:tc>
          <w:tcPr>
            <w:tcW w:w="3967" w:type="dxa"/>
            <w:gridSpan w:val="3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65\2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игры на основе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баскетбола</w:t>
            </w:r>
          </w:p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Ловля мяча на месте; бросок мяча снизу на месте; передача мяча снизу на месте; бросок мяча в цель; ведение мяча на месте;  Ведение мяча между предметами и с обводкой предметов;  Подвижные  игры и эстафеты с мячом.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мячом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66\3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810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67\4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68\5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69\6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игры на основе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баскетбола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Строевые упр. Разновидности ходьбы и бега.  ОРУ. Ловля мяча на месте; бросок мяча снизу на месте; передача мяча снизу на месте; бросок мяча в цель; ведение мяча на месте;  Ведение мяча между предметами и с обводкой предметов;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Подвижные. игры и эстафеты с мячом. </w:t>
            </w:r>
          </w:p>
        </w:tc>
        <w:tc>
          <w:tcPr>
            <w:tcW w:w="1984" w:type="dxa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 мячом </w:t>
            </w:r>
          </w:p>
        </w:tc>
        <w:tc>
          <w:tcPr>
            <w:tcW w:w="3967" w:type="dxa"/>
            <w:gridSpan w:val="3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70\7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игры на основе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баскетбола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игры на основе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баскетбола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Развитие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координационных способностей</w:t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Ловля мяча на месте; бросок мяча снизу на месте; передача мяча снизу на месте; бросок мяча в цель; ведение мяча на месте;  Ведение мяча между предметами и с обводкой предметов;  Подвижные. игры и эстафеты с мячом.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мячом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71\8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72\9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16296" w:type="dxa"/>
            <w:gridSpan w:val="11"/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ПОДВИЖНЫЕ  ИГРЫ  НА  ОСНОВЕ «ФУТБОЛА» (6ч)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73\1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игры на основе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футбола</w:t>
            </w: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Удар внутренней стороной стопы («щечкой») по не подвижному мячу с места, с 1-2 шагов; по мячу, катящемуся на встречу; удар ногой с разбега по неподвижному и катящемуся мячу; ведение мяча между предметами и с обводкой предметов; подвижные игры. </w:t>
            </w:r>
          </w:p>
        </w:tc>
        <w:tc>
          <w:tcPr>
            <w:tcW w:w="1984" w:type="dxa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 мячом </w:t>
            </w:r>
          </w:p>
        </w:tc>
        <w:tc>
          <w:tcPr>
            <w:tcW w:w="3967" w:type="dxa"/>
            <w:gridSpan w:val="3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74\2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игры на основе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футбола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 Удар ногой с разбега по неподвижному и катящемуся мячу; ведение мяча между предметами и с обводкой предметов; эстафеты с ведением мяча, с передачей мяча партнеру; подвижные игры,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Знать: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подвижных игр  владение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мячом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Коммуникативные: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добывать недостающую информацию с помощью вопросов.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Регулятивные: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преодолению препятствий и самокоррекции,  адекватно оценивать свои действия и действия партнеров. </w:t>
            </w:r>
            <w:r w:rsidRPr="00F07197">
              <w:rPr>
                <w:rStyle w:val="1"/>
                <w:i w:val="0"/>
                <w:iCs w:val="0"/>
                <w:sz w:val="24"/>
                <w:szCs w:val="24"/>
              </w:rPr>
              <w:t>Познавательные:</w:t>
            </w:r>
            <w:r w:rsidRPr="00F07197">
              <w:rPr>
                <w:rStyle w:val="a0"/>
                <w:sz w:val="24"/>
                <w:szCs w:val="24"/>
              </w:rPr>
              <w:t xml:space="preserve"> 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играть в игры</w:t>
            </w:r>
          </w:p>
          <w:p w:rsidR="00B46031" w:rsidRPr="00F07197" w:rsidRDefault="00B46031" w:rsidP="00C41B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Style w:val="c1"/>
                <w:rFonts w:ascii="Times New Roman" w:hAnsi="Times New Roman" w:cs="Times New Roman"/>
              </w:rPr>
              <w:t>Нравственно-этическая ориентация - умение избегать конфликтов и находить выходы из спорных ситуаций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75\3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25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76\4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19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77\5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78\6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11853" w:type="dxa"/>
            <w:gridSpan w:val="8"/>
            <w:tcBorders>
              <w:right w:val="nil"/>
            </w:tcBorders>
          </w:tcPr>
          <w:p w:rsidR="00B46031" w:rsidRPr="00F07197" w:rsidRDefault="00B46031" w:rsidP="00F07197">
            <w:pPr>
              <w:pStyle w:val="ParagraphStyle"/>
              <w:tabs>
                <w:tab w:val="center" w:pos="5137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4 четверть      Раздел:  Кроссовая  подготовка         (10ч.)</w:t>
            </w:r>
          </w:p>
        </w:tc>
        <w:tc>
          <w:tcPr>
            <w:tcW w:w="4443" w:type="dxa"/>
            <w:gridSpan w:val="3"/>
            <w:tcBorders>
              <w:left w:val="nil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ind w:left="-1616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(10ч)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79\1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скоростно- силовых способностей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Бег по пересеченной местности.</w:t>
            </w:r>
          </w:p>
          <w:p w:rsidR="00B46031" w:rsidRPr="00F07197" w:rsidRDefault="00B46031" w:rsidP="00F0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Инструктаж  ТБ. Строевые упражнения. Разновидности ходьбы и бега.  ОРУ. Специальные беговые.  Прыжки на скакалке. Челночный бег 3х10м; 4х9м;.Эстафеты.Игры.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правила ТБ. </w:t>
            </w:r>
          </w:p>
        </w:tc>
        <w:tc>
          <w:tcPr>
            <w:tcW w:w="3967" w:type="dxa"/>
            <w:gridSpan w:val="3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формулировать и удерживать задачу.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Коммуникат.: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соблюдать очерёдность действий,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полученные результаты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задач;</w:t>
            </w: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55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80\2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Бег по пересеченной местности. Развитие выносливости. Эстафеты. </w:t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Равномерный бег </w:t>
            </w:r>
            <w:r w:rsidRPr="00F07197">
              <w:rPr>
                <w:rFonts w:ascii="Times New Roman" w:hAnsi="Times New Roman" w:cs="Times New Roman"/>
                <w:i/>
                <w:iCs/>
              </w:rPr>
              <w:t>(4 мин).</w:t>
            </w:r>
            <w:r w:rsidRPr="00F07197">
              <w:rPr>
                <w:rFonts w:ascii="Times New Roman" w:hAnsi="Times New Roman" w:cs="Times New Roman"/>
              </w:rPr>
              <w:t xml:space="preserve">   Челночный бег 3*10м Преодоление препятствий. Челночный бег 3х10м; 4х9м; Чередование бега и ходьбы </w:t>
            </w:r>
            <w:r w:rsidRPr="00F07197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F07197">
              <w:rPr>
                <w:rFonts w:ascii="Times New Roman" w:hAnsi="Times New Roman" w:cs="Times New Roman"/>
              </w:rPr>
              <w:t xml:space="preserve"> Игры..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формулировать и удерживать задачу.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 </w:t>
            </w: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Коммуникат.: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соблюдать очерёдность действий, 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сравнивать полученные результаты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задач;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49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81\3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82\4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932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83\5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Бег по пересеченной местности. Развитие выносливости. Эстафеты.</w:t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Специальные беговые, прыжковые упражнения, упражнения для метаний. Преодоление препятствий. Челночный бег 3*10м Бег </w:t>
            </w:r>
            <w:r w:rsidRPr="00F07197">
              <w:rPr>
                <w:rFonts w:ascii="Times New Roman" w:hAnsi="Times New Roman" w:cs="Times New Roman"/>
                <w:i/>
                <w:iCs/>
              </w:rPr>
              <w:t>(5 мин).</w:t>
            </w:r>
            <w:r w:rsidRPr="00F07197">
              <w:rPr>
                <w:rFonts w:ascii="Times New Roman" w:hAnsi="Times New Roman" w:cs="Times New Roman"/>
              </w:rPr>
              <w:t xml:space="preserve"> Чередование бега и ходьбы </w:t>
            </w:r>
            <w:r w:rsidRPr="00F07197">
              <w:rPr>
                <w:rFonts w:ascii="Times New Roman" w:hAnsi="Times New Roman" w:cs="Times New Roman"/>
                <w:i/>
                <w:iCs/>
              </w:rPr>
              <w:t xml:space="preserve">(бег – 80 м, ходьба – 90 м). </w:t>
            </w:r>
            <w:r w:rsidRPr="00F07197">
              <w:rPr>
                <w:rFonts w:ascii="Times New Roman" w:hAnsi="Times New Roman" w:cs="Times New Roman"/>
              </w:rPr>
              <w:t xml:space="preserve"> Игры.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формулировать и удерживать задачу.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Коммуникат.: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соблюдать очерёдность действий, сравнивать полученные результаты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в поиске решения различных задач;</w:t>
            </w:r>
          </w:p>
          <w:p w:rsidR="00B46031" w:rsidRPr="00F07197" w:rsidRDefault="00B46031" w:rsidP="00F07197">
            <w:pPr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84\6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85/7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Бег по пересеченной местности. Развитие выносливости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Специальные беговые, прыжковые упражнения, упражнения для метаний.  Бег 1000м без учета времени; 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 формулировать и удерживать задачу.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Познавательные: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контролировать</w:t>
            </w:r>
          </w:p>
          <w:p w:rsidR="00B46031" w:rsidRPr="00F07197" w:rsidRDefault="00B46031" w:rsidP="00F07197">
            <w:pPr>
              <w:spacing w:after="0" w:line="240" w:lineRule="auto"/>
              <w:ind w:left="0" w:right="-881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и оценивать процесс и результат деятельности.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Коммуникат.:</w:t>
            </w: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и соблюдать очерёдность действий, сравнивать полученные результаты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86/8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AD3C2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87/9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88\10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16296" w:type="dxa"/>
            <w:gridSpan w:val="11"/>
          </w:tcPr>
          <w:p w:rsidR="00B46031" w:rsidRPr="00F07197" w:rsidRDefault="00B46031" w:rsidP="00F07197">
            <w:pPr>
              <w:pStyle w:val="ParagraphStyle"/>
              <w:tabs>
                <w:tab w:val="left" w:pos="3360"/>
                <w:tab w:val="center" w:pos="8043"/>
              </w:tabs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Раздел:</w:t>
            </w:r>
            <w:r w:rsidRPr="00F07197">
              <w:rPr>
                <w:rFonts w:ascii="Times New Roman" w:hAnsi="Times New Roman" w:cs="Times New Roman"/>
                <w:b/>
                <w:bCs/>
              </w:rPr>
              <w:tab/>
              <w:t xml:space="preserve">              «Легкая атлетика» ( 8ч.)</w:t>
            </w: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89\1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ходьбы и бега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Специальные беговые, прыжковые упражнения, упражнения для метаний. Разновидности ходьбы. Ходьба с преодолением препятствий. Бег с ускорением </w:t>
            </w:r>
            <w:r w:rsidRPr="00F07197">
              <w:rPr>
                <w:rFonts w:ascii="Times New Roman" w:hAnsi="Times New Roman" w:cs="Times New Roman"/>
                <w:i/>
                <w:iCs/>
              </w:rPr>
              <w:t>(30 м).</w:t>
            </w: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Правильно выполнять основные движения при ходьбе и беге; 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>саморегуляция</w:t>
            </w:r>
            <w:r w:rsidRPr="00F07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–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</w:t>
            </w: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696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90\2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91\3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750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92\4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>ходьбы и бега 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прыжков.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Спец. беговые, прыжковые упражнения, упражнения для метаний. Прыжки с поворотом на 180°. Прыжок с места.. Эстафеты.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Развитие скоростных и координационных способностей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правила ТБ. Правильно выполнять основные движения при ходьбе и беге.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>саморегуляция</w:t>
            </w:r>
            <w:r w:rsidRPr="00F0719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07197">
              <w:rPr>
                <w:rFonts w:ascii="Times New Roman" w:hAnsi="Times New Roman" w:cs="Times New Roman"/>
              </w:rPr>
              <w:t>–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 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 xml:space="preserve">выделение необходимой информации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691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93\5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94\6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</w:trPr>
        <w:tc>
          <w:tcPr>
            <w:tcW w:w="709" w:type="dxa"/>
            <w:tcBorders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95/7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Разновидности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прыжков</w:t>
            </w:r>
            <w:r w:rsidRPr="00F07197">
              <w:rPr>
                <w:rFonts w:ascii="Times New Roman" w:hAnsi="Times New Roman" w:cs="Times New Roman"/>
              </w:rPr>
              <w:br/>
              <w:t>Метание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малого мяча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Спец. беговые, прыжковые упражнения, упражнения для метаний. Прыжок в длину с разбега в 3–5 шагов. Игра Эстафеты. 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Правильно выполнять основные движения в прыжках; 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сотрудничество.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933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96\8</w:t>
            </w: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933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97\9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Разновидности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прыжков</w:t>
            </w:r>
            <w:r w:rsidRPr="00F07197">
              <w:rPr>
                <w:rFonts w:ascii="Times New Roman" w:hAnsi="Times New Roman" w:cs="Times New Roman"/>
              </w:rPr>
              <w:br/>
              <w:t>Метание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малого мяча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 w:val="restart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Спец. беговые, прыжковые упражнения, упражнения для метаний. Прыжок в длину с разбега в 3–5 шагов. Игра Эстафеты. 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Правильно выполнять основные движения в прыжках; 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3"/>
            <w:vMerge w:val="restart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сотрудничество.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 w:val="restart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933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98\</w:t>
            </w: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3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  <w:vMerge/>
            <w:tcMar>
              <w:right w:w="28" w:type="dxa"/>
            </w:tcMar>
          </w:tcPr>
          <w:p w:rsidR="00B46031" w:rsidRPr="00F07197" w:rsidRDefault="00B46031" w:rsidP="00C41B82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B46031" w:rsidRPr="00F07197">
        <w:trPr>
          <w:gridBefore w:val="1"/>
          <w:wBefore w:w="6" w:type="dxa"/>
          <w:trHeight w:val="933"/>
        </w:trPr>
        <w:tc>
          <w:tcPr>
            <w:tcW w:w="709" w:type="dxa"/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99\</w:t>
            </w:r>
          </w:p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5" w:type="dxa"/>
            <w:gridSpan w:val="2"/>
            <w:tcBorders>
              <w:righ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right w:w="28" w:type="dxa"/>
            </w:tcMar>
          </w:tcPr>
          <w:p w:rsidR="00B46031" w:rsidRPr="00F07197" w:rsidRDefault="00B46031" w:rsidP="00F07197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Разновидности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прыжков</w:t>
            </w:r>
            <w:r w:rsidRPr="00F07197">
              <w:rPr>
                <w:rFonts w:ascii="Times New Roman" w:hAnsi="Times New Roman" w:cs="Times New Roman"/>
              </w:rPr>
              <w:br/>
              <w:t>Метание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малого мяча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Инструктаж  ТБ. Разновидности ходьбы и бега.  ОРУ. Спец. беговые, прыжковые упражнения, упражнения для метаний. Прыжок в длину с разбега в 3–5 шагов. Игра Эстафеты. 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Mar>
              <w:right w:w="28" w:type="dxa"/>
            </w:tcMar>
          </w:tcPr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ТБ. Правильно выполнять основные движения в прыжках; </w:t>
            </w:r>
          </w:p>
          <w:p w:rsidR="00B46031" w:rsidRPr="00F07197" w:rsidRDefault="00B46031" w:rsidP="00F07197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gridSpan w:val="3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F07197">
              <w:rPr>
                <w:rFonts w:ascii="Times New Roman" w:hAnsi="Times New Roman" w:cs="Times New Roman"/>
                <w:b/>
                <w:bCs/>
              </w:rPr>
              <w:t>Регулятивные:</w:t>
            </w:r>
            <w:r w:rsidRPr="00F07197">
              <w:rPr>
                <w:rFonts w:ascii="Times New Roman" w:hAnsi="Times New Roman" w:cs="Times New Roman"/>
              </w:rPr>
              <w:t xml:space="preserve">;  </w:t>
            </w:r>
            <w:r w:rsidRPr="00F07197">
              <w:rPr>
                <w:rFonts w:ascii="Times New Roman" w:hAnsi="Times New Roman" w:cs="Times New Roman"/>
                <w:color w:val="000000"/>
              </w:rPr>
              <w:t xml:space="preserve">концентрация воли для преодоления затруднений и физических препятствий; </w:t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Познавательные: </w:t>
            </w:r>
            <w:r w:rsidRPr="00F07197">
              <w:rPr>
                <w:rFonts w:ascii="Times New Roman" w:hAnsi="Times New Roman" w:cs="Times New Roman"/>
              </w:rPr>
              <w:t>выделение необходимой информации</w:t>
            </w:r>
            <w:r w:rsidRPr="00F07197">
              <w:rPr>
                <w:rFonts w:ascii="Times New Roman" w:hAnsi="Times New Roman" w:cs="Times New Roman"/>
              </w:rPr>
              <w:br/>
            </w:r>
            <w:r w:rsidRPr="00F07197">
              <w:rPr>
                <w:rFonts w:ascii="Times New Roman" w:hAnsi="Times New Roman" w:cs="Times New Roman"/>
                <w:b/>
                <w:bCs/>
              </w:rPr>
              <w:t xml:space="preserve">Коммуникативные: </w:t>
            </w:r>
            <w:r w:rsidRPr="00F07197">
              <w:rPr>
                <w:rFonts w:ascii="Times New Roman" w:hAnsi="Times New Roman" w:cs="Times New Roman"/>
              </w:rPr>
              <w:t>инициативное сотрудничество.</w:t>
            </w:r>
          </w:p>
        </w:tc>
        <w:tc>
          <w:tcPr>
            <w:tcW w:w="2125" w:type="dxa"/>
            <w:tcMar>
              <w:right w:w="28" w:type="dxa"/>
            </w:tcMar>
          </w:tcPr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  <w:r w:rsidRPr="00F07197">
              <w:rPr>
                <w:rFonts w:ascii="Times New Roman" w:hAnsi="Times New Roman" w:cs="Times New Roman"/>
              </w:rPr>
              <w:t>Установка на здоровый образ жизни</w:t>
            </w:r>
          </w:p>
          <w:p w:rsidR="00B46031" w:rsidRPr="00F07197" w:rsidRDefault="00B46031" w:rsidP="009E1BD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</w:tbl>
    <w:p w:rsidR="00B46031" w:rsidRPr="00A81197" w:rsidRDefault="00B46031" w:rsidP="00C41B82">
      <w:pPr>
        <w:spacing w:after="0" w:line="240" w:lineRule="auto"/>
        <w:ind w:left="-567" w:right="-456"/>
        <w:rPr>
          <w:rFonts w:ascii="Times New Roman" w:hAnsi="Times New Roman" w:cs="Times New Roman"/>
          <w:sz w:val="24"/>
          <w:szCs w:val="24"/>
        </w:rPr>
      </w:pPr>
    </w:p>
    <w:sectPr w:rsidR="00B46031" w:rsidRPr="00A81197" w:rsidSect="00846D77">
      <w:pgSz w:w="16838" w:h="11906" w:orient="landscape" w:code="9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031" w:rsidRPr="00625764" w:rsidRDefault="00B46031" w:rsidP="00625764">
      <w:pPr>
        <w:pStyle w:val="ParagraphStyle"/>
        <w:rPr>
          <w:rFonts w:ascii="Calibri" w:hAnsi="Calibri" w:cs="Calibri"/>
          <w:sz w:val="22"/>
          <w:szCs w:val="22"/>
        </w:rPr>
      </w:pPr>
      <w:r>
        <w:separator/>
      </w:r>
    </w:p>
  </w:endnote>
  <w:endnote w:type="continuationSeparator" w:id="0">
    <w:p w:rsidR="00B46031" w:rsidRPr="00625764" w:rsidRDefault="00B46031" w:rsidP="00625764">
      <w:pPr>
        <w:pStyle w:val="ParagraphStyle"/>
        <w:rPr>
          <w:rFonts w:ascii="Calibri" w:hAnsi="Calibri" w:cs="Calibr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031" w:rsidRPr="00625764" w:rsidRDefault="00B46031" w:rsidP="00625764">
      <w:pPr>
        <w:pStyle w:val="ParagraphStyle"/>
        <w:rPr>
          <w:rFonts w:ascii="Calibri" w:hAnsi="Calibri" w:cs="Calibri"/>
          <w:sz w:val="22"/>
          <w:szCs w:val="22"/>
        </w:rPr>
      </w:pPr>
      <w:r>
        <w:separator/>
      </w:r>
    </w:p>
  </w:footnote>
  <w:footnote w:type="continuationSeparator" w:id="0">
    <w:p w:rsidR="00B46031" w:rsidRPr="00625764" w:rsidRDefault="00B46031" w:rsidP="00625764">
      <w:pPr>
        <w:pStyle w:val="ParagraphStyle"/>
        <w:rPr>
          <w:rFonts w:ascii="Calibri" w:hAnsi="Calibri" w:cs="Calibr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0D9"/>
    <w:rsid w:val="00001351"/>
    <w:rsid w:val="0001190F"/>
    <w:rsid w:val="00012259"/>
    <w:rsid w:val="000205F0"/>
    <w:rsid w:val="00025AAA"/>
    <w:rsid w:val="00026B55"/>
    <w:rsid w:val="00037E21"/>
    <w:rsid w:val="00043845"/>
    <w:rsid w:val="00045B83"/>
    <w:rsid w:val="000556B6"/>
    <w:rsid w:val="00056F6B"/>
    <w:rsid w:val="000571D0"/>
    <w:rsid w:val="00062868"/>
    <w:rsid w:val="00064720"/>
    <w:rsid w:val="0006562A"/>
    <w:rsid w:val="00075B50"/>
    <w:rsid w:val="00080998"/>
    <w:rsid w:val="000A412F"/>
    <w:rsid w:val="000B359F"/>
    <w:rsid w:val="000C43A5"/>
    <w:rsid w:val="000D461E"/>
    <w:rsid w:val="000D5379"/>
    <w:rsid w:val="00101FF7"/>
    <w:rsid w:val="001151C8"/>
    <w:rsid w:val="001243D5"/>
    <w:rsid w:val="0013500B"/>
    <w:rsid w:val="0014203A"/>
    <w:rsid w:val="00150438"/>
    <w:rsid w:val="00154E7F"/>
    <w:rsid w:val="0015659E"/>
    <w:rsid w:val="0016034E"/>
    <w:rsid w:val="001653E5"/>
    <w:rsid w:val="0016681F"/>
    <w:rsid w:val="00167086"/>
    <w:rsid w:val="00186043"/>
    <w:rsid w:val="0019221A"/>
    <w:rsid w:val="0019741C"/>
    <w:rsid w:val="001A3CA6"/>
    <w:rsid w:val="001A5FDF"/>
    <w:rsid w:val="001B2347"/>
    <w:rsid w:val="001B641D"/>
    <w:rsid w:val="001B7B4D"/>
    <w:rsid w:val="001C36E6"/>
    <w:rsid w:val="001C61A7"/>
    <w:rsid w:val="001C7B10"/>
    <w:rsid w:val="001D420D"/>
    <w:rsid w:val="001E2D54"/>
    <w:rsid w:val="001E3FE9"/>
    <w:rsid w:val="001E6436"/>
    <w:rsid w:val="001E79E2"/>
    <w:rsid w:val="001F4FBC"/>
    <w:rsid w:val="001F5C4F"/>
    <w:rsid w:val="00212597"/>
    <w:rsid w:val="0022180A"/>
    <w:rsid w:val="002360A4"/>
    <w:rsid w:val="00242DD3"/>
    <w:rsid w:val="00246C91"/>
    <w:rsid w:val="00261DB4"/>
    <w:rsid w:val="002668FC"/>
    <w:rsid w:val="00271FEF"/>
    <w:rsid w:val="00294809"/>
    <w:rsid w:val="002B401F"/>
    <w:rsid w:val="002D37DC"/>
    <w:rsid w:val="002D74BA"/>
    <w:rsid w:val="002E0B73"/>
    <w:rsid w:val="0030697A"/>
    <w:rsid w:val="00306AAE"/>
    <w:rsid w:val="00306D9A"/>
    <w:rsid w:val="00320618"/>
    <w:rsid w:val="0032119E"/>
    <w:rsid w:val="00321391"/>
    <w:rsid w:val="00323DAC"/>
    <w:rsid w:val="00327B26"/>
    <w:rsid w:val="0033788B"/>
    <w:rsid w:val="00337DC8"/>
    <w:rsid w:val="00341135"/>
    <w:rsid w:val="00363474"/>
    <w:rsid w:val="0036689E"/>
    <w:rsid w:val="003710D9"/>
    <w:rsid w:val="00375AF6"/>
    <w:rsid w:val="00377C35"/>
    <w:rsid w:val="00381FEA"/>
    <w:rsid w:val="00395BF9"/>
    <w:rsid w:val="003A0236"/>
    <w:rsid w:val="003A2F8A"/>
    <w:rsid w:val="003A5724"/>
    <w:rsid w:val="003A572A"/>
    <w:rsid w:val="003B14FF"/>
    <w:rsid w:val="003B1FDD"/>
    <w:rsid w:val="003E37A3"/>
    <w:rsid w:val="003E3A88"/>
    <w:rsid w:val="003E4838"/>
    <w:rsid w:val="00414639"/>
    <w:rsid w:val="00421487"/>
    <w:rsid w:val="00423E15"/>
    <w:rsid w:val="0043249C"/>
    <w:rsid w:val="0043367D"/>
    <w:rsid w:val="00440B6A"/>
    <w:rsid w:val="004501FA"/>
    <w:rsid w:val="00453B83"/>
    <w:rsid w:val="00455349"/>
    <w:rsid w:val="00456AE3"/>
    <w:rsid w:val="00456E45"/>
    <w:rsid w:val="00460EAD"/>
    <w:rsid w:val="0047193A"/>
    <w:rsid w:val="00493315"/>
    <w:rsid w:val="004C5009"/>
    <w:rsid w:val="004E36D8"/>
    <w:rsid w:val="004E4CC5"/>
    <w:rsid w:val="004F1D8B"/>
    <w:rsid w:val="00511E42"/>
    <w:rsid w:val="005135F9"/>
    <w:rsid w:val="005331AE"/>
    <w:rsid w:val="005343BC"/>
    <w:rsid w:val="005414D0"/>
    <w:rsid w:val="00545BCF"/>
    <w:rsid w:val="00561054"/>
    <w:rsid w:val="005719E2"/>
    <w:rsid w:val="00583997"/>
    <w:rsid w:val="00585164"/>
    <w:rsid w:val="00590C1A"/>
    <w:rsid w:val="005947E8"/>
    <w:rsid w:val="005B1AAD"/>
    <w:rsid w:val="005B36ED"/>
    <w:rsid w:val="005B6245"/>
    <w:rsid w:val="005C2078"/>
    <w:rsid w:val="005D067F"/>
    <w:rsid w:val="005F46BA"/>
    <w:rsid w:val="006017A0"/>
    <w:rsid w:val="00607573"/>
    <w:rsid w:val="00610857"/>
    <w:rsid w:val="00613F1B"/>
    <w:rsid w:val="00622CFF"/>
    <w:rsid w:val="00624383"/>
    <w:rsid w:val="00625764"/>
    <w:rsid w:val="00627C3D"/>
    <w:rsid w:val="00636E9F"/>
    <w:rsid w:val="006475D9"/>
    <w:rsid w:val="00656424"/>
    <w:rsid w:val="00656CDA"/>
    <w:rsid w:val="00666A1C"/>
    <w:rsid w:val="0066724E"/>
    <w:rsid w:val="00670C8D"/>
    <w:rsid w:val="00671822"/>
    <w:rsid w:val="00695E60"/>
    <w:rsid w:val="006A1FB4"/>
    <w:rsid w:val="006B1932"/>
    <w:rsid w:val="006B29BC"/>
    <w:rsid w:val="006B6FB5"/>
    <w:rsid w:val="006D1405"/>
    <w:rsid w:val="006D14D0"/>
    <w:rsid w:val="006D6AFE"/>
    <w:rsid w:val="006F5764"/>
    <w:rsid w:val="006F6887"/>
    <w:rsid w:val="007019F9"/>
    <w:rsid w:val="00704F03"/>
    <w:rsid w:val="00721C24"/>
    <w:rsid w:val="00724E21"/>
    <w:rsid w:val="00734C85"/>
    <w:rsid w:val="007512AE"/>
    <w:rsid w:val="00764B4F"/>
    <w:rsid w:val="0078225B"/>
    <w:rsid w:val="0078350E"/>
    <w:rsid w:val="007A605E"/>
    <w:rsid w:val="007A7CEB"/>
    <w:rsid w:val="007B13EE"/>
    <w:rsid w:val="007C2B84"/>
    <w:rsid w:val="007D2181"/>
    <w:rsid w:val="007D401B"/>
    <w:rsid w:val="007D4A01"/>
    <w:rsid w:val="007D7B9F"/>
    <w:rsid w:val="00807324"/>
    <w:rsid w:val="00810AA6"/>
    <w:rsid w:val="00820831"/>
    <w:rsid w:val="00823656"/>
    <w:rsid w:val="00827025"/>
    <w:rsid w:val="00833A55"/>
    <w:rsid w:val="00840805"/>
    <w:rsid w:val="00846D77"/>
    <w:rsid w:val="00870223"/>
    <w:rsid w:val="00873CDC"/>
    <w:rsid w:val="00874888"/>
    <w:rsid w:val="00883AFB"/>
    <w:rsid w:val="00892454"/>
    <w:rsid w:val="008949DE"/>
    <w:rsid w:val="008A7719"/>
    <w:rsid w:val="008B0C4B"/>
    <w:rsid w:val="008B2393"/>
    <w:rsid w:val="008C6127"/>
    <w:rsid w:val="008D33F7"/>
    <w:rsid w:val="008D5BF0"/>
    <w:rsid w:val="008D699F"/>
    <w:rsid w:val="008E511B"/>
    <w:rsid w:val="008E5608"/>
    <w:rsid w:val="008F0DE0"/>
    <w:rsid w:val="00927F89"/>
    <w:rsid w:val="009311C7"/>
    <w:rsid w:val="0093128F"/>
    <w:rsid w:val="00935CD2"/>
    <w:rsid w:val="009376C6"/>
    <w:rsid w:val="009500C9"/>
    <w:rsid w:val="00951F7D"/>
    <w:rsid w:val="00960DC5"/>
    <w:rsid w:val="00976008"/>
    <w:rsid w:val="0097681B"/>
    <w:rsid w:val="00977E09"/>
    <w:rsid w:val="009874E2"/>
    <w:rsid w:val="009900AC"/>
    <w:rsid w:val="009915C8"/>
    <w:rsid w:val="009916DF"/>
    <w:rsid w:val="00991D07"/>
    <w:rsid w:val="00994E94"/>
    <w:rsid w:val="009A331E"/>
    <w:rsid w:val="009A60DC"/>
    <w:rsid w:val="009B1CA6"/>
    <w:rsid w:val="009D4FD3"/>
    <w:rsid w:val="009D5A23"/>
    <w:rsid w:val="009D63E3"/>
    <w:rsid w:val="009E1BDF"/>
    <w:rsid w:val="009E2B44"/>
    <w:rsid w:val="009E3F00"/>
    <w:rsid w:val="009F112E"/>
    <w:rsid w:val="00A01E5E"/>
    <w:rsid w:val="00A0761F"/>
    <w:rsid w:val="00A147AA"/>
    <w:rsid w:val="00A14B05"/>
    <w:rsid w:val="00A1680A"/>
    <w:rsid w:val="00A16D2B"/>
    <w:rsid w:val="00A240D3"/>
    <w:rsid w:val="00A24979"/>
    <w:rsid w:val="00A26E0B"/>
    <w:rsid w:val="00A54571"/>
    <w:rsid w:val="00A61FA8"/>
    <w:rsid w:val="00A62EC3"/>
    <w:rsid w:val="00A67482"/>
    <w:rsid w:val="00A711EC"/>
    <w:rsid w:val="00A72415"/>
    <w:rsid w:val="00A81197"/>
    <w:rsid w:val="00A850D0"/>
    <w:rsid w:val="00A85571"/>
    <w:rsid w:val="00A87672"/>
    <w:rsid w:val="00A95CAA"/>
    <w:rsid w:val="00AA2C28"/>
    <w:rsid w:val="00AB2793"/>
    <w:rsid w:val="00AB2C63"/>
    <w:rsid w:val="00AC13AF"/>
    <w:rsid w:val="00AC2783"/>
    <w:rsid w:val="00AC2BE7"/>
    <w:rsid w:val="00AD02E1"/>
    <w:rsid w:val="00AD3C22"/>
    <w:rsid w:val="00AD6503"/>
    <w:rsid w:val="00AE1F87"/>
    <w:rsid w:val="00AE3CC0"/>
    <w:rsid w:val="00AE4329"/>
    <w:rsid w:val="00AE56B6"/>
    <w:rsid w:val="00AF228B"/>
    <w:rsid w:val="00B04620"/>
    <w:rsid w:val="00B04EAE"/>
    <w:rsid w:val="00B26307"/>
    <w:rsid w:val="00B30106"/>
    <w:rsid w:val="00B332E0"/>
    <w:rsid w:val="00B34BC7"/>
    <w:rsid w:val="00B46031"/>
    <w:rsid w:val="00B50AAE"/>
    <w:rsid w:val="00B53148"/>
    <w:rsid w:val="00B5408B"/>
    <w:rsid w:val="00B542F5"/>
    <w:rsid w:val="00B90296"/>
    <w:rsid w:val="00B9766A"/>
    <w:rsid w:val="00BA21B5"/>
    <w:rsid w:val="00BA27AE"/>
    <w:rsid w:val="00BA6B1A"/>
    <w:rsid w:val="00BB489B"/>
    <w:rsid w:val="00BC0F75"/>
    <w:rsid w:val="00BC1838"/>
    <w:rsid w:val="00BD35B5"/>
    <w:rsid w:val="00BE08DC"/>
    <w:rsid w:val="00BF36BB"/>
    <w:rsid w:val="00BF56FB"/>
    <w:rsid w:val="00C1221A"/>
    <w:rsid w:val="00C21E57"/>
    <w:rsid w:val="00C2704D"/>
    <w:rsid w:val="00C273B0"/>
    <w:rsid w:val="00C3314D"/>
    <w:rsid w:val="00C4097F"/>
    <w:rsid w:val="00C41B82"/>
    <w:rsid w:val="00C47CC7"/>
    <w:rsid w:val="00C52FF0"/>
    <w:rsid w:val="00C6607A"/>
    <w:rsid w:val="00C75BAD"/>
    <w:rsid w:val="00C80D24"/>
    <w:rsid w:val="00C8458D"/>
    <w:rsid w:val="00C86D9B"/>
    <w:rsid w:val="00C92207"/>
    <w:rsid w:val="00C93340"/>
    <w:rsid w:val="00C94B3A"/>
    <w:rsid w:val="00CB0444"/>
    <w:rsid w:val="00CB1F66"/>
    <w:rsid w:val="00CB5B19"/>
    <w:rsid w:val="00CC012B"/>
    <w:rsid w:val="00CC252F"/>
    <w:rsid w:val="00CC508D"/>
    <w:rsid w:val="00CC6F39"/>
    <w:rsid w:val="00CE6A61"/>
    <w:rsid w:val="00CF0B9A"/>
    <w:rsid w:val="00CF0F53"/>
    <w:rsid w:val="00CF298C"/>
    <w:rsid w:val="00CF4AAA"/>
    <w:rsid w:val="00D03ADA"/>
    <w:rsid w:val="00D10128"/>
    <w:rsid w:val="00D1144A"/>
    <w:rsid w:val="00D31A2B"/>
    <w:rsid w:val="00D32B58"/>
    <w:rsid w:val="00D3653E"/>
    <w:rsid w:val="00D4001E"/>
    <w:rsid w:val="00D45BF1"/>
    <w:rsid w:val="00D64513"/>
    <w:rsid w:val="00D665D7"/>
    <w:rsid w:val="00D7220C"/>
    <w:rsid w:val="00D736E2"/>
    <w:rsid w:val="00D74FD1"/>
    <w:rsid w:val="00D76459"/>
    <w:rsid w:val="00D8083B"/>
    <w:rsid w:val="00D94263"/>
    <w:rsid w:val="00DA3D5B"/>
    <w:rsid w:val="00DA64E1"/>
    <w:rsid w:val="00DA6655"/>
    <w:rsid w:val="00DB6A33"/>
    <w:rsid w:val="00DB7F9A"/>
    <w:rsid w:val="00DC0CB9"/>
    <w:rsid w:val="00DC44FE"/>
    <w:rsid w:val="00DC68F3"/>
    <w:rsid w:val="00DD0BC5"/>
    <w:rsid w:val="00DD7589"/>
    <w:rsid w:val="00DF3417"/>
    <w:rsid w:val="00E006FA"/>
    <w:rsid w:val="00E117D0"/>
    <w:rsid w:val="00E1438C"/>
    <w:rsid w:val="00E17820"/>
    <w:rsid w:val="00E31D93"/>
    <w:rsid w:val="00E333C5"/>
    <w:rsid w:val="00E4075F"/>
    <w:rsid w:val="00E56919"/>
    <w:rsid w:val="00E63238"/>
    <w:rsid w:val="00E64633"/>
    <w:rsid w:val="00E8616F"/>
    <w:rsid w:val="00E87E79"/>
    <w:rsid w:val="00E909C7"/>
    <w:rsid w:val="00E93FA9"/>
    <w:rsid w:val="00E961C1"/>
    <w:rsid w:val="00EB7785"/>
    <w:rsid w:val="00EC41FE"/>
    <w:rsid w:val="00EC4892"/>
    <w:rsid w:val="00EC4BC0"/>
    <w:rsid w:val="00ED0AC2"/>
    <w:rsid w:val="00ED46A2"/>
    <w:rsid w:val="00ED5B5F"/>
    <w:rsid w:val="00ED6BBD"/>
    <w:rsid w:val="00EE4AB4"/>
    <w:rsid w:val="00EE7CF7"/>
    <w:rsid w:val="00F0291D"/>
    <w:rsid w:val="00F03DD2"/>
    <w:rsid w:val="00F07197"/>
    <w:rsid w:val="00F146D6"/>
    <w:rsid w:val="00F334D6"/>
    <w:rsid w:val="00F34AE7"/>
    <w:rsid w:val="00F5302E"/>
    <w:rsid w:val="00F54D82"/>
    <w:rsid w:val="00F56FEA"/>
    <w:rsid w:val="00F72DC1"/>
    <w:rsid w:val="00F72EFE"/>
    <w:rsid w:val="00F81E3F"/>
    <w:rsid w:val="00F86C45"/>
    <w:rsid w:val="00F93285"/>
    <w:rsid w:val="00F932BD"/>
    <w:rsid w:val="00FA09BB"/>
    <w:rsid w:val="00FA139E"/>
    <w:rsid w:val="00FA3DE8"/>
    <w:rsid w:val="00FA4C86"/>
    <w:rsid w:val="00FA5A9D"/>
    <w:rsid w:val="00FA7410"/>
    <w:rsid w:val="00FC1BAB"/>
    <w:rsid w:val="00FF0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D9"/>
    <w:pPr>
      <w:spacing w:after="200" w:line="276" w:lineRule="auto"/>
      <w:ind w:left="748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710D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3710D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62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5764"/>
  </w:style>
  <w:style w:type="paragraph" w:styleId="Footer">
    <w:name w:val="footer"/>
    <w:basedOn w:val="Normal"/>
    <w:link w:val="FooterChar"/>
    <w:uiPriority w:val="99"/>
    <w:semiHidden/>
    <w:rsid w:val="00625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5764"/>
  </w:style>
  <w:style w:type="paragraph" w:customStyle="1" w:styleId="a">
    <w:name w:val="Основной"/>
    <w:basedOn w:val="Normal"/>
    <w:uiPriority w:val="99"/>
    <w:rsid w:val="00FA139E"/>
    <w:pPr>
      <w:autoSpaceDE w:val="0"/>
      <w:autoSpaceDN w:val="0"/>
      <w:adjustRightInd w:val="0"/>
      <w:spacing w:after="0" w:line="214" w:lineRule="atLeast"/>
      <w:ind w:left="0"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601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6017A0"/>
    <w:rPr>
      <w:rFonts w:ascii="Courier New" w:hAnsi="Courier New" w:cs="Courier New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2360A4"/>
    <w:rPr>
      <w:rFonts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2360A4"/>
    <w:rPr>
      <w:sz w:val="22"/>
      <w:szCs w:val="22"/>
      <w:lang w:val="ru-RU" w:eastAsia="en-US"/>
    </w:rPr>
  </w:style>
  <w:style w:type="character" w:customStyle="1" w:styleId="a0">
    <w:name w:val="Основной текст + Полужирный"/>
    <w:aliases w:val="Интервал 0 pt"/>
    <w:basedOn w:val="DefaultParagraphFont"/>
    <w:uiPriority w:val="99"/>
    <w:rsid w:val="009D63E3"/>
    <w:rPr>
      <w:rFonts w:ascii="Times New Roman" w:hAnsi="Times New Roman" w:cs="Times New Roman"/>
      <w:b/>
      <w:bCs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1">
    <w:name w:val="Основной текст + Полужирный1"/>
    <w:aliases w:val="Курсив,Интервал 0 pt4"/>
    <w:basedOn w:val="DefaultParagraphFont"/>
    <w:uiPriority w:val="99"/>
    <w:rsid w:val="009D63E3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18"/>
      <w:szCs w:val="18"/>
      <w:u w:val="none"/>
      <w:shd w:val="clear" w:color="auto" w:fill="FFFFFF"/>
      <w:lang w:val="ru-RU" w:eastAsia="ru-RU"/>
    </w:rPr>
  </w:style>
  <w:style w:type="character" w:customStyle="1" w:styleId="8">
    <w:name w:val="Основной текст + 8"/>
    <w:aliases w:val="5 pt,Интервал 0 pt3"/>
    <w:basedOn w:val="DefaultParagraphFont"/>
    <w:uiPriority w:val="99"/>
    <w:rsid w:val="00A01E5E"/>
    <w:rPr>
      <w:rFonts w:ascii="Times New Roman" w:hAnsi="Times New Roman" w:cs="Times New Roman"/>
      <w:color w:val="000000"/>
      <w:spacing w:val="4"/>
      <w:w w:val="100"/>
      <w:position w:val="0"/>
      <w:sz w:val="17"/>
      <w:szCs w:val="17"/>
      <w:u w:val="none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E6436"/>
    <w:pPr>
      <w:suppressAutoHyphens/>
      <w:spacing w:after="120"/>
      <w:ind w:left="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E6436"/>
    <w:rPr>
      <w:rFonts w:ascii="Calibri" w:hAnsi="Calibri" w:cs="Calibri"/>
      <w:lang w:eastAsia="ar-SA" w:bidi="ar-SA"/>
    </w:rPr>
  </w:style>
  <w:style w:type="character" w:customStyle="1" w:styleId="82">
    <w:name w:val="Основной текст + 82"/>
    <w:aliases w:val="5 pt2,Полужирный,Интервал 0 pt2"/>
    <w:basedOn w:val="DefaultParagraphFont"/>
    <w:uiPriority w:val="99"/>
    <w:rsid w:val="000D461E"/>
    <w:rPr>
      <w:rFonts w:ascii="Times New Roman" w:hAnsi="Times New Roman" w:cs="Times New Roman"/>
      <w:b/>
      <w:bCs/>
      <w:color w:val="000000"/>
      <w:spacing w:val="-5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81">
    <w:name w:val="Основной текст + 81"/>
    <w:aliases w:val="5 pt1,Полужирный1,Курсив1,Интервал 0 pt1"/>
    <w:basedOn w:val="DefaultParagraphFont"/>
    <w:uiPriority w:val="99"/>
    <w:rsid w:val="000D461E"/>
    <w:rPr>
      <w:rFonts w:ascii="Times New Roman" w:hAnsi="Times New Roman" w:cs="Times New Roman"/>
      <w:b/>
      <w:bCs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/>
    </w:rPr>
  </w:style>
  <w:style w:type="character" w:customStyle="1" w:styleId="c1">
    <w:name w:val="c1"/>
    <w:basedOn w:val="DefaultParagraphFont"/>
    <w:uiPriority w:val="99"/>
    <w:rsid w:val="00043845"/>
  </w:style>
  <w:style w:type="paragraph" w:styleId="DocumentMap">
    <w:name w:val="Document Map"/>
    <w:basedOn w:val="Normal"/>
    <w:link w:val="DocumentMapChar"/>
    <w:uiPriority w:val="99"/>
    <w:semiHidden/>
    <w:rsid w:val="003378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112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2443</TotalTime>
  <Pages>14</Pages>
  <Words>4911</Words>
  <Characters>27997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91</cp:revision>
  <cp:lastPrinted>2014-09-17T07:30:00Z</cp:lastPrinted>
  <dcterms:created xsi:type="dcterms:W3CDTF">2014-09-08T20:20:00Z</dcterms:created>
  <dcterms:modified xsi:type="dcterms:W3CDTF">2016-09-02T07:36:00Z</dcterms:modified>
</cp:coreProperties>
</file>