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5" w:rsidRPr="0098291B" w:rsidRDefault="00396875" w:rsidP="00396875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96875" w:rsidRPr="0098291B" w:rsidRDefault="00396875" w:rsidP="00396875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FE255C" w:rsidRPr="0098291B" w:rsidRDefault="00FE255C" w:rsidP="00FE255C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(МБОУ «СШ № 16»)</w:t>
      </w:r>
    </w:p>
    <w:p w:rsidR="00FE255C" w:rsidRPr="0098291B" w:rsidRDefault="00FE255C" w:rsidP="00FE255C">
      <w:pPr>
        <w:spacing w:after="0"/>
        <w:rPr>
          <w:rFonts w:ascii="Times New Roman" w:hAnsi="Times New Roman"/>
          <w:b/>
        </w:rPr>
      </w:pPr>
    </w:p>
    <w:p w:rsidR="00FE255C" w:rsidRPr="00C217CF" w:rsidRDefault="00FE255C" w:rsidP="00FE2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217CF">
        <w:rPr>
          <w:rFonts w:ascii="Times New Roman" w:hAnsi="Times New Roman"/>
          <w:sz w:val="24"/>
          <w:szCs w:val="24"/>
        </w:rPr>
        <w:t xml:space="preserve">    </w:t>
      </w:r>
      <w:r w:rsidRPr="00C217CF">
        <w:rPr>
          <w:rFonts w:ascii="Times New Roman" w:hAnsi="Times New Roman"/>
          <w:b/>
          <w:sz w:val="24"/>
          <w:szCs w:val="24"/>
        </w:rPr>
        <w:t xml:space="preserve">«Рассмотрено»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C217CF">
        <w:rPr>
          <w:rFonts w:ascii="Times New Roman" w:hAnsi="Times New Roman"/>
          <w:b/>
          <w:sz w:val="24"/>
          <w:szCs w:val="24"/>
        </w:rPr>
        <w:t xml:space="preserve">  «Согласовано»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217CF">
        <w:rPr>
          <w:rFonts w:ascii="Times New Roman" w:hAnsi="Times New Roman"/>
          <w:b/>
          <w:sz w:val="24"/>
          <w:szCs w:val="24"/>
        </w:rPr>
        <w:t xml:space="preserve">  «Утверждаю»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7CF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засед</w:t>
      </w:r>
      <w:r>
        <w:rPr>
          <w:rFonts w:ascii="Times New Roman" w:hAnsi="Times New Roman"/>
          <w:sz w:val="24"/>
          <w:szCs w:val="24"/>
          <w:lang w:val="uk-UA"/>
        </w:rPr>
        <w:t>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зам.</w:t>
      </w:r>
      <w:r w:rsidRPr="00C217CF">
        <w:rPr>
          <w:rFonts w:ascii="Times New Roman" w:hAnsi="Times New Roman"/>
          <w:sz w:val="24"/>
          <w:szCs w:val="24"/>
        </w:rPr>
        <w:t xml:space="preserve"> директора по УВР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217CF">
        <w:rPr>
          <w:rFonts w:ascii="Times New Roman" w:hAnsi="Times New Roman"/>
          <w:sz w:val="24"/>
          <w:szCs w:val="24"/>
        </w:rPr>
        <w:t>Директор школы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 29.08.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2016 г.         </w:t>
      </w:r>
      <w:r w:rsidRPr="00C217C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 w:rsidRPr="00C217CF">
        <w:rPr>
          <w:rFonts w:ascii="Times New Roman" w:hAnsi="Times New Roman"/>
          <w:sz w:val="24"/>
          <w:szCs w:val="24"/>
        </w:rPr>
        <w:t>Козинец</w:t>
      </w:r>
      <w:proofErr w:type="spellEnd"/>
      <w:r w:rsidRPr="00C217CF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.В.                        _______</w:t>
      </w:r>
      <w:r w:rsidRPr="00C217CF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Pr="00C217CF">
        <w:rPr>
          <w:rFonts w:ascii="Times New Roman" w:hAnsi="Times New Roman"/>
          <w:sz w:val="24"/>
          <w:szCs w:val="24"/>
        </w:rPr>
        <w:t>Донцова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протокол № 1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17C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30.08.</w:t>
      </w:r>
      <w:r w:rsidRPr="00C217CF">
        <w:rPr>
          <w:rFonts w:ascii="Times New Roman" w:hAnsi="Times New Roman"/>
          <w:sz w:val="24"/>
          <w:szCs w:val="24"/>
        </w:rPr>
        <w:t xml:space="preserve">2016г.         </w:t>
      </w:r>
      <w:r w:rsidR="00EA492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Приказ № </w:t>
      </w:r>
      <w:r w:rsidR="00EA492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__/01-03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C217CF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от  31.08.</w:t>
      </w:r>
      <w:r w:rsidRPr="00C217CF">
        <w:rPr>
          <w:rFonts w:ascii="Times New Roman" w:hAnsi="Times New Roman"/>
          <w:sz w:val="24"/>
          <w:szCs w:val="24"/>
        </w:rPr>
        <w:t xml:space="preserve">2016г.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C217C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C21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7CF">
        <w:rPr>
          <w:rFonts w:ascii="Times New Roman" w:hAnsi="Times New Roman"/>
          <w:sz w:val="24"/>
          <w:szCs w:val="24"/>
        </w:rPr>
        <w:t>Е.Я.Хорошева</w:t>
      </w:r>
      <w:proofErr w:type="spellEnd"/>
      <w:r w:rsidRPr="00C217CF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E255C" w:rsidRPr="00C217CF" w:rsidRDefault="00FE255C" w:rsidP="00FE25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55C" w:rsidRDefault="00FE255C" w:rsidP="00FE255C">
      <w:pPr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jc w:val="center"/>
        <w:textAlignment w:val="baseline"/>
        <w:rPr>
          <w:rFonts w:ascii="Times New Roman" w:hAnsi="Times New Roman"/>
        </w:rPr>
      </w:pPr>
    </w:p>
    <w:p w:rsidR="00FE255C" w:rsidRPr="0098291B" w:rsidRDefault="00FE255C" w:rsidP="00FE255C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ГЕОМЕТРИИ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</w:t>
      </w:r>
      <w:r w:rsidR="006162D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Б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</w:p>
    <w:p w:rsidR="00396875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396875" w:rsidRPr="009A37C9" w:rsidRDefault="00396875" w:rsidP="00396875">
      <w:pPr>
        <w:jc w:val="center"/>
        <w:textAlignment w:val="baseline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9A37C9">
        <w:rPr>
          <w:rFonts w:ascii="Times New Roman" w:hAnsi="Times New Roman"/>
          <w:bCs/>
          <w:color w:val="000000"/>
          <w:kern w:val="24"/>
          <w:sz w:val="32"/>
          <w:szCs w:val="32"/>
        </w:rPr>
        <w:t>(базовый уровень)</w:t>
      </w: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396875" w:rsidRPr="0098291B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Составитель</w:t>
      </w: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программы:</w:t>
      </w:r>
    </w:p>
    <w:p w:rsidR="00396875" w:rsidRPr="0098291B" w:rsidRDefault="006162DB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kern w:val="24"/>
          <w:sz w:val="28"/>
          <w:szCs w:val="28"/>
        </w:rPr>
        <w:t>Хорошева</w:t>
      </w:r>
      <w:proofErr w:type="spellEnd"/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/>
          <w:b/>
          <w:color w:val="000000"/>
          <w:kern w:val="24"/>
          <w:sz w:val="28"/>
          <w:szCs w:val="28"/>
        </w:rPr>
        <w:t>Ярославовна</w:t>
      </w:r>
      <w:proofErr w:type="spellEnd"/>
      <w:r w:rsidR="00396875"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, 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математики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396875" w:rsidRPr="0098291B" w:rsidRDefault="00396875" w:rsidP="00396875">
      <w:pPr>
        <w:jc w:val="right"/>
        <w:textAlignment w:val="baseline"/>
        <w:rPr>
          <w:rFonts w:ascii="Times New Roman" w:hAnsi="Times New Roman"/>
        </w:rPr>
      </w:pPr>
      <w:r w:rsidRPr="0098291B">
        <w:rPr>
          <w:rFonts w:ascii="Times New Roman" w:hAnsi="Times New Roman"/>
          <w:color w:val="000000"/>
          <w:kern w:val="24"/>
        </w:rPr>
        <w:t xml:space="preserve">____________________ </w:t>
      </w:r>
    </w:p>
    <w:p w:rsidR="00396875" w:rsidRDefault="00396875" w:rsidP="00396875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396875" w:rsidRDefault="00396875" w:rsidP="00396875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396875" w:rsidRDefault="00396875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EA492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6</w:t>
      </w:r>
    </w:p>
    <w:p w:rsidR="00EA4923" w:rsidRPr="0098291B" w:rsidRDefault="00EA4923" w:rsidP="0039687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C308C7" w:rsidRDefault="00C308C7" w:rsidP="00E30B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30B65" w:rsidRPr="00E30B65" w:rsidRDefault="00E30B65" w:rsidP="00E30B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Рабочая  программа по школьному курсу «Геометрия» для 11 класса  составлена на основе федерального компонента государственного стандарта основного общего образования.</w:t>
      </w: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Данная рабочая программа ориентирована на учащихся 11 класса и реализуется на основе следующих документов:</w:t>
      </w:r>
    </w:p>
    <w:p w:rsidR="007804B4" w:rsidRPr="00E30B65" w:rsidRDefault="00EA4923" w:rsidP="00EA492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804B4" w:rsidRPr="00E30B65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29.12.2012г. №273-ФЗ «Об образовании в Российской Федерации» (редакция от 23.07.2013)</w:t>
      </w:r>
    </w:p>
    <w:p w:rsidR="007804B4" w:rsidRPr="00E30B65" w:rsidRDefault="007804B4" w:rsidP="00EA492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B6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30B65">
        <w:rPr>
          <w:rFonts w:ascii="Times New Roman" w:hAnsi="Times New Roman" w:cs="Times New Roman"/>
          <w:sz w:val="24"/>
          <w:szCs w:val="24"/>
        </w:rPr>
        <w:t>Закон Республики Крым  «Об образовании в Республике Крым» от 17.06.2015г.</w:t>
      </w:r>
    </w:p>
    <w:p w:rsidR="007804B4" w:rsidRPr="00E30B65" w:rsidRDefault="00EA4923" w:rsidP="00EA492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04B4" w:rsidRPr="00E30B65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(полного)  общего образования (10-11 классы) муниципального бюджетного  общеобразовательного учреждения «Средняя школа №16 города Евпатории Республики Крым» (Приказ от 08.06.2015г. №232/01-03).</w:t>
      </w:r>
    </w:p>
    <w:p w:rsidR="007804B4" w:rsidRPr="00E30B65" w:rsidRDefault="007804B4" w:rsidP="00EA492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      </w:t>
      </w:r>
      <w:r w:rsidR="00EA4923">
        <w:rPr>
          <w:rFonts w:ascii="Times New Roman" w:hAnsi="Times New Roman" w:cs="Times New Roman"/>
          <w:sz w:val="24"/>
          <w:szCs w:val="24"/>
        </w:rPr>
        <w:t xml:space="preserve"> </w:t>
      </w:r>
      <w:r w:rsidRPr="00E30B65">
        <w:rPr>
          <w:rFonts w:ascii="Times New Roman" w:hAnsi="Times New Roman" w:cs="Times New Roman"/>
          <w:sz w:val="24"/>
          <w:szCs w:val="24"/>
        </w:rPr>
        <w:t>4</w:t>
      </w:r>
      <w:r w:rsidR="00EA49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30B65">
        <w:rPr>
          <w:rFonts w:ascii="Times New Roman" w:hAnsi="Times New Roman" w:cs="Times New Roman"/>
          <w:sz w:val="24"/>
          <w:szCs w:val="24"/>
          <w:lang w:eastAsia="en-US"/>
        </w:rPr>
        <w:t>Программы для общеобразовательных учреждений. ГЕОМЕТРИЯ.10-11 классы</w:t>
      </w:r>
      <w:proofErr w:type="gramStart"/>
      <w:r w:rsidRPr="00E30B65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E30B65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gramStart"/>
      <w:r w:rsidRPr="00E30B65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E30B65">
        <w:rPr>
          <w:rFonts w:ascii="Times New Roman" w:hAnsi="Times New Roman" w:cs="Times New Roman"/>
          <w:sz w:val="24"/>
          <w:szCs w:val="24"/>
          <w:lang w:eastAsia="en-US"/>
        </w:rPr>
        <w:t xml:space="preserve">ост.Т. А. </w:t>
      </w:r>
      <w:proofErr w:type="spellStart"/>
      <w:r w:rsidRPr="00E30B65">
        <w:rPr>
          <w:rFonts w:ascii="Times New Roman" w:hAnsi="Times New Roman" w:cs="Times New Roman"/>
          <w:sz w:val="24"/>
          <w:szCs w:val="24"/>
          <w:lang w:eastAsia="en-US"/>
        </w:rPr>
        <w:t>Бурмистрова</w:t>
      </w:r>
      <w:proofErr w:type="spellEnd"/>
      <w:r w:rsidRPr="00E30B65">
        <w:rPr>
          <w:rFonts w:ascii="Times New Roman" w:hAnsi="Times New Roman" w:cs="Times New Roman"/>
          <w:sz w:val="24"/>
          <w:szCs w:val="24"/>
          <w:lang w:eastAsia="en-US"/>
        </w:rPr>
        <w:t>.–М.: Просвещение, 2009. – с. 94 – С. 26-38.</w:t>
      </w:r>
    </w:p>
    <w:p w:rsidR="007804B4" w:rsidRPr="00E30B65" w:rsidRDefault="007804B4" w:rsidP="00EA4923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A492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30B65">
        <w:rPr>
          <w:rFonts w:ascii="Times New Roman" w:hAnsi="Times New Roman" w:cs="Times New Roman"/>
          <w:sz w:val="24"/>
          <w:szCs w:val="24"/>
          <w:lang w:val="uk-UA"/>
        </w:rPr>
        <w:t xml:space="preserve">  5.</w:t>
      </w:r>
      <w:r w:rsidR="00F47311" w:rsidRPr="00E3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923">
        <w:rPr>
          <w:rFonts w:ascii="Times New Roman" w:hAnsi="Times New Roman" w:cs="Times New Roman"/>
          <w:bCs/>
          <w:sz w:val="24"/>
          <w:szCs w:val="24"/>
        </w:rPr>
        <w:t>Рабочий у</w:t>
      </w:r>
      <w:r w:rsidRPr="00E30B65">
        <w:rPr>
          <w:rFonts w:ascii="Times New Roman" w:hAnsi="Times New Roman" w:cs="Times New Roman"/>
          <w:bCs/>
          <w:sz w:val="24"/>
          <w:szCs w:val="24"/>
        </w:rPr>
        <w:t>чебный план МБОУ «СШ</w:t>
      </w:r>
      <w:r w:rsidR="00353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B65">
        <w:rPr>
          <w:rFonts w:ascii="Times New Roman" w:hAnsi="Times New Roman" w:cs="Times New Roman"/>
          <w:bCs/>
          <w:sz w:val="24"/>
          <w:szCs w:val="24"/>
        </w:rPr>
        <w:t>№16» на 201</w:t>
      </w:r>
      <w:r w:rsidR="00A57A2B" w:rsidRPr="00E30B65">
        <w:rPr>
          <w:rFonts w:ascii="Times New Roman" w:hAnsi="Times New Roman" w:cs="Times New Roman"/>
          <w:bCs/>
          <w:sz w:val="24"/>
          <w:szCs w:val="24"/>
        </w:rPr>
        <w:t>6</w:t>
      </w:r>
      <w:r w:rsidRPr="00E30B65">
        <w:rPr>
          <w:rFonts w:ascii="Times New Roman" w:hAnsi="Times New Roman" w:cs="Times New Roman"/>
          <w:bCs/>
          <w:sz w:val="24"/>
          <w:szCs w:val="24"/>
        </w:rPr>
        <w:t>-201</w:t>
      </w:r>
      <w:r w:rsidR="00A57A2B" w:rsidRPr="00E30B65">
        <w:rPr>
          <w:rFonts w:ascii="Times New Roman" w:hAnsi="Times New Roman" w:cs="Times New Roman"/>
          <w:bCs/>
          <w:sz w:val="24"/>
          <w:szCs w:val="24"/>
        </w:rPr>
        <w:t>7</w:t>
      </w:r>
      <w:r w:rsidRPr="00E30B65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EA4923" w:rsidRDefault="006162DB" w:rsidP="00EA4923">
      <w:pPr>
        <w:spacing w:line="192" w:lineRule="auto"/>
        <w:ind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A492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6.</w:t>
      </w:r>
      <w:r w:rsidRPr="00DA6A09">
        <w:rPr>
          <w:rFonts w:ascii="Times New Roman" w:hAnsi="Times New Roman"/>
          <w:color w:val="000000"/>
          <w:sz w:val="24"/>
          <w:szCs w:val="24"/>
        </w:rPr>
        <w:t xml:space="preserve">Стандарт основного общего образования по математике </w:t>
      </w:r>
      <w:r w:rsidRPr="00DA6A09">
        <w:rPr>
          <w:rFonts w:ascii="Times New Roman" w:hAnsi="Times New Roman"/>
          <w:sz w:val="24"/>
          <w:szCs w:val="24"/>
        </w:rPr>
        <w:t>ФК ГОС (Приказ МОН РФ от 05.03.2004г. №1089)</w:t>
      </w:r>
      <w:r>
        <w:rPr>
          <w:rFonts w:ascii="Times New Roman" w:hAnsi="Times New Roman"/>
          <w:sz w:val="24"/>
          <w:szCs w:val="24"/>
        </w:rPr>
        <w:t>.</w:t>
      </w:r>
    </w:p>
    <w:p w:rsidR="006162DB" w:rsidRPr="006162DB" w:rsidRDefault="00EA4923" w:rsidP="00EA4923">
      <w:pPr>
        <w:spacing w:line="192" w:lineRule="auto"/>
        <w:ind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162DB">
        <w:rPr>
          <w:rFonts w:ascii="Times New Roman" w:hAnsi="Times New Roman"/>
          <w:color w:val="000000"/>
          <w:sz w:val="24"/>
          <w:szCs w:val="24"/>
        </w:rPr>
        <w:t>7.</w:t>
      </w:r>
      <w:r w:rsidR="006162DB" w:rsidRPr="00DA6A09">
        <w:rPr>
          <w:rFonts w:ascii="Times New Roman" w:hAnsi="Times New Roman"/>
          <w:sz w:val="24"/>
          <w:szCs w:val="24"/>
        </w:rPr>
        <w:t>Методические рекомендации об особенностях преподавания математики в общеобразовательных организациях Республики Крым в 2016-2017 учебном году (Пр</w:t>
      </w:r>
      <w:r w:rsidR="00353D12">
        <w:rPr>
          <w:rFonts w:ascii="Times New Roman" w:hAnsi="Times New Roman"/>
          <w:sz w:val="24"/>
          <w:szCs w:val="24"/>
        </w:rPr>
        <w:t>иказ от 18.08.2016 № 01-14/2927</w:t>
      </w:r>
      <w:r w:rsidR="006162DB" w:rsidRPr="00DA6A09">
        <w:rPr>
          <w:rFonts w:ascii="Times New Roman" w:hAnsi="Times New Roman"/>
          <w:sz w:val="24"/>
          <w:szCs w:val="24"/>
        </w:rPr>
        <w:t>)</w:t>
      </w:r>
      <w:r w:rsidR="006162DB">
        <w:rPr>
          <w:rFonts w:ascii="Times New Roman" w:hAnsi="Times New Roman"/>
          <w:color w:val="000000"/>
          <w:sz w:val="24"/>
          <w:szCs w:val="24"/>
        </w:rPr>
        <w:t>.</w:t>
      </w:r>
    </w:p>
    <w:p w:rsidR="00F47311" w:rsidRPr="00E30B65" w:rsidRDefault="00F47311" w:rsidP="00E30B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A70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Рабочая программа  соответствует базовому уровню подготовки ш</w:t>
      </w:r>
      <w:r w:rsidR="00E639C3" w:rsidRPr="00E30B65">
        <w:rPr>
          <w:rFonts w:ascii="Times New Roman" w:hAnsi="Times New Roman" w:cs="Times New Roman"/>
          <w:sz w:val="24"/>
          <w:szCs w:val="24"/>
        </w:rPr>
        <w:t>кольников по Стандарту среднего</w:t>
      </w:r>
      <w:r w:rsidRPr="00E30B65">
        <w:rPr>
          <w:rFonts w:ascii="Times New Roman" w:hAnsi="Times New Roman" w:cs="Times New Roman"/>
          <w:sz w:val="24"/>
          <w:szCs w:val="24"/>
        </w:rPr>
        <w:t xml:space="preserve"> </w:t>
      </w:r>
      <w:r w:rsidR="00422444" w:rsidRPr="00E30B65">
        <w:rPr>
          <w:rFonts w:ascii="Times New Roman" w:hAnsi="Times New Roman" w:cs="Times New Roman"/>
          <w:sz w:val="24"/>
          <w:szCs w:val="24"/>
        </w:rPr>
        <w:t xml:space="preserve">(полного)  </w:t>
      </w:r>
      <w:r w:rsidRPr="00E30B65">
        <w:rPr>
          <w:rFonts w:ascii="Times New Roman" w:hAnsi="Times New Roman" w:cs="Times New Roman"/>
          <w:sz w:val="24"/>
          <w:szCs w:val="24"/>
        </w:rPr>
        <w:t xml:space="preserve">общего образования, конкретизирует содержание тем и даёт распределение часов по разделам курса. </w:t>
      </w:r>
    </w:p>
    <w:p w:rsidR="00F47311" w:rsidRPr="00E30B65" w:rsidRDefault="00F47311" w:rsidP="00E30B65">
      <w:pPr>
        <w:pStyle w:val="6"/>
        <w:keepNext w:val="0"/>
        <w:widowControl w:val="0"/>
        <w:ind w:firstLine="708"/>
        <w:rPr>
          <w:i w:val="0"/>
          <w:szCs w:val="24"/>
        </w:rPr>
      </w:pPr>
    </w:p>
    <w:p w:rsidR="007804B4" w:rsidRPr="00E30B65" w:rsidRDefault="00C308C7" w:rsidP="00E30B65">
      <w:pPr>
        <w:pStyle w:val="6"/>
        <w:keepNext w:val="0"/>
        <w:widowControl w:val="0"/>
        <w:ind w:firstLine="708"/>
        <w:jc w:val="center"/>
        <w:rPr>
          <w:i w:val="0"/>
          <w:szCs w:val="24"/>
        </w:rPr>
      </w:pPr>
      <w:r w:rsidRPr="00E30B65">
        <w:rPr>
          <w:i w:val="0"/>
          <w:szCs w:val="24"/>
        </w:rPr>
        <w:t>Место предмета в базисном учебном плане</w:t>
      </w:r>
    </w:p>
    <w:p w:rsidR="00224EE4" w:rsidRPr="00E30B65" w:rsidRDefault="00224EE4" w:rsidP="00E3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организаций Российской Федерации на изучение математики в старшей школе отводится не менее  340 ч. из расчета 5 ч. в неделю в 10-11 классах.</w:t>
      </w:r>
    </w:p>
    <w:p w:rsidR="007804B4" w:rsidRPr="00E30B65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Математика по базисному учебному плану изучается в 11 классе – 5 ч. в неделю, всего 17</w:t>
      </w:r>
      <w:r w:rsidR="00E30B65">
        <w:rPr>
          <w:rFonts w:ascii="Times New Roman" w:hAnsi="Times New Roman" w:cs="Times New Roman"/>
          <w:sz w:val="24"/>
          <w:szCs w:val="24"/>
        </w:rPr>
        <w:t>0</w:t>
      </w:r>
      <w:r w:rsidRPr="00E30B6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804B4" w:rsidRDefault="007804B4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Из них на преподавание геометрии  – 2 часа в неделю, всего </w:t>
      </w:r>
      <w:r w:rsidR="00E30B65">
        <w:rPr>
          <w:rFonts w:ascii="Times New Roman" w:hAnsi="Times New Roman" w:cs="Times New Roman"/>
          <w:sz w:val="24"/>
          <w:szCs w:val="24"/>
        </w:rPr>
        <w:t>68</w:t>
      </w:r>
      <w:r w:rsidRPr="00E30B65">
        <w:rPr>
          <w:rFonts w:ascii="Times New Roman" w:hAnsi="Times New Roman" w:cs="Times New Roman"/>
          <w:sz w:val="24"/>
          <w:szCs w:val="24"/>
        </w:rPr>
        <w:t xml:space="preserve"> часов,  из них 2ч.- резерв (используется на повторение).</w:t>
      </w:r>
    </w:p>
    <w:p w:rsidR="00E30B65" w:rsidRPr="00E30B65" w:rsidRDefault="00E30B65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4B4" w:rsidRPr="00E30B65" w:rsidRDefault="007804B4" w:rsidP="00E30B65">
      <w:pPr>
        <w:pStyle w:val="3"/>
        <w:keepNext w:val="0"/>
        <w:widowControl w:val="0"/>
        <w:tabs>
          <w:tab w:val="left" w:pos="708"/>
        </w:tabs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7804B4" w:rsidRPr="00E30B65" w:rsidRDefault="007804B4" w:rsidP="00E3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Изучение геометрии на ступени основного общего среднего образования направлено на достижение следующих целей: 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308C7" w:rsidRPr="00E30B65" w:rsidRDefault="00C308C7" w:rsidP="00E3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•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35AE4" w:rsidRPr="00E30B65" w:rsidRDefault="007804B4" w:rsidP="00E30B65">
      <w:pPr>
        <w:pStyle w:val="4"/>
        <w:keepNext w:val="0"/>
        <w:widowControl w:val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30B6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Содержание курса</w:t>
      </w:r>
    </w:p>
    <w:p w:rsidR="009D06F0" w:rsidRDefault="001E3A70" w:rsidP="009D06F0">
      <w:pPr>
        <w:pStyle w:val="a5"/>
        <w:widowControl w:val="0"/>
        <w:spacing w:before="120"/>
        <w:ind w:firstLine="567"/>
        <w:rPr>
          <w:sz w:val="24"/>
          <w:szCs w:val="24"/>
        </w:rPr>
      </w:pPr>
      <w:r w:rsidRPr="00E30B65">
        <w:rPr>
          <w:b/>
          <w:sz w:val="24"/>
          <w:szCs w:val="24"/>
        </w:rPr>
        <w:t xml:space="preserve">Координаты и векторы. </w:t>
      </w:r>
      <w:r w:rsidRPr="00E30B65">
        <w:rPr>
          <w:sz w:val="24"/>
          <w:szCs w:val="24"/>
        </w:rPr>
        <w:t xml:space="preserve">Декартовы координаты в пространстве. Формула расстояния между двумя точками. Уравнения сферы </w:t>
      </w:r>
      <w:r w:rsidRPr="00E30B65">
        <w:rPr>
          <w:iCs/>
          <w:sz w:val="24"/>
          <w:szCs w:val="24"/>
        </w:rPr>
        <w:t>и плоскости</w:t>
      </w:r>
      <w:r w:rsidRPr="00E30B65">
        <w:rPr>
          <w:sz w:val="24"/>
          <w:szCs w:val="24"/>
        </w:rPr>
        <w:t>. Формула расстояния от точки до плоскости.</w:t>
      </w:r>
    </w:p>
    <w:p w:rsidR="004F061C" w:rsidRPr="009D06F0" w:rsidRDefault="001E3A70" w:rsidP="009D06F0">
      <w:pPr>
        <w:pStyle w:val="a5"/>
        <w:widowControl w:val="0"/>
        <w:spacing w:before="120"/>
        <w:ind w:firstLine="567"/>
        <w:rPr>
          <w:rStyle w:val="c9"/>
          <w:b/>
          <w:sz w:val="24"/>
          <w:szCs w:val="24"/>
        </w:rPr>
      </w:pPr>
      <w:r w:rsidRPr="009D06F0">
        <w:rPr>
          <w:iCs/>
          <w:sz w:val="24"/>
          <w:szCs w:val="24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9D06F0">
        <w:rPr>
          <w:iCs/>
          <w:sz w:val="24"/>
          <w:szCs w:val="24"/>
        </w:rPr>
        <w:t>коллинеарность</w:t>
      </w:r>
      <w:proofErr w:type="spellEnd"/>
      <w:r w:rsidRPr="009D06F0">
        <w:rPr>
          <w:iCs/>
          <w:sz w:val="24"/>
          <w:szCs w:val="24"/>
        </w:rPr>
        <w:t xml:space="preserve"> векторов в координатах.</w:t>
      </w:r>
      <w:r w:rsidR="00B05697" w:rsidRPr="009D06F0">
        <w:rPr>
          <w:rStyle w:val="c9"/>
          <w:sz w:val="24"/>
          <w:szCs w:val="24"/>
        </w:rPr>
        <w:t xml:space="preserve">       </w:t>
      </w:r>
    </w:p>
    <w:p w:rsidR="00F76618" w:rsidRPr="00E30B65" w:rsidRDefault="00B05697" w:rsidP="00E30B65">
      <w:pPr>
        <w:pStyle w:val="c4"/>
        <w:ind w:firstLine="567"/>
        <w:jc w:val="both"/>
        <w:rPr>
          <w:rStyle w:val="c9"/>
        </w:rPr>
      </w:pPr>
      <w:r w:rsidRPr="00E30B65">
        <w:rPr>
          <w:color w:val="000000" w:themeColor="text1"/>
        </w:rPr>
        <w:t>Учащиеся должны</w:t>
      </w:r>
      <w:r w:rsidRPr="00E30B65">
        <w:rPr>
          <w:b/>
          <w:color w:val="000000" w:themeColor="text1"/>
        </w:rPr>
        <w:t xml:space="preserve"> знать</w:t>
      </w:r>
      <w:r w:rsidRPr="00E30B65">
        <w:rPr>
          <w:rStyle w:val="c9"/>
          <w:b/>
          <w:color w:val="000000" w:themeColor="text1"/>
        </w:rPr>
        <w:t>:</w:t>
      </w:r>
      <w:r w:rsidRPr="00E30B65">
        <w:rPr>
          <w:rStyle w:val="c9"/>
        </w:rPr>
        <w:t xml:space="preserve"> </w:t>
      </w:r>
    </w:p>
    <w:p w:rsidR="00B05697" w:rsidRPr="00E30B65" w:rsidRDefault="004F061C" w:rsidP="00E30B65">
      <w:pPr>
        <w:pStyle w:val="c4"/>
        <w:ind w:firstLine="567"/>
        <w:jc w:val="both"/>
        <w:rPr>
          <w:rStyle w:val="c9"/>
        </w:rPr>
      </w:pPr>
      <w:proofErr w:type="gramStart"/>
      <w:r w:rsidRPr="00E30B65">
        <w:t>определения понятий</w:t>
      </w:r>
      <w:r w:rsidR="00DB5202" w:rsidRPr="00E30B65">
        <w:t xml:space="preserve"> прямоугольной </w:t>
      </w:r>
      <w:r w:rsidRPr="00E30B65">
        <w:t>систе</w:t>
      </w:r>
      <w:r w:rsidR="00DB5202" w:rsidRPr="00E30B65">
        <w:t>мы координат в пространстве, координат точки</w:t>
      </w:r>
      <w:r w:rsidRPr="00E30B65">
        <w:t>,  понятия координат вектора в данной системе координат; формулу разложения вектора по координатным векторам к; правила сложения, вычитания и умножения вектора на число; понятие равных векторов формулы для нахождения координат середины отрезка, вычисления длины вектора по его координатам, расстояния между двумя точками понятие угла между векторами;</w:t>
      </w:r>
      <w:proofErr w:type="gramEnd"/>
      <w:r w:rsidRPr="00E30B65">
        <w:t xml:space="preserve"> </w:t>
      </w:r>
      <w:proofErr w:type="gramStart"/>
      <w:r w:rsidRPr="00E30B65">
        <w:t>формулы для нахождения угла между векторами по их координат; понятие скалярного произведения векторов; две формулы для нахождения скалярного произведения векторов; основные свойства скалярного произведения векторов;  понятие скалярного произведения векторов; основные свойства скалярного произведе</w:t>
      </w:r>
      <w:r w:rsidR="00535AE4" w:rsidRPr="00E30B65">
        <w:t>н</w:t>
      </w:r>
      <w:r w:rsidRPr="00E30B65">
        <w:t>ия векторов;  понятие движения пространства; основные виды движений; определения осевой, зеркальной и центральной симметрии, параллел</w:t>
      </w:r>
      <w:r w:rsidR="00535AE4" w:rsidRPr="00E30B65">
        <w:t>ь</w:t>
      </w:r>
      <w:r w:rsidRPr="00E30B65">
        <w:t>ного  переноса</w:t>
      </w:r>
      <w:r w:rsidR="00535AE4" w:rsidRPr="00E30B65">
        <w:t>.</w:t>
      </w:r>
      <w:proofErr w:type="gramEnd"/>
    </w:p>
    <w:p w:rsidR="00B05697" w:rsidRPr="00E30B65" w:rsidRDefault="00B05697" w:rsidP="00E30B65">
      <w:pPr>
        <w:pStyle w:val="c4"/>
        <w:ind w:left="567"/>
        <w:jc w:val="both"/>
        <w:rPr>
          <w:rStyle w:val="c9"/>
        </w:rPr>
      </w:pPr>
      <w:r w:rsidRPr="00E30B65">
        <w:rPr>
          <w:color w:val="000000" w:themeColor="text1"/>
        </w:rPr>
        <w:t>Учащиеся должны</w:t>
      </w:r>
      <w:r w:rsidRPr="00E30B65">
        <w:rPr>
          <w:b/>
          <w:color w:val="000000" w:themeColor="text1"/>
        </w:rPr>
        <w:t xml:space="preserve"> уметь</w:t>
      </w:r>
      <w:r w:rsidRPr="00E30B65">
        <w:rPr>
          <w:rStyle w:val="c9"/>
          <w:b/>
          <w:color w:val="000000" w:themeColor="text1"/>
        </w:rPr>
        <w:t>:</w:t>
      </w:r>
      <w:r w:rsidRPr="00E30B65">
        <w:rPr>
          <w:rStyle w:val="c9"/>
        </w:rPr>
        <w:t xml:space="preserve"> 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строить точку по координатам и определять ее координаты;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решать простейшие задачи в координатах;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вычислять угол между векторами в пространстве, находить скалярное произведение векторов;</w:t>
      </w:r>
    </w:p>
    <w:p w:rsidR="00535AE4" w:rsidRPr="00E30B65" w:rsidRDefault="00535AE4" w:rsidP="00E30B65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применять формулу для вычисления углов между прямыми и плоскостями в пространстве к решению несложных задач;</w:t>
      </w:r>
    </w:p>
    <w:p w:rsidR="009D06F0" w:rsidRDefault="00535AE4" w:rsidP="009D06F0">
      <w:pPr>
        <w:pStyle w:val="c4"/>
        <w:numPr>
          <w:ilvl w:val="0"/>
          <w:numId w:val="11"/>
        </w:numPr>
        <w:jc w:val="both"/>
        <w:rPr>
          <w:rStyle w:val="c9"/>
        </w:rPr>
      </w:pPr>
      <w:r w:rsidRPr="00E30B65">
        <w:rPr>
          <w:rStyle w:val="c9"/>
        </w:rPr>
        <w:t>осуществлять преобразования симметрии в пространстве и решать задачи.</w:t>
      </w:r>
    </w:p>
    <w:p w:rsidR="001E3A70" w:rsidRPr="009D06F0" w:rsidRDefault="009D06F0" w:rsidP="009D06F0">
      <w:pPr>
        <w:pStyle w:val="c4"/>
        <w:jc w:val="both"/>
      </w:pPr>
      <w:r>
        <w:rPr>
          <w:rStyle w:val="c9"/>
        </w:rPr>
        <w:t xml:space="preserve">         </w:t>
      </w:r>
      <w:r w:rsidR="001E3A70" w:rsidRPr="009D06F0">
        <w:rPr>
          <w:b/>
        </w:rPr>
        <w:t xml:space="preserve">Тела и поверхности вращения. </w:t>
      </w:r>
      <w:r w:rsidR="001E3A70" w:rsidRPr="009D06F0">
        <w:t xml:space="preserve">Цилиндр и конус. Усеченный конус. Основание, высота, боковая поверхность, образующая, развертка. </w:t>
      </w:r>
      <w:r w:rsidR="001E3A70" w:rsidRPr="009D06F0">
        <w:rPr>
          <w:iCs/>
        </w:rPr>
        <w:t>Осевые сечения и сечения параллельные основанию.</w:t>
      </w:r>
      <w:r w:rsidR="001E3A70" w:rsidRPr="009D06F0">
        <w:t xml:space="preserve"> </w:t>
      </w:r>
    </w:p>
    <w:p w:rsidR="001E3A70" w:rsidRPr="00E30B65" w:rsidRDefault="001E3A70" w:rsidP="00E30B65">
      <w:pPr>
        <w:pStyle w:val="a5"/>
        <w:widowControl w:val="0"/>
        <w:ind w:firstLine="567"/>
        <w:rPr>
          <w:iCs/>
          <w:sz w:val="24"/>
          <w:szCs w:val="24"/>
        </w:rPr>
      </w:pPr>
      <w:r w:rsidRPr="00E30B65">
        <w:rPr>
          <w:sz w:val="24"/>
          <w:szCs w:val="24"/>
        </w:rPr>
        <w:t xml:space="preserve">Шар и сфера, их сечения, </w:t>
      </w:r>
      <w:r w:rsidRPr="00E30B65">
        <w:rPr>
          <w:iCs/>
          <w:sz w:val="24"/>
          <w:szCs w:val="24"/>
        </w:rPr>
        <w:t xml:space="preserve">касательная плоскость к сфере. </w:t>
      </w:r>
    </w:p>
    <w:p w:rsidR="00E44935" w:rsidRPr="00E30B65" w:rsidRDefault="00E44935" w:rsidP="00E30B65">
      <w:pPr>
        <w:pStyle w:val="a5"/>
        <w:widowControl w:val="0"/>
        <w:ind w:firstLine="567"/>
        <w:rPr>
          <w:iCs/>
          <w:sz w:val="24"/>
          <w:szCs w:val="24"/>
        </w:rPr>
      </w:pPr>
    </w:p>
    <w:p w:rsidR="00E44935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76618"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должны</w:t>
      </w:r>
      <w:r w:rsidR="00F76618"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</w:t>
      </w:r>
      <w:r w:rsidR="00F76618"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F76618"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E44935" w:rsidRPr="00E30B65" w:rsidRDefault="00E44935" w:rsidP="00E30B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понятия цилиндрической поверхности, цилиндра и его элементов (боковой поверхности, оснований, образующих, оси, высоты, радиуса)</w:t>
      </w:r>
      <w:r w:rsidR="007444A2" w:rsidRPr="00E30B65">
        <w:rPr>
          <w:rFonts w:ascii="Times New Roman" w:eastAsia="Times New Roman" w:hAnsi="Times New Roman" w:cs="Times New Roman"/>
          <w:sz w:val="24"/>
          <w:szCs w:val="24"/>
        </w:rPr>
        <w:t xml:space="preserve"> и их свойства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, развертки боковой поверхности цилиндра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сечения цилиндра; формулы для вычисления площади боковой и полной поверхности цилиндра;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 xml:space="preserve">понятия конической поверхности,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>конуса и его элементов, развертки боковой поверхности конуса, усеченного конуса и его элементов;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 xml:space="preserve"> формулы площади боковой и полной поверхности конуса и усеченного конуса;</w:t>
      </w:r>
      <w:proofErr w:type="gramEnd"/>
      <w:r w:rsidR="00437FB9" w:rsidRPr="00E30B65">
        <w:rPr>
          <w:rFonts w:ascii="Times New Roman" w:eastAsia="Times New Roman" w:hAnsi="Times New Roman" w:cs="Times New Roman"/>
          <w:sz w:val="24"/>
          <w:szCs w:val="24"/>
        </w:rPr>
        <w:t xml:space="preserve"> сечения конуса и усеченного конуса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30B65">
        <w:rPr>
          <w:rFonts w:ascii="Times New Roman" w:hAnsi="Times New Roman" w:cs="Times New Roman"/>
          <w:sz w:val="24"/>
          <w:szCs w:val="24"/>
        </w:rPr>
        <w:t xml:space="preserve"> понятия сферы,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 xml:space="preserve">шара и их элементов, уравнения поверхности, касательной плоскости к сфере, точки касания; свойство и признак касательной плоскости к сфере; уравнение </w:t>
      </w:r>
      <w:r w:rsidRPr="00E30B65">
        <w:rPr>
          <w:rFonts w:ascii="Times New Roman" w:hAnsi="Times New Roman" w:cs="Times New Roman"/>
          <w:sz w:val="24"/>
          <w:szCs w:val="24"/>
        </w:rPr>
        <w:t xml:space="preserve">сферы; формулу площади сферы; </w:t>
      </w:r>
      <w:r w:rsidRPr="00E30B65">
        <w:rPr>
          <w:rFonts w:ascii="Times New Roman" w:eastAsia="Times New Roman" w:hAnsi="Times New Roman" w:cs="Times New Roman"/>
          <w:sz w:val="24"/>
          <w:szCs w:val="24"/>
        </w:rPr>
        <w:t>понятия сферы, описанной около многогранника и вписанной в многогранник.</w:t>
      </w:r>
    </w:p>
    <w:p w:rsidR="00F76618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</w:t>
      </w:r>
      <w:r w:rsidR="00F76618"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должны</w:t>
      </w:r>
      <w:r w:rsidR="00F76618"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уметь</w:t>
      </w:r>
      <w:r w:rsidR="00F76618"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F76618"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7444A2" w:rsidRPr="00E30B65" w:rsidRDefault="007444A2" w:rsidP="00E30B65">
      <w:pPr>
        <w:pStyle w:val="a3"/>
        <w:numPr>
          <w:ilvl w:val="0"/>
          <w:numId w:val="13"/>
        </w:numPr>
        <w:jc w:val="both"/>
        <w:rPr>
          <w:rStyle w:val="c9"/>
        </w:rPr>
      </w:pPr>
      <w:r w:rsidRPr="00E30B65">
        <w:t>вычислять основные элементы тел вращения;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 xml:space="preserve">применять формулы площади полной поверхности </w:t>
      </w:r>
      <w:r w:rsidR="007444A2" w:rsidRPr="00E30B65">
        <w:rPr>
          <w:rStyle w:val="c9"/>
        </w:rPr>
        <w:t>цилиндра, конуса, сферы</w:t>
      </w:r>
      <w:r w:rsidR="00465344" w:rsidRPr="00E30B65">
        <w:rPr>
          <w:rStyle w:val="c9"/>
        </w:rPr>
        <w:t xml:space="preserve">, усеченного конуса, шара </w:t>
      </w:r>
      <w:r w:rsidRPr="00E30B65">
        <w:rPr>
          <w:rStyle w:val="c9"/>
        </w:rPr>
        <w:t>к решению задач на вычисление и доказательство;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сопоставлять предмет и окружающий мир;</w:t>
      </w:r>
    </w:p>
    <w:p w:rsidR="00B72D7D" w:rsidRPr="00E30B65" w:rsidRDefault="00B72D7D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работать по заданному алгоритму</w:t>
      </w:r>
      <w:r w:rsidR="007444A2" w:rsidRPr="00E30B65">
        <w:rPr>
          <w:rStyle w:val="c9"/>
        </w:rPr>
        <w:t>, проводить информационно-смысловой анализ прочитанного текста;</w:t>
      </w:r>
    </w:p>
    <w:p w:rsidR="00465344" w:rsidRPr="00E30B65" w:rsidRDefault="00465344" w:rsidP="00E30B65">
      <w:pPr>
        <w:pStyle w:val="a3"/>
        <w:numPr>
          <w:ilvl w:val="0"/>
          <w:numId w:val="12"/>
        </w:numPr>
        <w:jc w:val="both"/>
        <w:rPr>
          <w:rStyle w:val="c9"/>
        </w:rPr>
      </w:pPr>
      <w:r w:rsidRPr="00E30B65">
        <w:rPr>
          <w:rStyle w:val="c9"/>
        </w:rPr>
        <w:t>применять формулы для решения простейших задач на составление уравнения сферы;</w:t>
      </w:r>
    </w:p>
    <w:p w:rsidR="007444A2" w:rsidRPr="00E30B65" w:rsidRDefault="007444A2" w:rsidP="00E30B65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 w:rsidRPr="00E30B65">
        <w:t>решать несложные задачи на вычисление площадей поверхностей тел вращения, на комбинацию пространственных фигур</w:t>
      </w:r>
      <w:r w:rsidR="00465344" w:rsidRPr="00E30B65">
        <w:t>;</w:t>
      </w:r>
    </w:p>
    <w:p w:rsidR="00535AE4" w:rsidRPr="009D06F0" w:rsidRDefault="00465344" w:rsidP="009D06F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 w:rsidRPr="00E30B65">
        <w:t>изображать тела вращения выполнять чертежи по условиям задач.</w:t>
      </w:r>
    </w:p>
    <w:p w:rsidR="001E3A70" w:rsidRPr="00E30B65" w:rsidRDefault="001E3A70" w:rsidP="00E30B65">
      <w:pPr>
        <w:pStyle w:val="a5"/>
        <w:widowControl w:val="0"/>
        <w:spacing w:before="120"/>
        <w:ind w:firstLine="567"/>
        <w:rPr>
          <w:b/>
          <w:iCs/>
          <w:sz w:val="24"/>
          <w:szCs w:val="24"/>
        </w:rPr>
      </w:pPr>
      <w:r w:rsidRPr="00E30B65">
        <w:rPr>
          <w:b/>
          <w:sz w:val="24"/>
          <w:szCs w:val="24"/>
        </w:rPr>
        <w:t xml:space="preserve">Объемы тел и площади их поверхностей. </w:t>
      </w:r>
      <w:r w:rsidRPr="00E30B65">
        <w:rPr>
          <w:iCs/>
          <w:sz w:val="24"/>
          <w:szCs w:val="24"/>
        </w:rPr>
        <w:t>Понятие об объеме тела.</w:t>
      </w:r>
      <w:r w:rsidRPr="00E30B65">
        <w:rPr>
          <w:sz w:val="24"/>
          <w:szCs w:val="24"/>
        </w:rPr>
        <w:t xml:space="preserve"> </w:t>
      </w:r>
      <w:r w:rsidRPr="00E30B65">
        <w:rPr>
          <w:iCs/>
          <w:sz w:val="24"/>
          <w:szCs w:val="24"/>
        </w:rPr>
        <w:t>Отношение объемов подобных тел.</w:t>
      </w:r>
    </w:p>
    <w:p w:rsidR="001E3A70" w:rsidRPr="00E30B65" w:rsidRDefault="001E3A70" w:rsidP="00E30B65">
      <w:pPr>
        <w:pStyle w:val="a5"/>
        <w:widowControl w:val="0"/>
        <w:ind w:firstLine="567"/>
        <w:rPr>
          <w:sz w:val="24"/>
          <w:szCs w:val="24"/>
        </w:rPr>
      </w:pPr>
      <w:r w:rsidRPr="00E30B65">
        <w:rPr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545757" w:rsidRPr="00E30B65" w:rsidRDefault="00545757" w:rsidP="00E30B65">
      <w:pPr>
        <w:pStyle w:val="a5"/>
        <w:widowControl w:val="0"/>
        <w:ind w:firstLine="567"/>
        <w:rPr>
          <w:sz w:val="24"/>
          <w:szCs w:val="24"/>
        </w:rPr>
      </w:pPr>
    </w:p>
    <w:p w:rsidR="00545757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Учащиеся должны</w:t>
      </w:r>
      <w:r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</w:t>
      </w:r>
      <w:r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545757" w:rsidRPr="00E30B65" w:rsidRDefault="00BC34A3" w:rsidP="00E30B65">
      <w:pPr>
        <w:jc w:val="both"/>
        <w:rPr>
          <w:rStyle w:val="c9"/>
          <w:rFonts w:ascii="Times New Roman" w:eastAsia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5757" w:rsidRPr="00E30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757" w:rsidRPr="00E30B65">
        <w:rPr>
          <w:rFonts w:ascii="Times New Roman" w:hAnsi="Times New Roman" w:cs="Times New Roman"/>
          <w:sz w:val="24"/>
          <w:szCs w:val="24"/>
        </w:rPr>
        <w:t>основ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ные свойства объёмов; </w:t>
      </w:r>
      <w:r w:rsidR="00545757" w:rsidRPr="00E30B65">
        <w:rPr>
          <w:rFonts w:ascii="Times New Roman" w:hAnsi="Times New Roman" w:cs="Times New Roman"/>
          <w:sz w:val="24"/>
          <w:szCs w:val="24"/>
        </w:rPr>
        <w:t xml:space="preserve"> формулы для вычисления объёмов параллелепипеда, призмы, пирамиды, цилиндра, конуса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 xml:space="preserve">теорему и следствие об объеме прямоугольного параллелепипеда; 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теорему об объеме прямой призмы  и цилиндра;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>основную формулу для вычисления объемов тел; теорему об объеме наклонной призмы; теорему об объеме пирамиды; формулу объема усе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ченной пирамиды;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>теорему об объеме шара определения шарового сегмента, шарового слоя и шарового сектора;</w:t>
      </w:r>
      <w:proofErr w:type="gramEnd"/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B41" w:rsidRPr="00E30B65">
        <w:rPr>
          <w:rFonts w:ascii="Times New Roman" w:hAnsi="Times New Roman" w:cs="Times New Roman"/>
          <w:sz w:val="24"/>
          <w:szCs w:val="24"/>
        </w:rPr>
        <w:t xml:space="preserve">формулы для вычисления объемов частей шара; </w:t>
      </w:r>
      <w:r w:rsidR="005C4B41" w:rsidRPr="00E30B65">
        <w:rPr>
          <w:rFonts w:ascii="Times New Roman" w:eastAsia="Times New Roman" w:hAnsi="Times New Roman" w:cs="Times New Roman"/>
          <w:sz w:val="24"/>
          <w:szCs w:val="24"/>
        </w:rPr>
        <w:t>формулу площади сферы.</w:t>
      </w:r>
    </w:p>
    <w:p w:rsidR="00545757" w:rsidRPr="00E30B65" w:rsidRDefault="00545757" w:rsidP="00E30B65">
      <w:pPr>
        <w:jc w:val="both"/>
        <w:rPr>
          <w:rStyle w:val="c9"/>
          <w:rFonts w:ascii="Times New Roman" w:hAnsi="Times New Roman"/>
          <w:sz w:val="24"/>
          <w:szCs w:val="24"/>
        </w:rPr>
      </w:pPr>
      <w:r w:rsidRPr="00E3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Учащиеся должны</w:t>
      </w:r>
      <w:r w:rsidRPr="00E30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уметь</w:t>
      </w:r>
      <w:r w:rsidRPr="00E30B65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E30B65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5C4B41" w:rsidRPr="00E30B65" w:rsidRDefault="005C4B41" w:rsidP="00E30B65">
      <w:pPr>
        <w:pStyle w:val="a3"/>
        <w:numPr>
          <w:ilvl w:val="0"/>
          <w:numId w:val="14"/>
        </w:numPr>
        <w:jc w:val="both"/>
      </w:pPr>
      <w:r w:rsidRPr="00E30B65">
        <w:t xml:space="preserve">применять определённый интеграл для вывода формул объёмов; </w:t>
      </w:r>
    </w:p>
    <w:p w:rsidR="005C4B41" w:rsidRPr="00E30B65" w:rsidRDefault="005C4B41" w:rsidP="00E30B65">
      <w:pPr>
        <w:pStyle w:val="a3"/>
        <w:numPr>
          <w:ilvl w:val="0"/>
          <w:numId w:val="14"/>
        </w:numPr>
        <w:jc w:val="both"/>
      </w:pPr>
      <w:r w:rsidRPr="00E30B65">
        <w:t>решать несложные задачи на вычисление объёмов многогранников и тел вращения, используя основные формулы, разбиение тел на простые тела;</w:t>
      </w:r>
    </w:p>
    <w:p w:rsidR="00781C53" w:rsidRPr="00E30B65" w:rsidRDefault="00781C53" w:rsidP="00E30B65">
      <w:pPr>
        <w:pStyle w:val="a3"/>
        <w:numPr>
          <w:ilvl w:val="0"/>
          <w:numId w:val="14"/>
        </w:numPr>
        <w:jc w:val="both"/>
      </w:pPr>
      <w:r w:rsidRPr="00E30B65">
        <w:t>развернуто обосновывать суждения;</w:t>
      </w:r>
    </w:p>
    <w:p w:rsidR="00E30B65" w:rsidRPr="009D06F0" w:rsidRDefault="00781C53" w:rsidP="009D06F0">
      <w:pPr>
        <w:pStyle w:val="a3"/>
        <w:numPr>
          <w:ilvl w:val="0"/>
          <w:numId w:val="14"/>
        </w:numPr>
        <w:jc w:val="both"/>
      </w:pPr>
      <w:r w:rsidRPr="00E30B65">
        <w:rPr>
          <w:rStyle w:val="c9"/>
        </w:rPr>
        <w:t>находить объемы тел  в задачах на комбинацию тел</w:t>
      </w:r>
      <w:r w:rsidR="0026668C" w:rsidRPr="00E30B65">
        <w:rPr>
          <w:rStyle w:val="c9"/>
        </w:rPr>
        <w:t>.</w:t>
      </w:r>
    </w:p>
    <w:p w:rsidR="007804B4" w:rsidRPr="00E30B65" w:rsidRDefault="007804B4" w:rsidP="00E30B65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30B65">
        <w:rPr>
          <w:rFonts w:ascii="Times New Roman" w:hAnsi="Times New Roman" w:cs="Times New Roman"/>
          <w:iCs/>
          <w:color w:val="auto"/>
          <w:sz w:val="24"/>
          <w:szCs w:val="24"/>
        </w:rPr>
        <w:t>Требования к уровню подготовки выпускников</w:t>
      </w:r>
    </w:p>
    <w:p w:rsidR="007804B4" w:rsidRPr="00E30B65" w:rsidRDefault="007804B4" w:rsidP="00E30B65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геометрии на базовом уровне ученик должен</w:t>
      </w:r>
    </w:p>
    <w:p w:rsidR="007804B4" w:rsidRPr="00E30B65" w:rsidRDefault="007804B4" w:rsidP="00E30B65">
      <w:pPr>
        <w:spacing w:before="24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804B4" w:rsidRPr="00E30B65" w:rsidRDefault="007804B4" w:rsidP="00E30B65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E30B65">
        <w:rPr>
          <w:rFonts w:ascii="Times New Roman" w:hAnsi="Times New Roman" w:cs="Times New Roman"/>
          <w:i/>
          <w:iCs/>
          <w:sz w:val="24"/>
          <w:szCs w:val="24"/>
        </w:rPr>
        <w:t>аргументировать свои суждения об этом расположении</w:t>
      </w:r>
      <w:r w:rsidRPr="00E30B65">
        <w:rPr>
          <w:rFonts w:ascii="Times New Roman" w:hAnsi="Times New Roman" w:cs="Times New Roman"/>
          <w:iCs/>
          <w:sz w:val="24"/>
          <w:szCs w:val="24"/>
        </w:rPr>
        <w:t>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/>
          <w:iCs/>
          <w:sz w:val="24"/>
          <w:szCs w:val="24"/>
        </w:rPr>
        <w:t>строить простейшие сечения куба, призмы, пирамиды</w:t>
      </w:r>
      <w:r w:rsidRPr="00E30B65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задач;</w:t>
      </w:r>
    </w:p>
    <w:p w:rsidR="007804B4" w:rsidRPr="00E30B65" w:rsidRDefault="007804B4" w:rsidP="00E30B65">
      <w:pPr>
        <w:spacing w:before="24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30B65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E30B65">
        <w:rPr>
          <w:rFonts w:ascii="Times New Roman" w:hAnsi="Times New Roman" w:cs="Times New Roman"/>
          <w:bCs/>
          <w:sz w:val="24"/>
          <w:szCs w:val="24"/>
        </w:rPr>
        <w:t>:</w:t>
      </w:r>
    </w:p>
    <w:p w:rsidR="007804B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224EE4" w:rsidRPr="00E30B65" w:rsidRDefault="007804B4" w:rsidP="00E30B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0B65">
        <w:rPr>
          <w:rFonts w:ascii="Times New Roman" w:hAnsi="Times New Roman" w:cs="Times New Roman"/>
          <w:iCs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Pr="00E30B65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06F0" w:rsidRDefault="009D06F0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34A3" w:rsidRDefault="00BC34A3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2F7E" w:rsidRPr="00E30B65" w:rsidRDefault="00C22F7E" w:rsidP="00E30B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08C7" w:rsidRPr="00E30B65" w:rsidRDefault="00C308C7" w:rsidP="00E30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tbl>
      <w:tblPr>
        <w:tblStyle w:val="a7"/>
        <w:tblW w:w="10031" w:type="dxa"/>
        <w:tblLayout w:type="fixed"/>
        <w:tblLook w:val="04A0"/>
      </w:tblPr>
      <w:tblGrid>
        <w:gridCol w:w="3369"/>
        <w:gridCol w:w="1984"/>
        <w:gridCol w:w="4678"/>
      </w:tblGrid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1.Метод координат в пространстве. Векторы. Движения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24EE4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ямоугольная система координат в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пространстве. Координаты вектора. Связь между координатами векторов и координатами точек. Простейшие задачи в координатах. Равенство векторов, </w:t>
            </w:r>
            <w:proofErr w:type="spellStart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коллинеарность</w:t>
            </w:r>
            <w:proofErr w:type="spellEnd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компланарность</w:t>
            </w:r>
            <w:proofErr w:type="spellEnd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векторов. Скалярное произведение векторов. Движения в пространстве и их свойства.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53D12" w:rsidRDefault="00353D12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пользоваться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аналогией между векторами на плоскости и в пространстве;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формулы расстояния между точками, координат середины отрезка, угла между векторами;</w:t>
            </w:r>
          </w:p>
          <w:p w:rsidR="003E0E18" w:rsidRPr="00E30B65" w:rsidRDefault="00353D12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D1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точки и векторы по их координатам в 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системе координат; выполнять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над векторами: находит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сумму и разность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векторов, умножать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вектор на число, скалярное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векторов, вычислять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угол между векторами;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движений в пространстве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 их свойства; использовать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и векторы для моделирования и вычисления геометрических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физических величин;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и векторы для решения  геометрических задач</w:t>
            </w:r>
            <w:r w:rsidR="00224EE4" w:rsidRPr="00E3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7FC" w:rsidRPr="00E30B65" w:rsidRDefault="00B257F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2.Цилиндр, конус, шар</w:t>
            </w:r>
          </w:p>
        </w:tc>
        <w:tc>
          <w:tcPr>
            <w:tcW w:w="1984" w:type="dxa"/>
          </w:tcPr>
          <w:p w:rsidR="003E0E18" w:rsidRPr="00E30B65" w:rsidRDefault="00E3746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 Цилиндр, конус, усечённый конус, их элементы. Площадь поверхности цилиндра и конуса. Сечения цилиндра и конуса. Шар и сфера. Уравнение сферы. Сечение шара плоскостью, касательная пл</w:t>
            </w:r>
            <w:r w:rsidR="00C22F7E">
              <w:rPr>
                <w:rFonts w:ascii="Times New Roman" w:hAnsi="Times New Roman" w:cs="Times New Roman"/>
                <w:sz w:val="24"/>
                <w:szCs w:val="24"/>
              </w:rPr>
              <w:t xml:space="preserve">оскость к сфере. Площадь </w:t>
            </w:r>
            <w:proofErr w:type="spellStart"/>
            <w:r w:rsidR="00C22F7E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proofErr w:type="gramStart"/>
            <w:r w:rsidR="00C22F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C22F7E">
              <w:rPr>
                <w:rFonts w:ascii="Times New Roman" w:hAnsi="Times New Roman" w:cs="Times New Roman"/>
                <w:sz w:val="24"/>
                <w:szCs w:val="24"/>
              </w:rPr>
              <w:t>омбинации</w:t>
            </w:r>
            <w:proofErr w:type="spellEnd"/>
            <w:r w:rsidR="00C22F7E">
              <w:rPr>
                <w:rFonts w:ascii="Times New Roman" w:hAnsi="Times New Roman" w:cs="Times New Roman"/>
                <w:sz w:val="24"/>
                <w:szCs w:val="24"/>
              </w:rPr>
              <w:t xml:space="preserve"> геом.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53D12" w:rsidRDefault="00353D12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 распознавать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виды тел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ращения и их элементы, </w:t>
            </w: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войства тел вращения; вычислять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тел вращения;</w:t>
            </w:r>
          </w:p>
          <w:p w:rsidR="003E0E18" w:rsidRPr="00E30B65" w:rsidRDefault="00353D12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D1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войства тел вращения использовать в решении задач; решать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задачи на вычисление площадей поверхностей тел вращения, на комбинацию пространственных фигур</w:t>
            </w:r>
            <w:r w:rsidR="00B257FC" w:rsidRPr="00E3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7FC" w:rsidRPr="00E30B65" w:rsidRDefault="00B257FC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3.Объемы тел</w:t>
            </w:r>
          </w:p>
        </w:tc>
        <w:tc>
          <w:tcPr>
            <w:tcW w:w="1984" w:type="dxa"/>
          </w:tcPr>
          <w:p w:rsidR="003E0E18" w:rsidRPr="00E30B65" w:rsidRDefault="00212A99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Понятие объёма. Основные свойства объёмов. Объём прямоугольного параллелепипеда, прямой призмы и цилиндра. Объём наклонной призмы, пирамиды и конуса. Объём шара.</w:t>
            </w:r>
          </w:p>
        </w:tc>
        <w:tc>
          <w:tcPr>
            <w:tcW w:w="1984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45957" w:rsidRDefault="00645957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и формулировать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свойства объёмов;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для вычисления объёмов параллелепипеда, призмы, пирамиды, цилиндра, конуса;</w:t>
            </w:r>
          </w:p>
          <w:p w:rsidR="00B257FC" w:rsidRPr="00C22F7E" w:rsidRDefault="00645957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5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определённый интеграл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вывода формул объёмов; решать </w:t>
            </w:r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несложные задачи на вычисление объёмов многогранников и тел вращения, используя основные формулы, разбиение тел на простые </w:t>
            </w:r>
            <w:proofErr w:type="spellStart"/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gramStart"/>
            <w:r w:rsidR="003E0E18" w:rsidRPr="00E3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57FC" w:rsidRPr="00E30B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257FC" w:rsidRPr="00E30B65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="00B257FC" w:rsidRPr="00E30B65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ГИА.</w:t>
            </w:r>
          </w:p>
        </w:tc>
      </w:tr>
      <w:tr w:rsidR="003E0E18" w:rsidRPr="00E30B65" w:rsidTr="00224EE4">
        <w:tc>
          <w:tcPr>
            <w:tcW w:w="3369" w:type="dxa"/>
          </w:tcPr>
          <w:p w:rsidR="003E0E18" w:rsidRPr="00E30B65" w:rsidRDefault="003E0E18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A83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E0E18" w:rsidRPr="00E30B65" w:rsidRDefault="001A2747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2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E0E18" w:rsidRPr="00E30B65" w:rsidRDefault="00B257FC" w:rsidP="00E3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</w:tr>
    </w:tbl>
    <w:p w:rsidR="00C22F7E" w:rsidRDefault="00C22F7E" w:rsidP="00EA4923">
      <w:pPr>
        <w:rPr>
          <w:rFonts w:ascii="Times New Roman" w:hAnsi="Times New Roman" w:cs="Times New Roman"/>
          <w:b/>
          <w:sz w:val="24"/>
          <w:szCs w:val="24"/>
        </w:rPr>
      </w:pPr>
    </w:p>
    <w:p w:rsidR="00AE6D71" w:rsidRPr="00E30B65" w:rsidRDefault="00AE6D71" w:rsidP="00C22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B73A7" w:rsidRPr="00E30B65" w:rsidRDefault="00BB73A7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7"/>
        <w:gridCol w:w="2430"/>
        <w:gridCol w:w="2574"/>
      </w:tblGrid>
      <w:tr w:rsidR="00AE6D71" w:rsidRPr="00E30B65" w:rsidTr="00AE6D71">
        <w:trPr>
          <w:trHeight w:val="844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2430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4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E6D71" w:rsidRPr="00E30B65" w:rsidTr="00AE6D71">
        <w:trPr>
          <w:trHeight w:val="571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430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proofErr w:type="spellEnd"/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E6D71" w:rsidRPr="00E30B65" w:rsidTr="00AE6D71">
        <w:trPr>
          <w:trHeight w:val="546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в пространстве. Векторы. Движения</w:t>
            </w:r>
          </w:p>
        </w:tc>
        <w:tc>
          <w:tcPr>
            <w:tcW w:w="2430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4" w:type="dxa"/>
          </w:tcPr>
          <w:p w:rsidR="00AE6D71" w:rsidRPr="00E30B65" w:rsidRDefault="00017539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Цилиндр, конус, шар</w:t>
            </w:r>
          </w:p>
        </w:tc>
        <w:tc>
          <w:tcPr>
            <w:tcW w:w="2430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4" w:type="dxa"/>
          </w:tcPr>
          <w:p w:rsidR="00AE6D71" w:rsidRPr="00E30B65" w:rsidRDefault="00017539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D71" w:rsidRPr="00E30B65" w:rsidTr="00AE6D71">
        <w:trPr>
          <w:trHeight w:val="522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Объемы тел</w:t>
            </w:r>
          </w:p>
        </w:tc>
        <w:tc>
          <w:tcPr>
            <w:tcW w:w="2430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4" w:type="dxa"/>
          </w:tcPr>
          <w:p w:rsidR="00AE6D71" w:rsidRPr="00E30B65" w:rsidRDefault="00017539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017539" w:rsidP="00E30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за курс 10-11 классов</w:t>
            </w:r>
          </w:p>
        </w:tc>
        <w:tc>
          <w:tcPr>
            <w:tcW w:w="2430" w:type="dxa"/>
          </w:tcPr>
          <w:p w:rsidR="00AE6D71" w:rsidRPr="00E30B65" w:rsidRDefault="00AE6D71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AE6D71" w:rsidRPr="00E30B65" w:rsidRDefault="00017539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F4" w:rsidRPr="00E30B65" w:rsidTr="00AE6D71">
        <w:trPr>
          <w:trHeight w:val="537"/>
        </w:trPr>
        <w:tc>
          <w:tcPr>
            <w:tcW w:w="4567" w:type="dxa"/>
          </w:tcPr>
          <w:p w:rsidR="001372F4" w:rsidRPr="00E30B65" w:rsidRDefault="001372F4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430" w:type="dxa"/>
          </w:tcPr>
          <w:p w:rsidR="001372F4" w:rsidRPr="00E30B65" w:rsidRDefault="001372F4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1372F4" w:rsidRPr="00E30B65" w:rsidRDefault="001372F4" w:rsidP="00E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D71" w:rsidRPr="00E30B65" w:rsidTr="00AE6D71">
        <w:trPr>
          <w:trHeight w:val="537"/>
        </w:trPr>
        <w:tc>
          <w:tcPr>
            <w:tcW w:w="4567" w:type="dxa"/>
          </w:tcPr>
          <w:p w:rsidR="00AE6D71" w:rsidRPr="00E30B65" w:rsidRDefault="00AE6D71" w:rsidP="00E30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0" w:type="dxa"/>
          </w:tcPr>
          <w:p w:rsidR="00AE6D71" w:rsidRPr="00E30B65" w:rsidRDefault="000D4BA1" w:rsidP="00EA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473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AE6D71" w:rsidRPr="00E30B65" w:rsidRDefault="00017539" w:rsidP="00EA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+1(</w:t>
            </w:r>
            <w:proofErr w:type="spellStart"/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диаг</w:t>
            </w:r>
            <w:proofErr w:type="spellEnd"/>
            <w:r w:rsidR="00AE6D71" w:rsidRPr="00E30B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AE6D71" w:rsidRDefault="00AE6D71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F7E" w:rsidRDefault="00C22F7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F7E" w:rsidRPr="00E30B65" w:rsidRDefault="00C22F7E" w:rsidP="00E30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D9E" w:rsidRPr="00E30B65" w:rsidRDefault="00573D9E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65">
        <w:rPr>
          <w:rFonts w:ascii="Times New Roman" w:hAnsi="Times New Roman" w:cs="Times New Roman"/>
          <w:b/>
          <w:bCs/>
          <w:sz w:val="24"/>
          <w:szCs w:val="24"/>
        </w:rPr>
        <w:t>В программу  внесены следующие изменения:</w:t>
      </w:r>
    </w:p>
    <w:p w:rsidR="00BC34A3" w:rsidRPr="00E30B65" w:rsidRDefault="00573D9E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B65">
        <w:rPr>
          <w:rFonts w:ascii="Times New Roman" w:hAnsi="Times New Roman" w:cs="Times New Roman"/>
          <w:sz w:val="24"/>
          <w:szCs w:val="24"/>
        </w:rPr>
        <w:t>Включено восстанавливающее  повторение с диагностическим контролем</w:t>
      </w:r>
      <w:r w:rsidR="00571BD3" w:rsidRPr="00E30B65">
        <w:rPr>
          <w:rFonts w:ascii="Times New Roman" w:hAnsi="Times New Roman" w:cs="Times New Roman"/>
          <w:b/>
          <w:sz w:val="24"/>
          <w:szCs w:val="24"/>
        </w:rPr>
        <w:t>.</w:t>
      </w:r>
    </w:p>
    <w:p w:rsidR="005107A6" w:rsidRPr="00E30B65" w:rsidRDefault="005107A6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Pr="00E30B65" w:rsidRDefault="00BB73A7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Pr="00E30B65" w:rsidRDefault="00BB73A7" w:rsidP="00E3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B73A7" w:rsidRDefault="00BB73A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341D67" w:rsidRDefault="00341D67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22F7E" w:rsidRPr="005107A6" w:rsidRDefault="00C22F7E" w:rsidP="00571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308C7" w:rsidRDefault="00C308C7" w:rsidP="00C30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C7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учебного материала</w:t>
      </w:r>
    </w:p>
    <w:p w:rsidR="007A7A15" w:rsidRPr="00C308C7" w:rsidRDefault="007A7A15" w:rsidP="00C30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1418"/>
        <w:gridCol w:w="5528"/>
        <w:gridCol w:w="850"/>
      </w:tblGrid>
      <w:tr w:rsidR="007A7A15" w:rsidRPr="00DC254B" w:rsidTr="007A7A15">
        <w:trPr>
          <w:trHeight w:val="280"/>
        </w:trPr>
        <w:tc>
          <w:tcPr>
            <w:tcW w:w="851" w:type="dxa"/>
            <w:vMerge w:val="restart"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4" w:type="dxa"/>
            <w:gridSpan w:val="2"/>
          </w:tcPr>
          <w:p w:rsidR="007A7A15" w:rsidRPr="00356D9C" w:rsidRDefault="007A7A15" w:rsidP="004E1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  <w:vMerge w:val="restart"/>
          </w:tcPr>
          <w:p w:rsidR="007A7A15" w:rsidRPr="000C7C61" w:rsidRDefault="007A7A15" w:rsidP="004E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A7A15" w:rsidRPr="00DC254B" w:rsidTr="007A7A15">
        <w:trPr>
          <w:trHeight w:val="260"/>
        </w:trPr>
        <w:tc>
          <w:tcPr>
            <w:tcW w:w="851" w:type="dxa"/>
            <w:vMerge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7A15" w:rsidRPr="000C7C61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A7A15" w:rsidRPr="000C7C61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проведено</w:t>
            </w:r>
          </w:p>
        </w:tc>
        <w:tc>
          <w:tcPr>
            <w:tcW w:w="5528" w:type="dxa"/>
            <w:vMerge/>
          </w:tcPr>
          <w:p w:rsidR="007A7A15" w:rsidRPr="000C7C61" w:rsidRDefault="007A7A15" w:rsidP="004E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A15" w:rsidRPr="00DC254B" w:rsidTr="00166D7E">
        <w:trPr>
          <w:trHeight w:val="260"/>
        </w:trPr>
        <w:tc>
          <w:tcPr>
            <w:tcW w:w="9923" w:type="dxa"/>
            <w:gridSpan w:val="5"/>
          </w:tcPr>
          <w:p w:rsidR="007A7A15" w:rsidRDefault="007A7A15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(3ч.)</w:t>
            </w:r>
          </w:p>
          <w:p w:rsidR="007A7A15" w:rsidRP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A15" w:rsidRPr="00DC254B" w:rsidTr="007A7A15">
        <w:trPr>
          <w:trHeight w:val="570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Повторение (вводное)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570"/>
        </w:trPr>
        <w:tc>
          <w:tcPr>
            <w:tcW w:w="851" w:type="dxa"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контрольная работа.</w:t>
            </w:r>
          </w:p>
        </w:tc>
        <w:tc>
          <w:tcPr>
            <w:tcW w:w="850" w:type="dxa"/>
          </w:tcPr>
          <w:p w:rsidR="007A7A15" w:rsidRPr="000C7C61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570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2794C">
        <w:trPr>
          <w:trHeight w:val="570"/>
        </w:trPr>
        <w:tc>
          <w:tcPr>
            <w:tcW w:w="9923" w:type="dxa"/>
            <w:gridSpan w:val="5"/>
          </w:tcPr>
          <w:p w:rsidR="007A7A15" w:rsidRPr="007A7A15" w:rsidRDefault="007A7A15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Метод координат в пространстве (15 ч.)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Прямоугольная система координат в пространстве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вектора.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задач: применение координат вектора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CB6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CB6434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CB6434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</w:p>
          <w:p w:rsidR="007A7A15" w:rsidRPr="00CB6434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«Координаты точки и координаты вектора»</w:t>
            </w:r>
          </w:p>
        </w:tc>
        <w:tc>
          <w:tcPr>
            <w:tcW w:w="850" w:type="dxa"/>
          </w:tcPr>
          <w:p w:rsidR="007A7A15" w:rsidRPr="00CB6434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Угол между векторами. Скалярное произведение векторов.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скалярного произведения векторов.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Осевая симметрия. Зеркальная симметрия. Параллельный перенос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8F1DB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8F1DB6" w:rsidRDefault="007A7A15" w:rsidP="008F1D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 </w:t>
            </w:r>
          </w:p>
          <w:p w:rsidR="007A7A15" w:rsidRPr="008F1DB6" w:rsidRDefault="007A7A15" w:rsidP="008F1D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«Скалярное произведение векторов. Движения»</w:t>
            </w:r>
          </w:p>
        </w:tc>
        <w:tc>
          <w:tcPr>
            <w:tcW w:w="850" w:type="dxa"/>
          </w:tcPr>
          <w:p w:rsidR="007A7A15" w:rsidRPr="008F1DB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8F1DB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8F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7A7A15" w:rsidRPr="008F1DB6" w:rsidRDefault="007A7A15" w:rsidP="008F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8F1DB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0965F0">
        <w:tc>
          <w:tcPr>
            <w:tcW w:w="9923" w:type="dxa"/>
            <w:gridSpan w:val="5"/>
          </w:tcPr>
          <w:p w:rsidR="007A7A15" w:rsidRDefault="00EA4923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Цилиндр, конус и шар.   (14ч.</w:t>
            </w:r>
            <w:r w:rsidR="007A7A15"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A7A15" w:rsidRPr="007A7A15" w:rsidRDefault="007A7A15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цилиндра. Площадь поверхности цилиндра.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конуса. Площадь поверхности конуса.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Усечённый конус.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Сфера и шар. Уравнение сферы.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6153FF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6153FF" w:rsidRDefault="007A7A15" w:rsidP="00615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№3.</w:t>
            </w:r>
          </w:p>
          <w:p w:rsidR="007A7A15" w:rsidRPr="006153FF" w:rsidRDefault="007A7A15" w:rsidP="00615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«Цилиндр, конус, шар»</w:t>
            </w:r>
          </w:p>
        </w:tc>
        <w:tc>
          <w:tcPr>
            <w:tcW w:w="850" w:type="dxa"/>
          </w:tcPr>
          <w:p w:rsidR="007A7A15" w:rsidRPr="006153FF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615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различные комбинации тел.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6153FF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6153FF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различные комбинации тел.</w:t>
            </w:r>
          </w:p>
        </w:tc>
        <w:tc>
          <w:tcPr>
            <w:tcW w:w="850" w:type="dxa"/>
          </w:tcPr>
          <w:p w:rsidR="007A7A15" w:rsidRPr="006153FF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8E2A03">
        <w:tc>
          <w:tcPr>
            <w:tcW w:w="9923" w:type="dxa"/>
            <w:gridSpan w:val="5"/>
          </w:tcPr>
          <w:p w:rsidR="007A7A15" w:rsidRDefault="007A7A15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Объёмы тел.   (21ч.)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Понятие объёма. Объём прямоугольного параллелепипеда.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A7A15" w:rsidRPr="005C2CF9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A7A15" w:rsidRPr="005C2CF9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Объём прямой призмы.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A7A15" w:rsidRPr="005C2CF9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цилиндра.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A7A15" w:rsidRPr="005C2CF9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A7A15" w:rsidRPr="005C2CF9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CF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Объём наклонной призмы.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усечённой пирамиды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Объём усечённого конуса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D73537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</w:p>
          <w:p w:rsidR="007A7A15" w:rsidRPr="00D73537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«Объёмы призмы, пирамиды, цилиндра, конуса»</w:t>
            </w:r>
          </w:p>
        </w:tc>
        <w:tc>
          <w:tcPr>
            <w:tcW w:w="850" w:type="dxa"/>
          </w:tcPr>
          <w:p w:rsidR="007A7A15" w:rsidRPr="00D73537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Объём шара.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объёма шара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Объёмы шарового сегмента, шарового слоя, шарового сектора.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EB7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 ГИА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EB77A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7A15" w:rsidRPr="00EB77A6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A6">
              <w:rPr>
                <w:rFonts w:ascii="Times New Roman" w:hAnsi="Times New Roman" w:cs="Times New Roman"/>
                <w:b/>
                <w:sz w:val="24"/>
                <w:szCs w:val="24"/>
              </w:rPr>
              <w:t>«Объём шара и площадь сферы»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3B67D3">
        <w:tc>
          <w:tcPr>
            <w:tcW w:w="9923" w:type="dxa"/>
            <w:gridSpan w:val="5"/>
          </w:tcPr>
          <w:p w:rsidR="007A7A15" w:rsidRDefault="007A7A15" w:rsidP="00EA4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</w:t>
            </w:r>
            <w:r w:rsidRPr="007A7A15">
              <w:rPr>
                <w:rFonts w:ascii="Times New Roman" w:hAnsi="Times New Roman" w:cs="Times New Roman"/>
                <w:i/>
                <w:sz w:val="28"/>
                <w:szCs w:val="28"/>
              </w:rPr>
              <w:t>за курс 7-11 классов)</w:t>
            </w:r>
            <w:r w:rsidRPr="007A7A15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EA4923">
              <w:rPr>
                <w:rFonts w:ascii="Times New Roman" w:hAnsi="Times New Roman" w:cs="Times New Roman"/>
                <w:b/>
                <w:sz w:val="28"/>
                <w:szCs w:val="28"/>
              </w:rPr>
              <w:t>13ч.</w:t>
            </w:r>
            <w:r w:rsidRPr="007A7A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A7A15" w:rsidRPr="007A7A15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Аксиомы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планиметрии и стереометрии.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76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Четырехугольники. 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 Площади фигур.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 на плоскости и в пространстве.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Многогранники. Призма.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Многогранники. Пирамида.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поверхностей</w:t>
            </w: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 xml:space="preserve"> и объём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многогранников.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Default="007A7A15" w:rsidP="0075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(итоговая)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495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15" w:rsidRPr="00DC254B" w:rsidTr="007A7A15">
        <w:trPr>
          <w:trHeight w:val="371"/>
        </w:trPr>
        <w:tc>
          <w:tcPr>
            <w:tcW w:w="851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8" w:type="dxa"/>
          </w:tcPr>
          <w:p w:rsidR="007A7A15" w:rsidRPr="004E1FF0" w:rsidRDefault="007A7A15" w:rsidP="00833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A7A15" w:rsidRPr="004E1FF0" w:rsidRDefault="007A7A15" w:rsidP="004E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1163FD" w:rsidRDefault="001163FD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55327A">
      <w:pPr>
        <w:pStyle w:val="Default"/>
        <w:jc w:val="center"/>
        <w:rPr>
          <w:b/>
          <w:sz w:val="28"/>
          <w:szCs w:val="28"/>
        </w:rPr>
      </w:pPr>
    </w:p>
    <w:p w:rsidR="00EA7E60" w:rsidRDefault="00EA7E60" w:rsidP="007E3C97">
      <w:pPr>
        <w:pStyle w:val="Default"/>
        <w:rPr>
          <w:b/>
          <w:sz w:val="28"/>
          <w:szCs w:val="28"/>
        </w:rPr>
      </w:pPr>
    </w:p>
    <w:p w:rsidR="001163FD" w:rsidRPr="00EA7E60" w:rsidRDefault="00600B07" w:rsidP="00EA7E60">
      <w:pPr>
        <w:pStyle w:val="Default"/>
        <w:jc w:val="center"/>
        <w:rPr>
          <w:b/>
        </w:rPr>
      </w:pPr>
      <w:r w:rsidRPr="00EA7E60">
        <w:rPr>
          <w:b/>
        </w:rPr>
        <w:lastRenderedPageBreak/>
        <w:t>Критерии и нормы оценки знаний, умений и навыков</w:t>
      </w:r>
    </w:p>
    <w:p w:rsidR="00600B07" w:rsidRPr="00EA7E60" w:rsidRDefault="00EA7E60" w:rsidP="00EA7E60">
      <w:pPr>
        <w:pStyle w:val="Default"/>
        <w:jc w:val="center"/>
        <w:rPr>
          <w:b/>
        </w:rPr>
      </w:pPr>
      <w:proofErr w:type="gramStart"/>
      <w:r w:rsidRPr="00EA7E60">
        <w:rPr>
          <w:b/>
        </w:rPr>
        <w:t>обучающихся</w:t>
      </w:r>
      <w:proofErr w:type="gramEnd"/>
      <w:r w:rsidRPr="00EA7E60">
        <w:rPr>
          <w:b/>
        </w:rPr>
        <w:t xml:space="preserve"> по математике</w:t>
      </w:r>
    </w:p>
    <w:p w:rsidR="00600B07" w:rsidRPr="00EA7E60" w:rsidRDefault="00600B07" w:rsidP="00EA7E60">
      <w:pPr>
        <w:pStyle w:val="1"/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EA7E60">
        <w:rPr>
          <w:rFonts w:ascii="Times New Roman" w:hAnsi="Times New Roman"/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600B07" w:rsidRPr="00EA7E60" w:rsidRDefault="00600B07" w:rsidP="00EA7E60">
      <w:pPr>
        <w:ind w:firstLine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E60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EA7E60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EA7E60">
        <w:rPr>
          <w:rFonts w:ascii="Times New Roman" w:hAnsi="Times New Roman" w:cs="Times New Roman"/>
          <w:bCs/>
          <w:iCs/>
          <w:sz w:val="24"/>
          <w:szCs w:val="24"/>
        </w:rPr>
        <w:t xml:space="preserve">», если: 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  <w:rPr>
          <w:iCs/>
        </w:rPr>
      </w:pPr>
      <w:r w:rsidRPr="00EA7E60">
        <w:t>Отметка «</w:t>
      </w:r>
      <w:r w:rsidRPr="00EA7E60">
        <w:rPr>
          <w:b/>
        </w:rPr>
        <w:t>4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4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4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00B07" w:rsidRPr="00EA7E60" w:rsidRDefault="00600B07" w:rsidP="00EA7E60">
      <w:pPr>
        <w:pStyle w:val="a8"/>
        <w:tabs>
          <w:tab w:val="num" w:pos="709"/>
          <w:tab w:val="num" w:pos="993"/>
        </w:tabs>
        <w:spacing w:after="0"/>
        <w:jc w:val="both"/>
      </w:pPr>
      <w:r w:rsidRPr="00EA7E60">
        <w:t>Отметка «</w:t>
      </w:r>
      <w:r w:rsidRPr="00EA7E60">
        <w:rPr>
          <w:b/>
        </w:rPr>
        <w:t>3</w:t>
      </w:r>
      <w:r w:rsidRPr="00EA7E60">
        <w:t>» ставится, если: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EA7E60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EA7E60">
        <w:rPr>
          <w:bCs/>
          <w:iCs/>
        </w:rPr>
        <w:t>обучающийся</w:t>
      </w:r>
      <w:proofErr w:type="gramEnd"/>
      <w:r w:rsidRPr="00EA7E60">
        <w:rPr>
          <w:bCs/>
          <w:iCs/>
        </w:rPr>
        <w:t xml:space="preserve"> обладает обязательными умениями по проверяемой теме.</w:t>
      </w:r>
    </w:p>
    <w:p w:rsidR="00600B07" w:rsidRPr="00EA7E60" w:rsidRDefault="00600B07" w:rsidP="00EA7E60">
      <w:pPr>
        <w:pStyle w:val="a8"/>
        <w:tabs>
          <w:tab w:val="num" w:pos="709"/>
          <w:tab w:val="num" w:pos="993"/>
        </w:tabs>
        <w:spacing w:after="0"/>
        <w:jc w:val="both"/>
      </w:pPr>
      <w:r w:rsidRPr="00EA7E60">
        <w:t>Отметка «</w:t>
      </w:r>
      <w:r w:rsidRPr="00EA7E60">
        <w:rPr>
          <w:b/>
        </w:rPr>
        <w:t>2</w:t>
      </w:r>
      <w:r w:rsidRPr="00EA7E60">
        <w:t>» ставится, если: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440" w:hanging="283"/>
        <w:jc w:val="both"/>
        <w:rPr>
          <w:bCs/>
          <w:iCs/>
        </w:rPr>
      </w:pPr>
      <w:r w:rsidRPr="00EA7E60">
        <w:rPr>
          <w:bCs/>
          <w:iCs/>
        </w:rPr>
        <w:t xml:space="preserve">допущены существенные ошибки, показавшие, что </w:t>
      </w:r>
      <w:proofErr w:type="gramStart"/>
      <w:r w:rsidRPr="00EA7E60">
        <w:rPr>
          <w:bCs/>
          <w:iCs/>
        </w:rPr>
        <w:t>обучающийся</w:t>
      </w:r>
      <w:proofErr w:type="gramEnd"/>
      <w:r w:rsidRPr="00EA7E60">
        <w:rPr>
          <w:bCs/>
          <w:iCs/>
        </w:rPr>
        <w:t xml:space="preserve"> не обладает обязательными умениями по данной теме в полной мере. 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rPr>
          <w:bCs/>
        </w:rPr>
        <w:t>Отметка «</w:t>
      </w:r>
      <w:r w:rsidRPr="00EA7E60">
        <w:rPr>
          <w:b/>
          <w:bCs/>
        </w:rPr>
        <w:t>1</w:t>
      </w:r>
      <w:r w:rsidRPr="00EA7E60">
        <w:rPr>
          <w:bCs/>
        </w:rPr>
        <w:t xml:space="preserve"> (неудовлетворительно)» ставится в случае: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t>-отказа  обучающегося от   выполнения работы, теста, отсутствие выполненного  (в том числе, домашнего) задания.</w:t>
      </w:r>
    </w:p>
    <w:p w:rsidR="00600B07" w:rsidRPr="00EA7E60" w:rsidRDefault="00600B07" w:rsidP="00EA7E60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426"/>
        <w:jc w:val="both"/>
        <w:rPr>
          <w:bCs/>
          <w:iCs/>
        </w:rPr>
      </w:pPr>
      <w:r w:rsidRPr="00EA7E60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EA7E60">
        <w:rPr>
          <w:bCs/>
          <w:iCs/>
        </w:rPr>
        <w:t>обучающемуся</w:t>
      </w:r>
      <w:proofErr w:type="gramEnd"/>
      <w:r w:rsidRPr="00EA7E60">
        <w:rPr>
          <w:bCs/>
          <w:iCs/>
        </w:rPr>
        <w:t xml:space="preserve"> дополнительно после выполнения им каких-либо других заданий. </w:t>
      </w:r>
    </w:p>
    <w:p w:rsidR="00600B07" w:rsidRPr="00EA7E60" w:rsidRDefault="00600B07" w:rsidP="00EA7E60">
      <w:pPr>
        <w:pStyle w:val="1"/>
        <w:tabs>
          <w:tab w:val="num" w:pos="993"/>
        </w:tabs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EA7E60">
        <w:rPr>
          <w:rFonts w:ascii="Times New Roman" w:hAnsi="Times New Roman"/>
          <w:i/>
          <w:sz w:val="24"/>
          <w:szCs w:val="24"/>
        </w:rPr>
        <w:t>2.  Оценка устных ответов обучающихся по математике.</w:t>
      </w:r>
    </w:p>
    <w:p w:rsidR="00600B07" w:rsidRPr="00EA7E60" w:rsidRDefault="00600B07" w:rsidP="00EA7E60">
      <w:pPr>
        <w:tabs>
          <w:tab w:val="num" w:pos="993"/>
        </w:tabs>
        <w:ind w:firstLine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E60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EA7E60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EA7E60">
        <w:rPr>
          <w:rFonts w:ascii="Times New Roman" w:hAnsi="Times New Roman" w:cs="Times New Roman"/>
          <w:bCs/>
          <w:iCs/>
          <w:sz w:val="24"/>
          <w:szCs w:val="24"/>
        </w:rPr>
        <w:t xml:space="preserve">», если ученик: 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600B07" w:rsidRPr="00EA7E60" w:rsidRDefault="00600B07" w:rsidP="00EA7E60">
      <w:pPr>
        <w:widowControl w:val="0"/>
        <w:numPr>
          <w:ilvl w:val="0"/>
          <w:numId w:val="3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  <w:rPr>
          <w:iCs/>
        </w:rPr>
      </w:pPr>
      <w:r w:rsidRPr="00EA7E60">
        <w:t>Ответ оценивается отметкой «</w:t>
      </w:r>
      <w:r w:rsidRPr="00EA7E60">
        <w:rPr>
          <w:b/>
        </w:rPr>
        <w:t>4</w:t>
      </w:r>
      <w:r w:rsidRPr="00EA7E60">
        <w:t>», если удовлетворяет в основном требованиям на оценку «5», но при этом имеет один из недостатков: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 xml:space="preserve">допущены один – два недочета при освещении основного содержания ответа, </w:t>
      </w:r>
      <w:r w:rsidRPr="00EA7E60">
        <w:rPr>
          <w:bCs/>
          <w:iCs/>
        </w:rPr>
        <w:lastRenderedPageBreak/>
        <w:t>исправленные после замечания учителя;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</w:pPr>
      <w:r w:rsidRPr="00EA7E60">
        <w:t>Отметка «</w:t>
      </w:r>
      <w:r w:rsidRPr="00EA7E60">
        <w:rPr>
          <w:b/>
        </w:rPr>
        <w:t>3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8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</w:rPr>
      </w:pPr>
      <w:r w:rsidRPr="00EA7E60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EA7E60">
        <w:rPr>
          <w:bCs/>
          <w:iCs/>
        </w:rPr>
        <w:t>выявлена</w:t>
      </w:r>
      <w:proofErr w:type="gramEnd"/>
      <w:r w:rsidRPr="00EA7E60">
        <w:rPr>
          <w:bCs/>
          <w:iCs/>
        </w:rPr>
        <w:t xml:space="preserve"> недостаточная </w:t>
      </w:r>
      <w:proofErr w:type="spellStart"/>
      <w:r w:rsidRPr="00EA7E60">
        <w:rPr>
          <w:bCs/>
          <w:iCs/>
        </w:rPr>
        <w:t>сформированность</w:t>
      </w:r>
      <w:proofErr w:type="spellEnd"/>
      <w:r w:rsidRPr="00EA7E60">
        <w:rPr>
          <w:bCs/>
          <w:iCs/>
        </w:rPr>
        <w:t xml:space="preserve"> основных умений и навыков.</w:t>
      </w:r>
    </w:p>
    <w:p w:rsidR="00600B07" w:rsidRPr="00EA7E60" w:rsidRDefault="00600B07" w:rsidP="00EA7E60">
      <w:pPr>
        <w:pStyle w:val="a8"/>
        <w:tabs>
          <w:tab w:val="num" w:pos="993"/>
        </w:tabs>
        <w:spacing w:after="0"/>
        <w:ind w:firstLine="34"/>
        <w:jc w:val="both"/>
      </w:pPr>
      <w:r w:rsidRPr="00EA7E60">
        <w:rPr>
          <w:bCs/>
          <w:iCs/>
        </w:rPr>
        <w:t xml:space="preserve"> </w:t>
      </w:r>
      <w:r w:rsidRPr="00EA7E60">
        <w:t>Отметка «</w:t>
      </w:r>
      <w:r w:rsidRPr="00EA7E60">
        <w:rPr>
          <w:b/>
        </w:rPr>
        <w:t>2</w:t>
      </w:r>
      <w:r w:rsidRPr="00EA7E60">
        <w:t>» ставится в следующих случаях: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не раскрыто основное содержание учебного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00B07" w:rsidRPr="00EA7E60" w:rsidRDefault="00600B07" w:rsidP="00EA7E60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</w:rPr>
      </w:pPr>
      <w:r w:rsidRPr="00EA7E60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Отметка «</w:t>
      </w:r>
      <w:r w:rsidRPr="00EA7E60">
        <w:rPr>
          <w:rFonts w:ascii="Times New Roman" w:hAnsi="Times New Roman" w:cs="Times New Roman"/>
          <w:b/>
          <w:sz w:val="24"/>
          <w:szCs w:val="24"/>
        </w:rPr>
        <w:t>1</w:t>
      </w:r>
      <w:r w:rsidRPr="00EA7E60">
        <w:rPr>
          <w:rFonts w:ascii="Times New Roman" w:hAnsi="Times New Roman" w:cs="Times New Roman"/>
          <w:sz w:val="24"/>
          <w:szCs w:val="24"/>
        </w:rPr>
        <w:t>» ставится в следующих случаях</w:t>
      </w:r>
      <w:r w:rsidRPr="00EA7E60">
        <w:rPr>
          <w:rFonts w:ascii="Times New Roman" w:hAnsi="Times New Roman" w:cs="Times New Roman"/>
          <w:w w:val="0"/>
          <w:sz w:val="24"/>
          <w:szCs w:val="24"/>
        </w:rPr>
        <w:t xml:space="preserve"> – </w:t>
      </w:r>
    </w:p>
    <w:p w:rsidR="00600B07" w:rsidRPr="00EA7E60" w:rsidRDefault="00600B07" w:rsidP="00EA7E60">
      <w:pPr>
        <w:pStyle w:val="a4"/>
        <w:spacing w:before="0" w:beforeAutospacing="0" w:after="0" w:afterAutospacing="0"/>
        <w:jc w:val="both"/>
      </w:pPr>
      <w:r w:rsidRPr="00EA7E60">
        <w:rPr>
          <w:w w:val="0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EA7E60">
        <w:t xml:space="preserve"> отказа  обучающегося от ответа</w:t>
      </w:r>
      <w:proofErr w:type="gramStart"/>
      <w:r w:rsidRPr="00EA7E60">
        <w:t xml:space="preserve"> ,</w:t>
      </w:r>
      <w:proofErr w:type="gramEnd"/>
      <w:r w:rsidRPr="00EA7E60">
        <w:t xml:space="preserve"> отсутствие выполненного  (в том числе, домашнего) задания.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600B07" w:rsidRPr="00EA7E60" w:rsidRDefault="00600B07" w:rsidP="00EA7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A7E60">
        <w:rPr>
          <w:rFonts w:ascii="Times New Roman" w:hAnsi="Times New Roman" w:cs="Times New Roman"/>
          <w:w w:val="0"/>
          <w:sz w:val="24"/>
          <w:szCs w:val="24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912F90" w:rsidRDefault="00912F90" w:rsidP="00EA7E60">
      <w:pPr>
        <w:pStyle w:val="Default"/>
        <w:jc w:val="both"/>
        <w:rPr>
          <w:b/>
        </w:rPr>
      </w:pPr>
    </w:p>
    <w:p w:rsidR="00EA7E60" w:rsidRPr="00EA7E60" w:rsidRDefault="00EA7E60" w:rsidP="00EA7E60">
      <w:pPr>
        <w:pStyle w:val="Default"/>
        <w:jc w:val="both"/>
        <w:rPr>
          <w:b/>
        </w:rPr>
      </w:pPr>
    </w:p>
    <w:p w:rsidR="00912F90" w:rsidRDefault="00912F90" w:rsidP="00EA7E60">
      <w:pPr>
        <w:pStyle w:val="Default"/>
        <w:ind w:firstLine="720"/>
        <w:jc w:val="both"/>
        <w:rPr>
          <w:b/>
        </w:rPr>
      </w:pPr>
    </w:p>
    <w:p w:rsidR="007E3C97" w:rsidRDefault="007E3C97" w:rsidP="00EA7E60">
      <w:pPr>
        <w:pStyle w:val="Default"/>
        <w:ind w:firstLine="720"/>
        <w:jc w:val="both"/>
        <w:rPr>
          <w:b/>
        </w:rPr>
      </w:pPr>
    </w:p>
    <w:p w:rsidR="007E3C97" w:rsidRDefault="007E3C97" w:rsidP="00EA7E60">
      <w:pPr>
        <w:pStyle w:val="Default"/>
        <w:ind w:firstLine="720"/>
        <w:jc w:val="both"/>
        <w:rPr>
          <w:b/>
        </w:rPr>
      </w:pPr>
    </w:p>
    <w:p w:rsidR="007E3C97" w:rsidRPr="00EA7E60" w:rsidRDefault="007E3C97" w:rsidP="00EA7E60">
      <w:pPr>
        <w:pStyle w:val="Default"/>
        <w:ind w:firstLine="720"/>
        <w:jc w:val="both"/>
        <w:rPr>
          <w:b/>
        </w:rPr>
      </w:pPr>
    </w:p>
    <w:p w:rsidR="00912F90" w:rsidRPr="00EA7E60" w:rsidRDefault="00912F90" w:rsidP="00EA7E60">
      <w:pPr>
        <w:pStyle w:val="Default"/>
        <w:ind w:firstLine="720"/>
        <w:jc w:val="both"/>
        <w:rPr>
          <w:b/>
        </w:rPr>
      </w:pPr>
    </w:p>
    <w:p w:rsidR="00C308C7" w:rsidRPr="00EA7E60" w:rsidRDefault="00EA7E60" w:rsidP="00EA7E60">
      <w:pPr>
        <w:pStyle w:val="Default"/>
        <w:ind w:firstLine="7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Учебно-методическое обеспечение</w:t>
      </w:r>
    </w:p>
    <w:p w:rsidR="00600B07" w:rsidRPr="00EA7E60" w:rsidRDefault="00600B07" w:rsidP="00EA7E60">
      <w:pPr>
        <w:pStyle w:val="Default"/>
        <w:ind w:firstLine="720"/>
        <w:jc w:val="both"/>
        <w:rPr>
          <w:b/>
          <w:color w:val="auto"/>
        </w:rPr>
      </w:pP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1.</w:t>
      </w:r>
      <w:r w:rsidRPr="00EA7E60">
        <w:rPr>
          <w:rFonts w:ascii="Times New Roman" w:hAnsi="Times New Roman" w:cs="Times New Roman"/>
          <w:sz w:val="24"/>
          <w:szCs w:val="24"/>
        </w:rPr>
        <w:tab/>
        <w:t>Геометрия. Программы общеобразовательных заведений. 10-11 классы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 xml:space="preserve">ост. Т.А.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– Москва: «Просвещение», 2010.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2.</w:t>
      </w:r>
      <w:r w:rsidRPr="00EA7E60">
        <w:rPr>
          <w:rFonts w:ascii="Times New Roman" w:hAnsi="Times New Roman" w:cs="Times New Roman"/>
          <w:sz w:val="24"/>
          <w:szCs w:val="24"/>
        </w:rPr>
        <w:tab/>
        <w:t>Геометрия, 10–11: Учеб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. учреждений/ Л.С.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Буту-зов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>, С.Б. Кадомцев и др. – М.: Просвещение, 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3.</w:t>
      </w:r>
      <w:r w:rsidRPr="00EA7E60">
        <w:rPr>
          <w:rFonts w:ascii="Times New Roman" w:hAnsi="Times New Roman" w:cs="Times New Roman"/>
          <w:sz w:val="24"/>
          <w:szCs w:val="24"/>
        </w:rPr>
        <w:tab/>
        <w:t>Зив Б.Г. Дидактические материалы по геометрии для 11 класса. – М. Просвещение,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4.</w:t>
      </w:r>
      <w:r w:rsidRPr="00EA7E60">
        <w:rPr>
          <w:rFonts w:ascii="Times New Roman" w:hAnsi="Times New Roman" w:cs="Times New Roman"/>
          <w:sz w:val="24"/>
          <w:szCs w:val="24"/>
        </w:rPr>
        <w:tab/>
        <w:t xml:space="preserve">Зив Б.Г.,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Баханский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А.П. Задачи по геометрии для 7 – 11 классов. – М.: Просвещение,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5.</w:t>
      </w:r>
      <w:r w:rsidRPr="00EA7E60">
        <w:rPr>
          <w:rFonts w:ascii="Times New Roman" w:hAnsi="Times New Roman" w:cs="Times New Roman"/>
          <w:sz w:val="24"/>
          <w:szCs w:val="24"/>
        </w:rPr>
        <w:tab/>
        <w:t xml:space="preserve">Ковалева Г.И,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Мазурова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Н.И. геометрия. 10-11 классы: тесты для текущего и обобщающего контроля. – Волгоград: Учитель, 2009-2014.</w:t>
      </w:r>
    </w:p>
    <w:p w:rsidR="00C308C7" w:rsidRPr="00EA7E60" w:rsidRDefault="00C308C7" w:rsidP="00E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6.</w:t>
      </w:r>
      <w:r w:rsidRPr="00EA7E60">
        <w:rPr>
          <w:rFonts w:ascii="Times New Roman" w:hAnsi="Times New Roman" w:cs="Times New Roman"/>
          <w:sz w:val="24"/>
          <w:szCs w:val="24"/>
        </w:rPr>
        <w:tab/>
        <w:t>Саакян С.М., Бутузов В.Ф.. Изучение геометрии в 10 – 11 классах: Методические рекомендации к учебнику. Книга для учителя. – М.: Просвещение, 2008-2014.</w:t>
      </w:r>
    </w:p>
    <w:p w:rsidR="00600B07" w:rsidRPr="00EA7E60" w:rsidRDefault="00600B07" w:rsidP="00EA7E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7.ЕГЭ: 4000 задач с ответами по математике. Все задания. Базовый и профильный уровень /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И.В.Ященко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>.Р.Высоцкий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 и др.; под ред. И.В.Ященко. – М: Издательство «Экзамен», 2015.- 687 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образовательного процесса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Федеральные информационно-образовательные порталы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http://www.mon.gov.ru. – Министерство образования и науки Российской Федерации;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http://www.obrnadzor.gov.ru. – Федеральная служба по надзору в сфере образования и науки (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>);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http://www.ed.gov.ru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федеральное агентство по образованию (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Рособразование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>);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http://www.fasi.gov.ru. – федеральное агентство по науке и инновациям (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Роснаука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hyperlink r:id="rId9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http://fsu.mto.ru</w:t>
        </w:r>
      </w:hyperlink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EA7E60">
        <w:rPr>
          <w:rFonts w:ascii="Times New Roman" w:hAnsi="Times New Roman" w:cs="Times New Roman"/>
          <w:sz w:val="24"/>
          <w:szCs w:val="24"/>
        </w:rPr>
        <w:t>Федеральный совет по учебникам Министерства образования и науки РФ;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федеральный центр тестирования;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http://www.rustest.ru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>. – федеральный портал «Российское образование»;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http://www.school.edu.ru – Российский общеобразовательный портал;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http://www.ict.edu.ru – федеральный правовой портал «Юридическая Россия»;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http://www.law.edu.ru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федеральный портал «Информационно-коммуникационные технологии в образовании»;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http://www.fgosreestr.ru/ – Реестр примерных основных общеобразовательных программ Министерство образования и науки российской федерации;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http://school-collection.edu.ru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хранилище единой коллекции цифровых образовательных ресурсов, где представлен широкий выбор электронных пособий;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http://wmolow.edu.ru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федеральная система информационно-образовательных ресурсов (информационный портал);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http://www.openet.edu.ru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Российский портал открытого образования;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http://www.vidod.edu.ru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 федеральный портал «Дополнительное образование детей»;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5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http://www.neo.edu.ru</w:t>
        </w:r>
      </w:hyperlink>
      <w:r w:rsidRPr="00EA7E6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EA7E60">
        <w:rPr>
          <w:rFonts w:ascii="Times New Roman" w:hAnsi="Times New Roman" w:cs="Times New Roman"/>
          <w:sz w:val="24"/>
          <w:szCs w:val="24"/>
        </w:rPr>
        <w:t>федеральный портал «Непрерывная подготовка преподавателей»;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 http://wvvw.fipi.ru - федеральный институт педагогических измерений;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http://www.ege.edu.ru - официальный информационный портал ЕГЭ.</w:t>
      </w:r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  <w:r w:rsidRPr="00EA7E60">
        <w:rPr>
          <w:rFonts w:ascii="Times New Roman" w:hAnsi="Times New Roman" w:cs="Times New Roman"/>
          <w:b/>
          <w:iCs/>
          <w:sz w:val="24"/>
          <w:szCs w:val="24"/>
        </w:rPr>
        <w:t>для подготовки учащихся к олимпиадам и конкурсам: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http://www.mccme.ru – Московский центр непрерывного математического образования. Документы и статьи о математическом образовании. Информация об олимпиадах, дистанционная консультация;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http://www.mccme.ru/olympiads/mmo/ − Московский центр непрерывного математического образования. Московские математические олимпиады. Задачи окружных </w:t>
      </w:r>
      <w:r w:rsidRPr="00EA7E60">
        <w:rPr>
          <w:rFonts w:ascii="Times New Roman" w:hAnsi="Times New Roman" w:cs="Times New Roman"/>
          <w:sz w:val="24"/>
          <w:szCs w:val="24"/>
        </w:rPr>
        <w:lastRenderedPageBreak/>
        <w:t>туров олимпиады для школьников 5-11 классов начиная с 2000 года. Задачи городских туров;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tgtFrame="_blank" w:history="1">
        <w:proofErr w:type="spellStart"/>
        <w:r w:rsidRPr="00EA7E60">
          <w:rPr>
            <w:rFonts w:ascii="Times New Roman" w:hAnsi="Times New Roman" w:cs="Times New Roman"/>
            <w:sz w:val="24"/>
            <w:szCs w:val="24"/>
          </w:rPr>
          <w:t>sochisirius.ru</w:t>
        </w:r>
        <w:proofErr w:type="spellEnd"/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 – </w:t>
      </w:r>
      <w:r w:rsidRPr="00EA7E60">
        <w:rPr>
          <w:rFonts w:ascii="Times New Roman" w:hAnsi="Times New Roman" w:cs="Times New Roman"/>
          <w:bCs/>
          <w:sz w:val="24"/>
          <w:szCs w:val="24"/>
        </w:rPr>
        <w:t>Образовательный центр</w:t>
      </w:r>
      <w:r w:rsidRPr="00EA7E60">
        <w:rPr>
          <w:rFonts w:ascii="Times New Roman" w:hAnsi="Times New Roman" w:cs="Times New Roman"/>
          <w:sz w:val="24"/>
          <w:szCs w:val="24"/>
        </w:rPr>
        <w:t xml:space="preserve"> «</w:t>
      </w:r>
      <w:r w:rsidRPr="00EA7E60">
        <w:rPr>
          <w:rFonts w:ascii="Times New Roman" w:hAnsi="Times New Roman" w:cs="Times New Roman"/>
          <w:bCs/>
          <w:sz w:val="24"/>
          <w:szCs w:val="24"/>
        </w:rPr>
        <w:t>Сириус</w:t>
      </w:r>
      <w:r w:rsidRPr="00EA7E60">
        <w:rPr>
          <w:rFonts w:ascii="Times New Roman" w:hAnsi="Times New Roman" w:cs="Times New Roman"/>
          <w:sz w:val="24"/>
          <w:szCs w:val="24"/>
        </w:rPr>
        <w:t>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http://olympiads.mccme.ru/regata / − Математические регаты;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http://olympiads.mccme.ru/matboi/ − Математический турнир математических боев;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http://olympiads.mccme.ru/</w:t>
      </w:r>
      <w:r w:rsidRPr="00EA7E60">
        <w:rPr>
          <w:rFonts w:ascii="Times New Roman" w:hAnsi="Times New Roman" w:cs="Times New Roman"/>
          <w:i/>
          <w:iCs/>
          <w:sz w:val="24"/>
          <w:szCs w:val="24"/>
        </w:rPr>
        <w:t xml:space="preserve">turlom </w:t>
      </w:r>
      <w:r w:rsidRPr="00EA7E60">
        <w:rPr>
          <w:rFonts w:ascii="Times New Roman" w:hAnsi="Times New Roman" w:cs="Times New Roman"/>
          <w:sz w:val="24"/>
          <w:szCs w:val="24"/>
        </w:rPr>
        <w:t xml:space="preserve">– Турнир имени М.В. Ломоносова;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http://kyat.mccme.ru/ − Научно-популярный физико-математический журнал «Квант»;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http://abitu.ru/distance/zftshl.html − Заочная физико-математическая школа при МФТИ;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http://zaba.ru - сайт «Математические олимпиады и олимпиадные задачи»;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http://www.researcher.ru - Интернет-портал «Исследовательская деятельность школьников»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http://attend.to/dooi − Дистанционные олимпиады. </w:t>
      </w:r>
    </w:p>
    <w:p w:rsidR="00333800" w:rsidRPr="00EA7E60" w:rsidRDefault="0033380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E60">
        <w:rPr>
          <w:rFonts w:ascii="Times New Roman" w:hAnsi="Times New Roman" w:cs="Times New Roman"/>
          <w:b/>
          <w:bCs/>
          <w:sz w:val="24"/>
          <w:szCs w:val="24"/>
        </w:rPr>
        <w:t>Интернет-ресурсы в помощь учителю математики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A7E60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https://cloud.mail.ru/public/Lkhu/yp8LsMP84</w:t>
        </w:r>
      </w:hyperlink>
      <w:r w:rsidRPr="00EA7E60">
        <w:rPr>
          <w:rFonts w:ascii="Times New Roman" w:hAnsi="Times New Roman" w:cs="Times New Roman"/>
          <w:sz w:val="24"/>
          <w:szCs w:val="24"/>
        </w:rPr>
        <w:t xml:space="preserve"> – «Методические материалы в помощь учителю математики» материалы для изучения математики в школе (опубликована на сайте КРИППО в рубрике «Организация УВП»)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http://fcior.edu.ru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A7E60">
        <w:rPr>
          <w:rFonts w:ascii="Times New Roman" w:hAnsi="Times New Roman" w:cs="Times New Roman"/>
          <w:sz w:val="24"/>
          <w:szCs w:val="24"/>
        </w:rPr>
        <w:t xml:space="preserve">хранилище интерактивных электронных образовательных ресурсов;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http://www.numbernut.com</w:t>
      </w:r>
      <w:r w:rsidRPr="00EA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все о математике. 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http://www.openclass.ru - «Открытый класс» сетевые образовательные сообщества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http://www.it-n.ru/- сеть творческих учителей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http://mat.lseptember.ru/- издательство «Первое сентября. Математика»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http://www.prosv.ru - сайт издательства «Просвещение»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http://vvww.vgf.ru/ - сайт Издательского центра «ВЕНТАНА-ГРАФ»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http://www.drofa.ru/ - сайт издательства «ДРОФА»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http://etudes.ru - сайт «Математические этюды»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http://uztest.ru и http://mathtest.ru - сайты в помощь учителю (содержат базу тестов)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http://graphfunk.narod.ru - сайт «Графики функций»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-http://zadachi.mccme.ru- информационно-поисковая система «Задачи по геометрии»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http://bymath.net - сайт «Вся элементарная математика» http://www.math.ru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 xml:space="preserve">удивительный мир математики/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http://physmatica.narod.ru </w:t>
      </w:r>
      <w:r w:rsidRPr="00EA7E60">
        <w:rPr>
          <w:rFonts w:ascii="Times New Roman" w:hAnsi="Times New Roman" w:cs="Times New Roman"/>
          <w:b/>
          <w:bCs/>
          <w:sz w:val="24"/>
          <w:szCs w:val="24"/>
        </w:rPr>
        <w:t xml:space="preserve">− </w:t>
      </w:r>
      <w:r w:rsidRPr="00EA7E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Физматика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 xml:space="preserve">». Образовательный сайт по физике и математике для школьников, их родителей и педагогов;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http:www.int.ru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http://methath.chat.ru 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 xml:space="preserve">- http://www.bymath.net – Средняя математическая интернет-школа: страна математики. Учебные пособия по разделам математики: теория, примеры, решения. Задачи и варианты контрольных работ; 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</w:rPr>
        <w:t>- http://teacher.ru – «</w:t>
      </w:r>
      <w:proofErr w:type="spellStart"/>
      <w:r w:rsidRPr="00EA7E60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EA7E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A7E6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A7E60">
        <w:rPr>
          <w:rFonts w:ascii="Times New Roman" w:hAnsi="Times New Roman" w:cs="Times New Roman"/>
          <w:sz w:val="24"/>
          <w:szCs w:val="24"/>
        </w:rPr>
        <w:t>». Педагогические мастерские, Интернет-образование. Дистанционное образование. Каталог ресурсов «в помощь учителю».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18" w:history="1">
        <w:r w:rsidR="00912F90" w:rsidRPr="00EA7E60">
          <w:rPr>
            <w:rFonts w:ascii="Times New Roman" w:hAnsi="Times New Roman" w:cs="Times New Roman"/>
            <w:sz w:val="24"/>
            <w:szCs w:val="24"/>
            <w:lang w:eastAsia="en-US"/>
          </w:rPr>
          <w:t>http://www.fgosreestr.ru/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19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0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wmolow</w:t>
        </w:r>
        <w:proofErr w:type="spellEnd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1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fcior</w:t>
        </w:r>
        <w:proofErr w:type="spellEnd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2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912F90" w:rsidRPr="00EA7E60">
          <w:rPr>
            <w:rFonts w:ascii="Times New Roman" w:hAnsi="Times New Roman" w:cs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−</w:t>
      </w:r>
      <w:hyperlink r:id="rId23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4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hyperlink r:id="rId25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/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Медиатека</w:t>
      </w:r>
      <w:proofErr w:type="spell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26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physmatica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 xml:space="preserve"> «</w:t>
      </w:r>
      <w:proofErr w:type="spellStart"/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Физматика</w:t>
      </w:r>
      <w:proofErr w:type="spellEnd"/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»</w:t>
      </w:r>
      <w:proofErr w:type="gramStart"/>
      <w:r w:rsidR="00912F90" w:rsidRPr="00EA7E6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</w:t>
      </w:r>
      <w:proofErr w:type="gramEnd"/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бразовательный сайт по физике и математике для школьников, их родителей и пе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дагогов; </w:t>
      </w:r>
    </w:p>
    <w:p w:rsidR="00912F90" w:rsidRPr="00EA7E60" w:rsidRDefault="00F47698" w:rsidP="00EA7E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7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http:www.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int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methath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chat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="00912F90" w:rsidRPr="00EA7E60">
        <w:rPr>
          <w:rFonts w:ascii="Times New Roman" w:hAnsi="Times New Roman" w:cs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29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30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31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32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Московский центр непрерывного математического </w:t>
        </w:r>
        <w:proofErr w:type="spellStart"/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образования</w:t>
        </w:r>
        <w:proofErr w:type="gramStart"/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proofErr w:type="gram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Документы</w:t>
      </w:r>
      <w:proofErr w:type="spell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и статьи о математическом образовании. Информация об олимпиадах, дистанционная консультация;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33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</w:t>
      </w:r>
      <w:proofErr w:type="spell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Учитель</w:t>
      </w:r>
      <w:proofErr w:type="gram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.р</w:t>
      </w:r>
      <w:proofErr w:type="gramEnd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у</w:t>
      </w:r>
      <w:proofErr w:type="spellEnd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34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vischool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«Визуальная школа»</w:t>
      </w:r>
      <w:proofErr w:type="gram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</w:t>
      </w:r>
      <w:proofErr w:type="gramEnd"/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редставлена ин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35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sbiryukova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</w:rPr>
          <w:t>http://ok.on.ufanet.ru/zoo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nt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tp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iz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zs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htm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www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tmn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fio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–</w:t>
        </w:r>
      </w:hyperlink>
      <w:r w:rsidR="00912F90" w:rsidRPr="00EA7E60">
        <w:rPr>
          <w:rFonts w:ascii="Times New Roman" w:hAnsi="Times New Roman" w:cs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39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hyperlink r:id="rId40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1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42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43" w:history="1"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proofErr w:type="spellStart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proofErr w:type="spellEnd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proofErr w:type="spellEnd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912F90" w:rsidRPr="00EA7E60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pacing w:val="-4"/>
          <w:sz w:val="24"/>
          <w:szCs w:val="24"/>
          <w:lang w:eastAsia="en-US"/>
        </w:rPr>
        <w:t>Задачи и реше</w:t>
      </w:r>
      <w:r w:rsidR="00912F90" w:rsidRPr="00EA7E6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теории вероятностей, логике.</w:t>
      </w:r>
    </w:p>
    <w:p w:rsidR="00912F90" w:rsidRPr="00EA7E60" w:rsidRDefault="00912F90" w:rsidP="00EA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6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-  </w:t>
      </w:r>
      <w:hyperlink r:id="rId44" w:history="1">
        <w:r w:rsidRPr="00EA7E60">
          <w:rPr>
            <w:rFonts w:ascii="Times New Roman" w:hAnsi="Times New Roman" w:cs="Times New Roman"/>
            <w:sz w:val="24"/>
            <w:szCs w:val="24"/>
            <w:lang w:eastAsia="en-US"/>
          </w:rPr>
          <w:t>http://www.fgosreestr.ru/</w:t>
        </w:r>
      </w:hyperlink>
      <w:r w:rsidRPr="00EA7E60">
        <w:rPr>
          <w:rFonts w:ascii="Times New Roman" w:hAnsi="Times New Roman" w:cs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5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6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wmolow</w:t>
        </w:r>
        <w:proofErr w:type="spellEnd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7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fcior</w:t>
        </w:r>
        <w:proofErr w:type="spellEnd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48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912F90" w:rsidRPr="00EA7E60">
          <w:rPr>
            <w:rFonts w:ascii="Times New Roman" w:hAnsi="Times New Roman" w:cs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−</w:t>
      </w:r>
      <w:hyperlink r:id="rId49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0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hyperlink r:id="rId51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/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Медиатека</w:t>
      </w:r>
      <w:proofErr w:type="spell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912F90" w:rsidRPr="00EA7E60" w:rsidRDefault="00F47698" w:rsidP="00EA7E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2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http:www.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int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3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54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55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56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 xml:space="preserve">Московский центр непрерывного математического </w:t>
        </w:r>
        <w:proofErr w:type="spellStart"/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образования</w:t>
        </w:r>
        <w:proofErr w:type="gramStart"/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proofErr w:type="gram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Документы</w:t>
      </w:r>
      <w:proofErr w:type="spellEnd"/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и статьи о математическом образовании. Информация об олимпиадах, дистанционная консультация;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57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</w:t>
      </w:r>
      <w:proofErr w:type="spell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Учитель</w:t>
      </w:r>
      <w:proofErr w:type="gram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.р</w:t>
      </w:r>
      <w:proofErr w:type="gramEnd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у</w:t>
      </w:r>
      <w:proofErr w:type="spellEnd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».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58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vischool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«Визуальная школа»</w:t>
      </w:r>
      <w:proofErr w:type="gramStart"/>
      <w:r w:rsidR="00912F90" w:rsidRPr="00EA7E60">
        <w:rPr>
          <w:rFonts w:ascii="Times New Roman" w:hAnsi="Times New Roman" w:cs="Times New Roman"/>
          <w:bCs/>
          <w:spacing w:val="-2"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П</w:t>
      </w:r>
      <w:proofErr w:type="gramEnd"/>
      <w:r w:rsidR="00912F90" w:rsidRPr="00EA7E60">
        <w:rPr>
          <w:rFonts w:ascii="Times New Roman" w:hAnsi="Times New Roman" w:cs="Times New Roman"/>
          <w:spacing w:val="-2"/>
          <w:sz w:val="24"/>
          <w:szCs w:val="24"/>
          <w:lang w:eastAsia="en-US"/>
        </w:rPr>
        <w:t>редставлена ин</w:t>
      </w:r>
      <w:r w:rsidR="00912F90" w:rsidRPr="00EA7E60">
        <w:rPr>
          <w:rFonts w:ascii="Times New Roman" w:hAnsi="Times New Roman" w:cs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hyperlink r:id="rId59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sbiryukova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</w:rPr>
          <w:t>http://ok.on.ufanet.ru/zoo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http://www.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nt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tp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iz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zs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htm</w:t>
        </w:r>
        <w:proofErr w:type="spellEnd"/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912F90" w:rsidRPr="00EA7E60">
        <w:rPr>
          <w:rFonts w:ascii="Times New Roman" w:hAnsi="Times New Roman" w:cs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://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www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tmn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fio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/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912F90" w:rsidRPr="00EA7E60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–</w:t>
        </w:r>
      </w:hyperlink>
      <w:r w:rsidR="00912F90" w:rsidRPr="00EA7E60">
        <w:rPr>
          <w:rFonts w:ascii="Times New Roman" w:hAnsi="Times New Roman" w:cs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63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hyperlink r:id="rId64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65" w:tgtFrame="_blank" w:history="1">
        <w:r w:rsidR="00912F90" w:rsidRPr="00EA7E60">
          <w:rPr>
            <w:rFonts w:ascii="Times New Roman" w:hAnsi="Times New Roman" w:cs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hyperlink r:id="rId66" w:history="1">
        <w:r w:rsidR="00912F90" w:rsidRPr="00EA7E60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912F90" w:rsidRPr="00EA7E6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912F90" w:rsidRPr="00EA7E60" w:rsidRDefault="00F47698" w:rsidP="00EA7E60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hyperlink r:id="rId67" w:history="1"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proofErr w:type="spellStart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proofErr w:type="spellEnd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proofErr w:type="spellStart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proofErr w:type="spellEnd"/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912F90" w:rsidRPr="00EA7E60">
          <w:rPr>
            <w:rFonts w:ascii="Times New Roman" w:hAnsi="Times New Roman" w:cs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912F90" w:rsidRPr="00EA7E60">
        <w:rPr>
          <w:rFonts w:ascii="Times New Roman" w:hAnsi="Times New Roman" w:cs="Times New Roman"/>
          <w:b/>
          <w:sz w:val="24"/>
          <w:szCs w:val="24"/>
          <w:lang w:eastAsia="en-US"/>
        </w:rPr>
        <w:t>−</w:t>
      </w:r>
      <w:r w:rsidR="00912F90" w:rsidRPr="00EA7E60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912F90" w:rsidRPr="00EA7E60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912F90" w:rsidRPr="00EA7E60">
        <w:rPr>
          <w:rFonts w:ascii="Times New Roman" w:hAnsi="Times New Roman" w:cs="Times New Roman"/>
          <w:spacing w:val="-4"/>
          <w:sz w:val="24"/>
          <w:szCs w:val="24"/>
          <w:lang w:eastAsia="en-US"/>
        </w:rPr>
        <w:t>Задачи и реше</w:t>
      </w:r>
      <w:r w:rsidR="00912F90" w:rsidRPr="00EA7E6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теории </w:t>
      </w:r>
      <w:proofErr w:type="spellStart"/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вероятностей</w:t>
      </w:r>
      <w:proofErr w:type="gramStart"/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,л</w:t>
      </w:r>
      <w:proofErr w:type="gramEnd"/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огике</w:t>
      </w:r>
      <w:proofErr w:type="spellEnd"/>
      <w:r w:rsidR="00912F90" w:rsidRPr="00EA7E6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.</w:t>
      </w:r>
      <w:r w:rsidR="00912F90" w:rsidRPr="00EA7E6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12F90" w:rsidRPr="00662CB5" w:rsidRDefault="00912F90" w:rsidP="00912F90">
      <w:pPr>
        <w:pStyle w:val="Default"/>
        <w:ind w:left="786"/>
        <w:rPr>
          <w:b/>
          <w:color w:val="auto"/>
          <w:sz w:val="28"/>
          <w:szCs w:val="28"/>
        </w:rPr>
      </w:pPr>
    </w:p>
    <w:p w:rsidR="00912F90" w:rsidRPr="00662CB5" w:rsidRDefault="00912F90" w:rsidP="007E3C97">
      <w:pPr>
        <w:pStyle w:val="Default"/>
        <w:rPr>
          <w:b/>
          <w:color w:val="auto"/>
          <w:sz w:val="28"/>
          <w:szCs w:val="28"/>
        </w:rPr>
      </w:pPr>
    </w:p>
    <w:sectPr w:rsidR="00912F90" w:rsidRPr="00662CB5" w:rsidSect="00C22F7E">
      <w:footerReference w:type="default" r:id="rId6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7E" w:rsidRDefault="00C22F7E" w:rsidP="007804B4">
      <w:pPr>
        <w:spacing w:after="0" w:line="240" w:lineRule="auto"/>
      </w:pPr>
      <w:r>
        <w:separator/>
      </w:r>
    </w:p>
  </w:endnote>
  <w:endnote w:type="continuationSeparator" w:id="0">
    <w:p w:rsidR="00C22F7E" w:rsidRDefault="00C22F7E" w:rsidP="0078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94798"/>
      <w:docPartObj>
        <w:docPartGallery w:val="Page Numbers (Bottom of Page)"/>
        <w:docPartUnique/>
      </w:docPartObj>
    </w:sdtPr>
    <w:sdtContent>
      <w:p w:rsidR="00C22F7E" w:rsidRDefault="00F47698">
        <w:pPr>
          <w:pStyle w:val="ac"/>
          <w:jc w:val="right"/>
        </w:pPr>
        <w:fldSimple w:instr=" PAGE   \* MERGEFORMAT ">
          <w:r w:rsidR="00EA4923">
            <w:rPr>
              <w:noProof/>
            </w:rPr>
            <w:t>16</w:t>
          </w:r>
        </w:fldSimple>
      </w:p>
    </w:sdtContent>
  </w:sdt>
  <w:p w:rsidR="00C22F7E" w:rsidRDefault="00C22F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7E" w:rsidRDefault="00C22F7E" w:rsidP="007804B4">
      <w:pPr>
        <w:spacing w:after="0" w:line="240" w:lineRule="auto"/>
      </w:pPr>
      <w:r>
        <w:separator/>
      </w:r>
    </w:p>
  </w:footnote>
  <w:footnote w:type="continuationSeparator" w:id="0">
    <w:p w:rsidR="00C22F7E" w:rsidRDefault="00C22F7E" w:rsidP="0078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D0518C"/>
    <w:multiLevelType w:val="hybridMultilevel"/>
    <w:tmpl w:val="57721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">
    <w:nsid w:val="300024B3"/>
    <w:multiLevelType w:val="hybridMultilevel"/>
    <w:tmpl w:val="3A90E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CF82BC2"/>
    <w:multiLevelType w:val="hybridMultilevel"/>
    <w:tmpl w:val="F7E48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0">
    <w:nsid w:val="5FFC1FB1"/>
    <w:multiLevelType w:val="hybridMultilevel"/>
    <w:tmpl w:val="61F0A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2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06"/>
    <w:rsid w:val="00017539"/>
    <w:rsid w:val="00043E5C"/>
    <w:rsid w:val="000935AA"/>
    <w:rsid w:val="000B2FD5"/>
    <w:rsid w:val="000C7C61"/>
    <w:rsid w:val="000D4BA1"/>
    <w:rsid w:val="000E2A56"/>
    <w:rsid w:val="000F45C7"/>
    <w:rsid w:val="001163FD"/>
    <w:rsid w:val="001372F4"/>
    <w:rsid w:val="00152E22"/>
    <w:rsid w:val="00182FEF"/>
    <w:rsid w:val="001A1651"/>
    <w:rsid w:val="001A2747"/>
    <w:rsid w:val="001E3A70"/>
    <w:rsid w:val="00212A99"/>
    <w:rsid w:val="002249FB"/>
    <w:rsid w:val="00224EE4"/>
    <w:rsid w:val="0026668C"/>
    <w:rsid w:val="00273C59"/>
    <w:rsid w:val="00333800"/>
    <w:rsid w:val="00341D67"/>
    <w:rsid w:val="00353D12"/>
    <w:rsid w:val="00380A49"/>
    <w:rsid w:val="00396875"/>
    <w:rsid w:val="003D27E4"/>
    <w:rsid w:val="003E0E18"/>
    <w:rsid w:val="0042221D"/>
    <w:rsid w:val="00422444"/>
    <w:rsid w:val="00437FB9"/>
    <w:rsid w:val="00451179"/>
    <w:rsid w:val="00462CE0"/>
    <w:rsid w:val="00465344"/>
    <w:rsid w:val="00473E4F"/>
    <w:rsid w:val="004A0FD4"/>
    <w:rsid w:val="004E1FF0"/>
    <w:rsid w:val="004F061C"/>
    <w:rsid w:val="005107A6"/>
    <w:rsid w:val="00511B8A"/>
    <w:rsid w:val="00535AE4"/>
    <w:rsid w:val="00545757"/>
    <w:rsid w:val="0055327A"/>
    <w:rsid w:val="00571BD3"/>
    <w:rsid w:val="00573D9E"/>
    <w:rsid w:val="005917E0"/>
    <w:rsid w:val="005C2CF9"/>
    <w:rsid w:val="005C4B41"/>
    <w:rsid w:val="005E27C4"/>
    <w:rsid w:val="00600B07"/>
    <w:rsid w:val="006012BC"/>
    <w:rsid w:val="006153FF"/>
    <w:rsid w:val="006162DB"/>
    <w:rsid w:val="00645957"/>
    <w:rsid w:val="00661DDB"/>
    <w:rsid w:val="006B6ADA"/>
    <w:rsid w:val="006B6FCA"/>
    <w:rsid w:val="006C45B2"/>
    <w:rsid w:val="006E1FC8"/>
    <w:rsid w:val="006E58CD"/>
    <w:rsid w:val="007444A2"/>
    <w:rsid w:val="00751E60"/>
    <w:rsid w:val="0076715A"/>
    <w:rsid w:val="007804B4"/>
    <w:rsid w:val="00781C53"/>
    <w:rsid w:val="00782EA6"/>
    <w:rsid w:val="007A7A15"/>
    <w:rsid w:val="007E3C97"/>
    <w:rsid w:val="007F1616"/>
    <w:rsid w:val="00805A7D"/>
    <w:rsid w:val="00827051"/>
    <w:rsid w:val="00827A0F"/>
    <w:rsid w:val="008320DF"/>
    <w:rsid w:val="008404D9"/>
    <w:rsid w:val="008D6972"/>
    <w:rsid w:val="008F1DB6"/>
    <w:rsid w:val="00912F90"/>
    <w:rsid w:val="00947326"/>
    <w:rsid w:val="00970DCE"/>
    <w:rsid w:val="009D06F0"/>
    <w:rsid w:val="009F59E5"/>
    <w:rsid w:val="00A23E1D"/>
    <w:rsid w:val="00A57A2B"/>
    <w:rsid w:val="00A655C5"/>
    <w:rsid w:val="00AE6D71"/>
    <w:rsid w:val="00B005A6"/>
    <w:rsid w:val="00B012A8"/>
    <w:rsid w:val="00B05697"/>
    <w:rsid w:val="00B257FC"/>
    <w:rsid w:val="00B72D7D"/>
    <w:rsid w:val="00B91A4A"/>
    <w:rsid w:val="00BB05B5"/>
    <w:rsid w:val="00BB73A7"/>
    <w:rsid w:val="00BC34A3"/>
    <w:rsid w:val="00BF395D"/>
    <w:rsid w:val="00C22F7E"/>
    <w:rsid w:val="00C308C7"/>
    <w:rsid w:val="00C3578B"/>
    <w:rsid w:val="00C36E98"/>
    <w:rsid w:val="00CB2E85"/>
    <w:rsid w:val="00CB6434"/>
    <w:rsid w:val="00CE175C"/>
    <w:rsid w:val="00D316A5"/>
    <w:rsid w:val="00D32DB2"/>
    <w:rsid w:val="00D42E34"/>
    <w:rsid w:val="00D44614"/>
    <w:rsid w:val="00D450EE"/>
    <w:rsid w:val="00D466DF"/>
    <w:rsid w:val="00D65C3E"/>
    <w:rsid w:val="00D73537"/>
    <w:rsid w:val="00D8052A"/>
    <w:rsid w:val="00DA0060"/>
    <w:rsid w:val="00DB5202"/>
    <w:rsid w:val="00DC254B"/>
    <w:rsid w:val="00DD6377"/>
    <w:rsid w:val="00DD7388"/>
    <w:rsid w:val="00E2530C"/>
    <w:rsid w:val="00E30B65"/>
    <w:rsid w:val="00E3746C"/>
    <w:rsid w:val="00E436E3"/>
    <w:rsid w:val="00E44935"/>
    <w:rsid w:val="00E62196"/>
    <w:rsid w:val="00E639C3"/>
    <w:rsid w:val="00E653B5"/>
    <w:rsid w:val="00E87394"/>
    <w:rsid w:val="00E93690"/>
    <w:rsid w:val="00E97A83"/>
    <w:rsid w:val="00EA4923"/>
    <w:rsid w:val="00EA7E60"/>
    <w:rsid w:val="00EB77A6"/>
    <w:rsid w:val="00EB7E93"/>
    <w:rsid w:val="00EC0F1D"/>
    <w:rsid w:val="00EC12BD"/>
    <w:rsid w:val="00EC3BC2"/>
    <w:rsid w:val="00EE137D"/>
    <w:rsid w:val="00F0362A"/>
    <w:rsid w:val="00F47311"/>
    <w:rsid w:val="00F47698"/>
    <w:rsid w:val="00F72F43"/>
    <w:rsid w:val="00F73EAD"/>
    <w:rsid w:val="00F76618"/>
    <w:rsid w:val="00FE1F06"/>
    <w:rsid w:val="00FE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C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73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4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E3A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308C7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0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3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308C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11">
    <w:name w:val="Знак1"/>
    <w:basedOn w:val="a"/>
    <w:rsid w:val="00C308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E3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A7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Body Text Indent"/>
    <w:basedOn w:val="a"/>
    <w:link w:val="a6"/>
    <w:rsid w:val="001E3A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E3A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73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E873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87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8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04B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4B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7804B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4">
    <w:name w:val="c4"/>
    <w:basedOn w:val="a"/>
    <w:uiPriority w:val="99"/>
    <w:rsid w:val="00B0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B05697"/>
    <w:rPr>
      <w:rFonts w:cs="Times New Roman"/>
    </w:rPr>
  </w:style>
  <w:style w:type="character" w:styleId="ae">
    <w:name w:val="Hyperlink"/>
    <w:uiPriority w:val="99"/>
    <w:unhideWhenUsed/>
    <w:rsid w:val="00912F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et.edu.ru" TargetMode="External"/><Relationship Id="rId18" Type="http://schemas.openxmlformats.org/officeDocument/2006/relationships/hyperlink" Target="http://www.fgosreestr.ru/" TargetMode="External"/><Relationship Id="rId26" Type="http://schemas.openxmlformats.org/officeDocument/2006/relationships/hyperlink" Target="http://physmatica.narod.ru" TargetMode="External"/><Relationship Id="rId39" Type="http://schemas.openxmlformats.org/officeDocument/2006/relationships/hyperlink" Target="http://www.school.edu.ru/click.asp?url=http%3A%2F%2Feqworld%2Eipmnet%2Eru%2Findexr%2Ehtm" TargetMode="External"/><Relationship Id="rId21" Type="http://schemas.openxmlformats.org/officeDocument/2006/relationships/hyperlink" Target="http://fcior.edu.ru" TargetMode="External"/><Relationship Id="rId34" Type="http://schemas.openxmlformats.org/officeDocument/2006/relationships/hyperlink" Target="http://vischool.r2.ru" TargetMode="External"/><Relationship Id="rId42" Type="http://schemas.openxmlformats.org/officeDocument/2006/relationships/hyperlink" Target="http://www.school.edu.ru/catalog.asp?cat_ob_no=4&amp;ob_no=18007&amp;oll.ob_no_to=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www.school.edu.ru/click.asp?url=http%3A%2F%2Fwww%2Emath%2Eru" TargetMode="External"/><Relationship Id="rId55" Type="http://schemas.openxmlformats.org/officeDocument/2006/relationships/hyperlink" Target="http://www.mccme.ru/" TargetMode="External"/><Relationship Id="rId63" Type="http://schemas.openxmlformats.org/officeDocument/2006/relationships/hyperlink" Target="http://www.school.edu.ru/click.asp?url=http%3A%2F%2Feqworld%2Eipmnet%2Eru%2Findexr%2Ehtm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yandsearch%3Bweb%3B%3B&amp;text=&amp;etext=1150.30h2t9Bk2nkVI22YpDuN-w5B1sEl7MSPNMuSKZ--T-gb70en7YejyvK6YbrzXMlqeiylRXjaalHab3XyvApqg17XwMSmwhNyicI9kRfwDdw.50d5d904df0b1260ef65fbae5de1c358d4ae43b8&amp;uuid=&amp;state=PEtFfuTeVD4jaxywoSUvtB2i7c0_vxGdKJBUN48dhRY-aIR7HSWXTkR2w7joqWzfoAGTdOCEXKYJy3CqKQd1nOze3Iv5ceFP&amp;data=UlNrNmk5WktYejY4cHFySjRXSWhXRFVCUjg4cHc2UHJQQkZNZXI0WXA3YWdZLU0xODRxN1pzTHpubUpuZ080NVkwNjB5eVRab1UwRGg0NnB4MEUyYVowVTZ1dWZOX1k0UnFTYWRrVGt3NjQ&amp;b64e=2&amp;sign=4b7c9771b168abe65d80b47982a57141&amp;keyno=0&amp;cst=AiuY0DBWFJ5Hyx_fyvalFB2WGdu_nf9wX2viZH4GcJkILAGbL_e4Kouq9z5NMPYXneGyhVtvq5eA4EQ_OtFko0F3OFJ-ufwudOCJMw3kn9-XFC4VOCny5nYA9mfq9t2Vf9B_ti923nGgxHONNB0az3ibeK2kEEvRxNmcBvgTCxhR_A6pL0F6szxV_p-cVdnLqekbMGs3uqouRunzL3OBkK1oyCJhPe02qpzeNTs0RiAR7fgD5jphXQ&amp;ref=orjY4mGPRjk5boDnW0uvlpAgqs5Jg3quZS_mS0pxvDYIhfKa7MVKpYIiHoelGbjBoYODnkp7HNvW9TmOe4fPaSGS7nvAE1cT5TkUH9q_QJY6wqbh9aCmlIytUNsHCj24EPn2m0_mNgoNVm0xXspLriewr6ZxJeA-fxdpq00jPfd96q8xTGl6YXBzLOgS5PzoqNF8ULYxSGGcSTktIqgr_magJHdbzzmI4d5k5UKUsDgCaFtGF2X5c1uiRAdP6CziKAqvjTIPBr2d29LmJW9UKA&amp;l10n=ru&amp;cts=1471465315381&amp;mc=3.7887549139935053" TargetMode="External"/><Relationship Id="rId29" Type="http://schemas.openxmlformats.org/officeDocument/2006/relationships/hyperlink" Target="http://www.school.edu.ru/click.asp?url=http%3A%2F%2Fwww%2Ebymath%2Enet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test.ru" TargetMode="External"/><Relationship Id="rId24" Type="http://schemas.openxmlformats.org/officeDocument/2006/relationships/hyperlink" Target="http://www.school.edu.ru/click.asp?url=http%3A%2F%2Fwww%2Emath%2Eru" TargetMode="External"/><Relationship Id="rId32" Type="http://schemas.openxmlformats.org/officeDocument/2006/relationships/hyperlink" Target="http://www.school.edu.ru/catalog.asp?cat_ob_no=4&amp;ob_no=7402&amp;oll.ob_no_to=" TargetMode="External"/><Relationship Id="rId37" Type="http://schemas.openxmlformats.org/officeDocument/2006/relationships/hyperlink" Target="http://www.nt.ru/tp/iz/zs.htm" TargetMode="External"/><Relationship Id="rId40" Type="http://schemas.openxmlformats.org/officeDocument/2006/relationships/hyperlink" Target="http://www.school.edu.ru/catalog.asp?cat_ob_no=4&amp;ob_no=29023&amp;oll.ob_no_to=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www.school.edu.ru/click.asp?url=http%3A%2F%2Fwww%2Ebymath%2Enet%2F" TargetMode="External"/><Relationship Id="rId58" Type="http://schemas.openxmlformats.org/officeDocument/2006/relationships/hyperlink" Target="http://vischool.r2.ru" TargetMode="External"/><Relationship Id="rId66" Type="http://schemas.openxmlformats.org/officeDocument/2006/relationships/hyperlink" Target="http://www.school.edu.ru/catalog.asp?cat_ob_no=4&amp;ob_no=18007&amp;oll.ob_no_to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" TargetMode="External"/><Relationship Id="rId23" Type="http://schemas.openxmlformats.org/officeDocument/2006/relationships/hyperlink" Target="http://www.school.edu.ru/catalog.asp?cat_ob_no=4&amp;ob_no=48604&amp;oll.ob_no_to=" TargetMode="External"/><Relationship Id="rId28" Type="http://schemas.openxmlformats.org/officeDocument/2006/relationships/hyperlink" Target="http://methath.chat.ru" TargetMode="External"/><Relationship Id="rId36" Type="http://schemas.openxmlformats.org/officeDocument/2006/relationships/hyperlink" Target="http://ok.on.ufanet.ru/zoo" TargetMode="External"/><Relationship Id="rId49" Type="http://schemas.openxmlformats.org/officeDocument/2006/relationships/hyperlink" Target="http://www.school.edu.ru/catalog.asp?cat_ob_no=4&amp;ob_no=48604&amp;oll.ob_no_to=" TargetMode="External"/><Relationship Id="rId57" Type="http://schemas.openxmlformats.org/officeDocument/2006/relationships/hyperlink" Target="http://teacher.ru" TargetMode="External"/><Relationship Id="rId61" Type="http://schemas.openxmlformats.org/officeDocument/2006/relationships/hyperlink" Target="http://www.nt.ru/tp/iz/zs.htm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mccme.ru/" TargetMode="External"/><Relationship Id="rId44" Type="http://schemas.openxmlformats.org/officeDocument/2006/relationships/hyperlink" Target="http://www.fgosreestr.ru/" TargetMode="External"/><Relationship Id="rId52" Type="http://schemas.openxmlformats.org/officeDocument/2006/relationships/hyperlink" Target="http://www.school.edu.ru/click.asp?url=http%3A%2F%2Fwww%2Emath%2Eru" TargetMode="External"/><Relationship Id="rId60" Type="http://schemas.openxmlformats.org/officeDocument/2006/relationships/hyperlink" Target="http://ok.on.ufanet.ru/zoo" TargetMode="External"/><Relationship Id="rId65" Type="http://schemas.openxmlformats.org/officeDocument/2006/relationships/hyperlink" Target="http://www.school.edu.ru/click.asp?url=http%3A%2F%2Fmathc%2Echat%2E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u.mto.ru" TargetMode="External"/><Relationship Id="rId14" Type="http://schemas.openxmlformats.org/officeDocument/2006/relationships/hyperlink" Target="http://www.vidod.edu.ru" TargetMode="External"/><Relationship Id="rId22" Type="http://schemas.openxmlformats.org/officeDocument/2006/relationships/hyperlink" Target="http://www.school.edu.ru/click.asp?url=http%3A%2F%2Fwww%2Enumbernut%2Ecom%2F" TargetMode="External"/><Relationship Id="rId27" Type="http://schemas.openxmlformats.org/officeDocument/2006/relationships/hyperlink" Target="http://www.school.edu.ru/click.asp?url=http%3A%2F%2Fwww%2Emath%2Eru" TargetMode="External"/><Relationship Id="rId30" Type="http://schemas.openxmlformats.org/officeDocument/2006/relationships/hyperlink" Target="http://www.school.edu.ru/catalog.asp?cat_ob_no=4&amp;ob_no=22420&amp;oll.ob_no_to=" TargetMode="External"/><Relationship Id="rId35" Type="http://schemas.openxmlformats.org/officeDocument/2006/relationships/hyperlink" Target="http://sbiryukova.narod.ru" TargetMode="External"/><Relationship Id="rId43" Type="http://schemas.openxmlformats.org/officeDocument/2006/relationships/hyperlink" Target="http://zadachi.yain.net" TargetMode="External"/><Relationship Id="rId48" Type="http://schemas.openxmlformats.org/officeDocument/2006/relationships/hyperlink" Target="http://www.school.edu.ru/click.asp?url=http%3A%2F%2Fwww%2Enumbernut%2Ecom%2F" TargetMode="External"/><Relationship Id="rId56" Type="http://schemas.openxmlformats.org/officeDocument/2006/relationships/hyperlink" Target="http://www.school.edu.ru/catalog.asp?cat_ob_no=4&amp;ob_no=7402&amp;oll.ob_no_to=" TargetMode="External"/><Relationship Id="rId64" Type="http://schemas.openxmlformats.org/officeDocument/2006/relationships/hyperlink" Target="http://www.school.edu.ru/catalog.asp?cat_ob_no=4&amp;ob_no=29023&amp;oll.ob_no_to=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ed.gov.ru" TargetMode="External"/><Relationship Id="rId51" Type="http://schemas.openxmlformats.org/officeDocument/2006/relationships/hyperlink" Target="http://www.school.edu.ru/catalog.asp?cat_ob_no=4&amp;ob_no=39930&amp;oll.ob_no_to=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aw.edu.ru" TargetMode="External"/><Relationship Id="rId17" Type="http://schemas.openxmlformats.org/officeDocument/2006/relationships/hyperlink" Target="https://cloud.mail.ru/public/Lkhu/yp8LsMP84" TargetMode="External"/><Relationship Id="rId25" Type="http://schemas.openxmlformats.org/officeDocument/2006/relationships/hyperlink" Target="http://www.school.edu.ru/catalog.asp?cat_ob_no=4&amp;ob_no=39930&amp;oll.ob_no_to=" TargetMode="External"/><Relationship Id="rId33" Type="http://schemas.openxmlformats.org/officeDocument/2006/relationships/hyperlink" Target="http://teacher.ru" TargetMode="External"/><Relationship Id="rId38" Type="http://schemas.openxmlformats.org/officeDocument/2006/relationships/hyperlink" Target="http://www.tmn.fio.ru/wo%20rks/%20&#8211;%201" TargetMode="External"/><Relationship Id="rId46" Type="http://schemas.openxmlformats.org/officeDocument/2006/relationships/hyperlink" Target="http://wmolow.edu.ru" TargetMode="External"/><Relationship Id="rId59" Type="http://schemas.openxmlformats.org/officeDocument/2006/relationships/hyperlink" Target="http://sbiryukova.narod.ru" TargetMode="External"/><Relationship Id="rId67" Type="http://schemas.openxmlformats.org/officeDocument/2006/relationships/hyperlink" Target="http://zadachi.yain.net" TargetMode="External"/><Relationship Id="rId20" Type="http://schemas.openxmlformats.org/officeDocument/2006/relationships/hyperlink" Target="http://wmolow.edu.ru" TargetMode="External"/><Relationship Id="rId41" Type="http://schemas.openxmlformats.org/officeDocument/2006/relationships/hyperlink" Target="http://www.school.edu.ru/click.asp?url=http%3A%2F%2Fmathc%2Echat%2Eru%2F" TargetMode="External"/><Relationship Id="rId54" Type="http://schemas.openxmlformats.org/officeDocument/2006/relationships/hyperlink" Target="http://www.school.edu.ru/catalog.asp?cat_ob_no=4&amp;ob_no=22420&amp;oll.ob_no_to=" TargetMode="External"/><Relationship Id="rId62" Type="http://schemas.openxmlformats.org/officeDocument/2006/relationships/hyperlink" Target="http://www.tmn.fio.ru/wo%20rks/%20&#8211;%20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97D02-06D8-438C-9558-7016740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81</cp:revision>
  <dcterms:created xsi:type="dcterms:W3CDTF">2015-09-09T21:05:00Z</dcterms:created>
  <dcterms:modified xsi:type="dcterms:W3CDTF">2016-09-14T18:53:00Z</dcterms:modified>
</cp:coreProperties>
</file>