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A6" w:rsidRDefault="00E34CA2" w:rsidP="00D619A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8450" cy="8953500"/>
            <wp:effectExtent l="0" t="0" r="0" b="0"/>
            <wp:wrapNone/>
            <wp:docPr id="1" name="Рисунок 1" descr="C:\Users\user\Desktop\титул Ник 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 Ник 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89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19A6">
        <w:rPr>
          <w:rFonts w:ascii="Times New Roman" w:hAnsi="Times New Roman" w:cs="Times New Roman"/>
          <w:sz w:val="32"/>
          <w:szCs w:val="32"/>
        </w:rPr>
        <w:t xml:space="preserve">Муниципальное бюджетное </w:t>
      </w:r>
      <w:r w:rsidR="00D619A6" w:rsidRPr="00826826">
        <w:rPr>
          <w:rFonts w:ascii="Times New Roman" w:hAnsi="Times New Roman" w:cs="Times New Roman"/>
          <w:sz w:val="32"/>
          <w:szCs w:val="32"/>
        </w:rPr>
        <w:t>общеобразовательн</w:t>
      </w:r>
      <w:r w:rsidR="00D619A6">
        <w:rPr>
          <w:rFonts w:ascii="Times New Roman" w:hAnsi="Times New Roman" w:cs="Times New Roman"/>
          <w:sz w:val="32"/>
          <w:szCs w:val="32"/>
        </w:rPr>
        <w:t xml:space="preserve">ое учреждение </w:t>
      </w:r>
    </w:p>
    <w:p w:rsidR="00D619A6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«Средняя</w:t>
      </w:r>
      <w:r w:rsidRPr="00630A71">
        <w:rPr>
          <w:rFonts w:ascii="Times New Roman" w:hAnsi="Times New Roman" w:cs="Times New Roman"/>
          <w:sz w:val="32"/>
          <w:szCs w:val="32"/>
        </w:rPr>
        <w:t xml:space="preserve"> </w:t>
      </w:r>
      <w:r w:rsidRPr="00826826">
        <w:rPr>
          <w:rFonts w:ascii="Times New Roman" w:hAnsi="Times New Roman" w:cs="Times New Roman"/>
          <w:sz w:val="32"/>
          <w:szCs w:val="32"/>
        </w:rPr>
        <w:t>школа № 16</w:t>
      </w:r>
      <w:r w:rsidRPr="00630A7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города </w:t>
      </w:r>
      <w:r w:rsidRPr="00826826">
        <w:rPr>
          <w:rFonts w:ascii="Times New Roman" w:hAnsi="Times New Roman" w:cs="Times New Roman"/>
          <w:sz w:val="32"/>
          <w:szCs w:val="32"/>
        </w:rPr>
        <w:t>Евпатори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826826">
        <w:rPr>
          <w:rFonts w:ascii="Times New Roman" w:hAnsi="Times New Roman" w:cs="Times New Roman"/>
          <w:sz w:val="32"/>
          <w:szCs w:val="32"/>
        </w:rPr>
        <w:t xml:space="preserve"> Республики Крым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82682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619A6" w:rsidRPr="00DA593A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593A">
        <w:rPr>
          <w:rFonts w:ascii="Times New Roman" w:hAnsi="Times New Roman" w:cs="Times New Roman"/>
          <w:b/>
          <w:sz w:val="32"/>
          <w:szCs w:val="32"/>
        </w:rPr>
        <w:t>(МБОУ «СШ №16»)</w:t>
      </w:r>
    </w:p>
    <w:p w:rsidR="00D619A6" w:rsidRDefault="00D619A6" w:rsidP="00D619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19A6" w:rsidRDefault="00D619A6" w:rsidP="00D619A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A4B95" w:rsidRPr="00CA4B95" w:rsidRDefault="00CA4B95" w:rsidP="00CA4B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 w:eastAsia="ru-RU"/>
        </w:rPr>
      </w:pPr>
      <w:r w:rsidRPr="00CA4B95">
        <w:rPr>
          <w:rFonts w:ascii="Times New Roman" w:eastAsia="Times New Roman" w:hAnsi="Times New Roman" w:cs="Times New Roman"/>
          <w:b/>
          <w:sz w:val="28"/>
          <w:lang w:eastAsia="ru-RU"/>
        </w:rPr>
        <w:t>РАССМОТРЕНО                        СОГЛАСОВАНО                        УТВЕРЖДЕНО</w:t>
      </w:r>
    </w:p>
    <w:p w:rsidR="00CA4B95" w:rsidRPr="00CA4B95" w:rsidRDefault="00CA4B95" w:rsidP="00CA4B9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A4B95">
        <w:rPr>
          <w:rFonts w:ascii="Times New Roman" w:eastAsia="Times New Roman" w:hAnsi="Times New Roman" w:cs="Times New Roman"/>
          <w:sz w:val="28"/>
          <w:lang w:val="uk-UA" w:eastAsia="ru-RU"/>
        </w:rPr>
        <w:t xml:space="preserve">на </w:t>
      </w:r>
      <w:proofErr w:type="spellStart"/>
      <w:r w:rsidRPr="00CA4B95">
        <w:rPr>
          <w:rFonts w:ascii="Times New Roman" w:eastAsia="Times New Roman" w:hAnsi="Times New Roman" w:cs="Times New Roman"/>
          <w:sz w:val="28"/>
          <w:lang w:val="uk-UA" w:eastAsia="ru-RU"/>
        </w:rPr>
        <w:t>заседании</w:t>
      </w:r>
      <w:proofErr w:type="spellEnd"/>
      <w:r w:rsidRPr="00CA4B95">
        <w:rPr>
          <w:rFonts w:ascii="Times New Roman" w:eastAsia="Times New Roman" w:hAnsi="Times New Roman" w:cs="Times New Roman"/>
          <w:sz w:val="28"/>
          <w:lang w:val="uk-UA" w:eastAsia="ru-RU"/>
        </w:rPr>
        <w:t xml:space="preserve"> ШМО                       </w:t>
      </w:r>
      <w:r w:rsidRPr="00CA4B95">
        <w:rPr>
          <w:rFonts w:ascii="Times New Roman" w:eastAsia="Times New Roman" w:hAnsi="Times New Roman" w:cs="Times New Roman"/>
          <w:sz w:val="28"/>
          <w:lang w:eastAsia="ru-RU"/>
        </w:rPr>
        <w:t>Зам. директора по УВР                Директор школы</w:t>
      </w:r>
    </w:p>
    <w:p w:rsidR="00CA4B95" w:rsidRPr="00CA4B95" w:rsidRDefault="00CA4B95" w:rsidP="00CA4B9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A4B95">
        <w:rPr>
          <w:rFonts w:ascii="Times New Roman" w:eastAsia="Times New Roman" w:hAnsi="Times New Roman" w:cs="Times New Roman"/>
          <w:sz w:val="28"/>
          <w:lang w:val="uk-UA" w:eastAsia="ru-RU"/>
        </w:rPr>
        <w:t xml:space="preserve">от 20.08.2020 г.       </w:t>
      </w:r>
      <w:r w:rsidRPr="00CA4B95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______</w:t>
      </w:r>
      <w:proofErr w:type="spellStart"/>
      <w:r w:rsidRPr="00CA4B95">
        <w:rPr>
          <w:rFonts w:ascii="Times New Roman" w:eastAsia="Times New Roman" w:hAnsi="Times New Roman" w:cs="Times New Roman"/>
          <w:sz w:val="28"/>
          <w:lang w:eastAsia="ru-RU"/>
        </w:rPr>
        <w:t>Т.В.Полищук</w:t>
      </w:r>
      <w:proofErr w:type="spellEnd"/>
      <w:r w:rsidRPr="00CA4B95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_______ О.А. Донцова</w:t>
      </w:r>
      <w:r w:rsidRPr="00CA4B95">
        <w:rPr>
          <w:rFonts w:ascii="Times New Roman" w:eastAsia="Times New Roman" w:hAnsi="Times New Roman" w:cs="Times New Roman"/>
          <w:sz w:val="28"/>
          <w:lang w:val="uk-UA" w:eastAsia="ru-RU"/>
        </w:rPr>
        <w:t xml:space="preserve"> протокол № 1           </w:t>
      </w:r>
      <w:r w:rsidRPr="00CA4B95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24.08</w:t>
      </w:r>
      <w:r w:rsidRPr="00CA4B95">
        <w:rPr>
          <w:rFonts w:ascii="Times New Roman" w:eastAsia="Times New Roman" w:hAnsi="Times New Roman" w:cs="Times New Roman"/>
          <w:sz w:val="28"/>
          <w:lang w:val="uk-UA" w:eastAsia="ru-RU"/>
        </w:rPr>
        <w:t>.2020 г.</w:t>
      </w:r>
      <w:r w:rsidRPr="00CA4B95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Приказ </w:t>
      </w:r>
      <w:r w:rsidR="00ED7F71">
        <w:rPr>
          <w:rFonts w:ascii="Times New Roman" w:eastAsia="Times New Roman" w:hAnsi="Times New Roman" w:cs="Times New Roman"/>
          <w:sz w:val="28"/>
          <w:lang w:val="uk-UA" w:eastAsia="ru-RU"/>
        </w:rPr>
        <w:t>№ 477</w:t>
      </w:r>
      <w:r w:rsidRPr="00CA4B95">
        <w:rPr>
          <w:rFonts w:ascii="Times New Roman" w:eastAsia="Times New Roman" w:hAnsi="Times New Roman" w:cs="Times New Roman"/>
          <w:sz w:val="28"/>
          <w:lang w:val="uk-UA" w:eastAsia="ru-RU"/>
        </w:rPr>
        <w:t xml:space="preserve">/01-16              </w:t>
      </w:r>
      <w:proofErr w:type="spellStart"/>
      <w:r w:rsidRPr="00CA4B95">
        <w:rPr>
          <w:rFonts w:ascii="Times New Roman" w:eastAsia="Times New Roman" w:hAnsi="Times New Roman" w:cs="Times New Roman"/>
          <w:sz w:val="28"/>
          <w:lang w:val="uk-UA" w:eastAsia="ru-RU"/>
        </w:rPr>
        <w:t>Руководитель</w:t>
      </w:r>
      <w:proofErr w:type="spellEnd"/>
      <w:r w:rsidRPr="00CA4B95">
        <w:rPr>
          <w:rFonts w:ascii="Times New Roman" w:eastAsia="Times New Roman" w:hAnsi="Times New Roman" w:cs="Times New Roman"/>
          <w:sz w:val="28"/>
          <w:lang w:val="uk-UA" w:eastAsia="ru-RU"/>
        </w:rPr>
        <w:t xml:space="preserve"> ШМО                                          </w:t>
      </w:r>
      <w:r w:rsidRPr="00CA4B95">
        <w:rPr>
          <w:rFonts w:ascii="Times New Roman" w:eastAsia="Times New Roman" w:hAnsi="Times New Roman" w:cs="Times New Roman"/>
          <w:sz w:val="28"/>
          <w:lang w:eastAsia="ru-RU"/>
        </w:rPr>
        <w:t xml:space="preserve">       </w:t>
      </w:r>
      <w:r w:rsidR="00ED7F71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от 01.09</w:t>
      </w:r>
      <w:r w:rsidRPr="00CA4B95">
        <w:rPr>
          <w:rFonts w:ascii="Times New Roman" w:eastAsia="Times New Roman" w:hAnsi="Times New Roman" w:cs="Times New Roman"/>
          <w:sz w:val="28"/>
          <w:lang w:eastAsia="ru-RU"/>
        </w:rPr>
        <w:t>.2020г.</w:t>
      </w:r>
    </w:p>
    <w:p w:rsidR="00CA4B95" w:rsidRPr="00CA4B95" w:rsidRDefault="00CA4B95" w:rsidP="00CA4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B95">
        <w:rPr>
          <w:rFonts w:ascii="Times New Roman" w:eastAsia="Times New Roman" w:hAnsi="Times New Roman" w:cs="Times New Roman"/>
          <w:sz w:val="28"/>
          <w:lang w:eastAsia="ru-RU"/>
        </w:rPr>
        <w:t>______</w:t>
      </w:r>
      <w:proofErr w:type="spellStart"/>
      <w:r w:rsidRPr="00CA4B95">
        <w:rPr>
          <w:rFonts w:ascii="Times New Roman" w:eastAsia="Times New Roman" w:hAnsi="Times New Roman" w:cs="Times New Roman"/>
          <w:sz w:val="28"/>
          <w:lang w:eastAsia="ru-RU"/>
        </w:rPr>
        <w:t>В.П.Кравченко</w:t>
      </w:r>
      <w:proofErr w:type="spellEnd"/>
      <w:r w:rsidRPr="00CA4B95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          </w:t>
      </w:r>
      <w:r w:rsidRPr="00CA4B95">
        <w:rPr>
          <w:rFonts w:ascii="Times New Roman" w:eastAsia="Times New Roman" w:hAnsi="Times New Roman" w:cs="Times New Roman"/>
          <w:sz w:val="28"/>
          <w:lang w:val="uk-UA" w:eastAsia="ru-RU"/>
        </w:rPr>
        <w:t xml:space="preserve">                     </w:t>
      </w:r>
      <w:r w:rsidRPr="00CA4B9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</w:t>
      </w:r>
    </w:p>
    <w:p w:rsidR="00D619A6" w:rsidRDefault="00D619A6" w:rsidP="00D619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19A6" w:rsidRDefault="00D619A6" w:rsidP="00D619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19A6" w:rsidRDefault="00D619A6" w:rsidP="00D619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B95" w:rsidRDefault="00D619A6" w:rsidP="00BA77FD">
      <w:pPr>
        <w:pStyle w:val="ac"/>
        <w:spacing w:before="0" w:beforeAutospacing="0" w:after="0" w:afterAutospacing="0"/>
        <w:contextualSpacing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2D3A0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ИНДИВИДУАЛЬНАЯ </w:t>
      </w:r>
    </w:p>
    <w:p w:rsidR="00D619A6" w:rsidRPr="002D3A0F" w:rsidRDefault="00D619A6" w:rsidP="00BA77FD">
      <w:pPr>
        <w:pStyle w:val="ac"/>
        <w:spacing w:before="0" w:beforeAutospacing="0" w:after="0" w:afterAutospacing="0"/>
        <w:contextualSpacing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2D3A0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РАБОЧАЯ ПРОГРАММА </w:t>
      </w:r>
    </w:p>
    <w:p w:rsidR="00ED7F71" w:rsidRDefault="00ED7F71" w:rsidP="00ED7F71">
      <w:pPr>
        <w:pStyle w:val="ac"/>
        <w:spacing w:before="0" w:beforeAutospacing="0" w:after="0" w:afterAutospacing="0"/>
        <w:contextualSpacing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6"/>
          <w:szCs w:val="36"/>
        </w:rPr>
      </w:pP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по литературе</w:t>
      </w:r>
    </w:p>
    <w:p w:rsidR="00D619A6" w:rsidRPr="00ED7F71" w:rsidRDefault="00ED7F71" w:rsidP="00ED7F71">
      <w:pPr>
        <w:pStyle w:val="ac"/>
        <w:spacing w:before="0" w:beforeAutospacing="0" w:after="0" w:afterAutospacing="0"/>
        <w:contextualSpacing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6"/>
          <w:szCs w:val="36"/>
        </w:rPr>
      </w:pPr>
      <w:r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для ученика 11 – Б класса</w:t>
      </w:r>
      <w:r w:rsidR="00D619A6"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</w:t>
      </w:r>
    </w:p>
    <w:p w:rsidR="00D619A6" w:rsidRPr="00ED7F71" w:rsidRDefault="00CA4B95" w:rsidP="00BA77FD">
      <w:pPr>
        <w:pStyle w:val="ac"/>
        <w:spacing w:before="0" w:beforeAutospacing="0" w:after="0" w:afterAutospacing="0"/>
        <w:contextualSpacing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6"/>
          <w:szCs w:val="36"/>
        </w:rPr>
      </w:pPr>
      <w:r w:rsidRPr="00ED7F71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Ник Адама,</w:t>
      </w:r>
    </w:p>
    <w:p w:rsidR="00D619A6" w:rsidRPr="00ED7F71" w:rsidRDefault="00CA4B95" w:rsidP="00BA77FD">
      <w:pPr>
        <w:pStyle w:val="ac"/>
        <w:spacing w:before="0" w:beforeAutospacing="0" w:after="0" w:afterAutospacing="0"/>
        <w:contextualSpacing/>
        <w:jc w:val="center"/>
        <w:textAlignment w:val="baseline"/>
        <w:rPr>
          <w:sz w:val="36"/>
          <w:szCs w:val="36"/>
        </w:rPr>
      </w:pPr>
      <w:r w:rsidRPr="00ED7F71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обучающего</w:t>
      </w:r>
      <w:r w:rsidR="00D619A6" w:rsidRPr="00ED7F71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 xml:space="preserve">ся </w:t>
      </w:r>
      <w:r w:rsidR="00ED7F71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 xml:space="preserve">индивидуально </w:t>
      </w:r>
      <w:r w:rsidR="00D619A6" w:rsidRPr="00ED7F71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на дому</w:t>
      </w:r>
    </w:p>
    <w:p w:rsidR="00D619A6" w:rsidRPr="00ED7F71" w:rsidRDefault="00D619A6" w:rsidP="00BA77FD">
      <w:pPr>
        <w:pStyle w:val="ac"/>
        <w:spacing w:before="0" w:beforeAutospacing="0" w:after="0" w:afterAutospacing="0"/>
        <w:contextualSpacing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6"/>
          <w:szCs w:val="36"/>
        </w:rPr>
      </w:pPr>
      <w:r w:rsidRPr="00ED7F71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 xml:space="preserve">на 2020 - 2021 учебный год </w:t>
      </w:r>
    </w:p>
    <w:p w:rsidR="00D619A6" w:rsidRPr="003D7C7E" w:rsidRDefault="00D619A6" w:rsidP="00D619A6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619A6" w:rsidRPr="003D7C7E" w:rsidRDefault="00D619A6" w:rsidP="00D619A6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619A6" w:rsidRPr="003D7C7E" w:rsidRDefault="00D619A6" w:rsidP="00D619A6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CA4B95" w:rsidRPr="000009F9" w:rsidRDefault="00CA4B95" w:rsidP="00CA4B95">
      <w:pPr>
        <w:pStyle w:val="ac"/>
        <w:spacing w:before="0" w:beforeAutospacing="0" w:after="0" w:afterAutospacing="0"/>
        <w:ind w:left="5664" w:firstLine="708"/>
        <w:textAlignment w:val="baseline"/>
      </w:pPr>
      <w:r w:rsidRPr="000009F9">
        <w:rPr>
          <w:rFonts w:eastAsiaTheme="minorEastAsia"/>
          <w:color w:val="000000" w:themeColor="text1"/>
          <w:kern w:val="24"/>
          <w:sz w:val="28"/>
          <w:szCs w:val="28"/>
        </w:rPr>
        <w:t xml:space="preserve">Составитель программы: </w:t>
      </w:r>
    </w:p>
    <w:p w:rsidR="00CA4B95" w:rsidRPr="000009F9" w:rsidRDefault="00CA4B95" w:rsidP="00CA4B95">
      <w:pPr>
        <w:pStyle w:val="ac"/>
        <w:spacing w:before="0" w:beforeAutospacing="0" w:after="0" w:afterAutospacing="0"/>
        <w:ind w:left="6372"/>
        <w:textAlignment w:val="baseline"/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Литвиненко Любовь Александровна</w:t>
      </w:r>
      <w:r w:rsidRPr="007D596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,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009F9">
        <w:rPr>
          <w:rFonts w:eastAsiaTheme="minorEastAsia"/>
          <w:bCs/>
          <w:color w:val="000000" w:themeColor="text1"/>
          <w:kern w:val="24"/>
          <w:sz w:val="28"/>
          <w:szCs w:val="28"/>
        </w:rPr>
        <w:t>у</w:t>
      </w:r>
      <w:r w:rsidRPr="000009F9">
        <w:rPr>
          <w:rFonts w:eastAsiaTheme="minorEastAsia"/>
          <w:color w:val="000000" w:themeColor="text1"/>
          <w:kern w:val="24"/>
          <w:sz w:val="28"/>
          <w:szCs w:val="28"/>
        </w:rPr>
        <w:t xml:space="preserve">читель русского языка и литературы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первой</w:t>
      </w:r>
      <w:r w:rsidRPr="000009F9">
        <w:rPr>
          <w:rFonts w:eastAsiaTheme="minorEastAsia"/>
          <w:color w:val="000000" w:themeColor="text1"/>
          <w:kern w:val="24"/>
          <w:sz w:val="28"/>
          <w:szCs w:val="28"/>
        </w:rPr>
        <w:t xml:space="preserve"> категории </w:t>
      </w:r>
    </w:p>
    <w:p w:rsidR="00CA4B95" w:rsidRDefault="00CA4B95" w:rsidP="00CA4B95">
      <w:pPr>
        <w:pStyle w:val="ac"/>
        <w:spacing w:before="0" w:beforeAutospacing="0" w:after="0" w:afterAutospacing="0"/>
        <w:ind w:left="5664" w:firstLine="708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_____________________</w:t>
      </w:r>
    </w:p>
    <w:p w:rsidR="00CA4B95" w:rsidRPr="00CD6B9D" w:rsidRDefault="00CA4B95" w:rsidP="00CA4B95">
      <w:pPr>
        <w:pStyle w:val="ac"/>
        <w:spacing w:before="0" w:beforeAutospacing="0" w:after="0" w:afterAutospacing="0"/>
        <w:ind w:left="6372" w:firstLine="708"/>
        <w:textAlignment w:val="baseline"/>
      </w:pPr>
      <w:r w:rsidRPr="00CD6B9D">
        <w:rPr>
          <w:rFonts w:eastAsiaTheme="minorEastAsia"/>
          <w:color w:val="000000" w:themeColor="text1"/>
          <w:kern w:val="24"/>
        </w:rPr>
        <w:t xml:space="preserve"> (подпись учителя)</w:t>
      </w:r>
    </w:p>
    <w:p w:rsidR="00D619A6" w:rsidRPr="003D7C7E" w:rsidRDefault="00D619A6" w:rsidP="00D619A6">
      <w:pPr>
        <w:pStyle w:val="ac"/>
        <w:spacing w:before="0" w:beforeAutospacing="0" w:after="0" w:afterAutospacing="0"/>
        <w:jc w:val="right"/>
        <w:textAlignment w:val="baseline"/>
      </w:pP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D619A6" w:rsidRDefault="00D619A6" w:rsidP="00D619A6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619A6" w:rsidRPr="003D7C7E" w:rsidRDefault="00D619A6" w:rsidP="00D619A6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619A6" w:rsidRDefault="00D619A6" w:rsidP="00D619A6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619A6" w:rsidRDefault="00D619A6" w:rsidP="00D619A6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619A6" w:rsidRPr="00CA4B95" w:rsidRDefault="00CA4B95" w:rsidP="00D619A6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г. Евпатория </w:t>
      </w:r>
      <w:r w:rsidR="00D619A6" w:rsidRPr="00CA4B95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2020</w:t>
      </w:r>
    </w:p>
    <w:p w:rsidR="00D619A6" w:rsidRDefault="00D619A6" w:rsidP="00D619A6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619A6" w:rsidRPr="00F73179" w:rsidRDefault="00D619A6" w:rsidP="00D619A6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Образовательный стандарт</w:t>
      </w:r>
      <w:r w:rsidRPr="004D0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компонент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стандартов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НО, ОО, СО,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утвержденный приказом Минобразования РФ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05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.03.2004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№ 1089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 изменениями на 07.06.2017 г. №506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619A6" w:rsidRPr="00812388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812388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для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12388">
        <w:rPr>
          <w:rFonts w:ascii="Times New Roman" w:hAnsi="Times New Roman" w:cs="Times New Roman"/>
          <w:b/>
          <w:sz w:val="24"/>
          <w:szCs w:val="24"/>
        </w:rPr>
        <w:t xml:space="preserve"> класса составлена на основе авторской программы:</w:t>
      </w:r>
      <w:r w:rsidRPr="00812388">
        <w:rPr>
          <w:rFonts w:ascii="Times New Roman" w:hAnsi="Times New Roman" w:cs="Times New Roman"/>
          <w:sz w:val="24"/>
          <w:szCs w:val="24"/>
        </w:rPr>
        <w:t xml:space="preserve"> Программа по литературе для 5-11 классов общеобразовательной школы</w:t>
      </w:r>
      <w:r w:rsidRPr="009F4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FC9">
        <w:rPr>
          <w:rFonts w:ascii="Times New Roman" w:hAnsi="Times New Roman" w:cs="Times New Roman"/>
          <w:sz w:val="24"/>
          <w:szCs w:val="24"/>
        </w:rPr>
        <w:t>Меркин</w:t>
      </w:r>
      <w:proofErr w:type="spellEnd"/>
      <w:r w:rsidRPr="009F4FC9">
        <w:rPr>
          <w:rFonts w:ascii="Times New Roman" w:hAnsi="Times New Roman" w:cs="Times New Roman"/>
          <w:sz w:val="24"/>
          <w:szCs w:val="24"/>
        </w:rPr>
        <w:t xml:space="preserve"> Г.С., Зинин С.А., </w:t>
      </w:r>
      <w:proofErr w:type="spellStart"/>
      <w:r w:rsidRPr="009F4FC9">
        <w:rPr>
          <w:rFonts w:ascii="Times New Roman" w:hAnsi="Times New Roman" w:cs="Times New Roman"/>
          <w:sz w:val="24"/>
          <w:szCs w:val="24"/>
        </w:rPr>
        <w:t>Чалмаев</w:t>
      </w:r>
      <w:proofErr w:type="spellEnd"/>
      <w:r w:rsidRPr="009F4FC9">
        <w:rPr>
          <w:rFonts w:ascii="Times New Roman" w:hAnsi="Times New Roman" w:cs="Times New Roman"/>
          <w:sz w:val="24"/>
          <w:szCs w:val="24"/>
        </w:rPr>
        <w:t xml:space="preserve"> В.А.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4FC9">
        <w:rPr>
          <w:rFonts w:ascii="Times New Roman" w:hAnsi="Times New Roman" w:cs="Times New Roman"/>
          <w:sz w:val="24"/>
          <w:szCs w:val="24"/>
        </w:rPr>
        <w:t>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FC9">
        <w:rPr>
          <w:rFonts w:ascii="Times New Roman" w:hAnsi="Times New Roman" w:cs="Times New Roman"/>
          <w:sz w:val="24"/>
          <w:szCs w:val="24"/>
        </w:rPr>
        <w:t>«Русское слово»,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FC9">
        <w:rPr>
          <w:rFonts w:ascii="Times New Roman" w:hAnsi="Times New Roman" w:cs="Times New Roman"/>
          <w:sz w:val="24"/>
          <w:szCs w:val="24"/>
        </w:rPr>
        <w:t>2012.</w:t>
      </w:r>
      <w:r w:rsidRPr="009F4F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619A6" w:rsidRDefault="00D619A6" w:rsidP="00D619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Учебник для 11</w:t>
      </w:r>
      <w:r w:rsidRPr="00812388">
        <w:rPr>
          <w:rFonts w:ascii="Times New Roman" w:hAnsi="Times New Roman" w:cs="Times New Roman"/>
          <w:b/>
          <w:sz w:val="24"/>
          <w:szCs w:val="24"/>
        </w:rPr>
        <w:t xml:space="preserve"> класса общеобразовательных учреждений в двух частях</w:t>
      </w:r>
      <w:r w:rsidRPr="008123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F4FC9">
        <w:rPr>
          <w:rFonts w:ascii="Times New Roman" w:hAnsi="Times New Roman" w:cs="Times New Roman"/>
          <w:spacing w:val="-8"/>
          <w:sz w:val="24"/>
          <w:szCs w:val="24"/>
        </w:rPr>
        <w:t>Чалмаев</w:t>
      </w:r>
      <w:proofErr w:type="spellEnd"/>
      <w:r w:rsidRPr="009F4FC9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В. И. </w:t>
      </w:r>
      <w:r w:rsidRPr="009F4FC9">
        <w:rPr>
          <w:rFonts w:ascii="Times New Roman" w:hAnsi="Times New Roman" w:cs="Times New Roman"/>
          <w:spacing w:val="-8"/>
          <w:sz w:val="24"/>
          <w:szCs w:val="24"/>
        </w:rPr>
        <w:t xml:space="preserve">Литература. 11 </w:t>
      </w:r>
      <w:r w:rsidR="00CA4B95" w:rsidRPr="009F4FC9">
        <w:rPr>
          <w:rFonts w:ascii="Times New Roman" w:hAnsi="Times New Roman" w:cs="Times New Roman"/>
          <w:spacing w:val="-8"/>
          <w:sz w:val="24"/>
          <w:szCs w:val="24"/>
        </w:rPr>
        <w:t>класс:</w:t>
      </w:r>
      <w:r w:rsidRPr="009F4FC9">
        <w:rPr>
          <w:rFonts w:ascii="Times New Roman" w:hAnsi="Times New Roman" w:cs="Times New Roman"/>
          <w:spacing w:val="-8"/>
          <w:sz w:val="24"/>
          <w:szCs w:val="24"/>
        </w:rPr>
        <w:t xml:space="preserve"> учебник для общеобразовательных </w:t>
      </w:r>
      <w:r w:rsidR="00CA4B95" w:rsidRPr="009F4FC9">
        <w:rPr>
          <w:rFonts w:ascii="Times New Roman" w:hAnsi="Times New Roman" w:cs="Times New Roman"/>
          <w:spacing w:val="-8"/>
          <w:sz w:val="24"/>
          <w:szCs w:val="24"/>
        </w:rPr>
        <w:t>учреждений:</w:t>
      </w:r>
      <w:r w:rsidRPr="009F4FC9">
        <w:rPr>
          <w:rFonts w:ascii="Times New Roman" w:hAnsi="Times New Roman" w:cs="Times New Roman"/>
          <w:spacing w:val="-8"/>
          <w:sz w:val="24"/>
          <w:szCs w:val="24"/>
        </w:rPr>
        <w:t xml:space="preserve"> в 2 ч. / </w:t>
      </w:r>
      <w:r w:rsidRPr="009F4FC9">
        <w:rPr>
          <w:rFonts w:ascii="Times New Roman" w:hAnsi="Times New Roman" w:cs="Times New Roman"/>
          <w:spacing w:val="-2"/>
          <w:sz w:val="24"/>
          <w:szCs w:val="24"/>
        </w:rPr>
        <w:t xml:space="preserve">В. И. </w:t>
      </w:r>
      <w:proofErr w:type="spellStart"/>
      <w:r w:rsidRPr="009F4FC9">
        <w:rPr>
          <w:rFonts w:ascii="Times New Roman" w:hAnsi="Times New Roman" w:cs="Times New Roman"/>
          <w:spacing w:val="-2"/>
          <w:sz w:val="24"/>
          <w:szCs w:val="24"/>
        </w:rPr>
        <w:t>Чалмаев</w:t>
      </w:r>
      <w:proofErr w:type="spellEnd"/>
      <w:r w:rsidRPr="009F4FC9">
        <w:rPr>
          <w:rFonts w:ascii="Times New Roman" w:hAnsi="Times New Roman" w:cs="Times New Roman"/>
          <w:spacing w:val="-2"/>
          <w:sz w:val="24"/>
          <w:szCs w:val="24"/>
        </w:rPr>
        <w:t xml:space="preserve">, С. А. Зинин. - М.: </w:t>
      </w:r>
      <w:r w:rsidR="00CA4B95" w:rsidRPr="009F4FC9">
        <w:rPr>
          <w:rFonts w:ascii="Times New Roman" w:hAnsi="Times New Roman" w:cs="Times New Roman"/>
          <w:spacing w:val="-2"/>
          <w:sz w:val="24"/>
          <w:szCs w:val="24"/>
        </w:rPr>
        <w:t>ООО «</w:t>
      </w:r>
      <w:r w:rsidRPr="009F4FC9">
        <w:rPr>
          <w:rFonts w:ascii="Times New Roman" w:hAnsi="Times New Roman" w:cs="Times New Roman"/>
          <w:spacing w:val="-2"/>
          <w:sz w:val="24"/>
          <w:szCs w:val="24"/>
        </w:rPr>
        <w:t>Русское слово - учебник», 2014. -432с.: ил.- (Инновационная школа).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9A6" w:rsidRDefault="00D619A6" w:rsidP="00D61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041A0">
        <w:rPr>
          <w:rFonts w:ascii="Times New Roman" w:hAnsi="Times New Roman" w:cs="Times New Roman"/>
          <w:sz w:val="24"/>
          <w:szCs w:val="24"/>
        </w:rPr>
        <w:t xml:space="preserve">Программа составлена с учетом принципов системности, доступности и научности, преемственности и перспективности, а также с учётом индивидуальных особенностей ученика, </w:t>
      </w:r>
      <w:r>
        <w:rPr>
          <w:rFonts w:ascii="Times New Roman" w:hAnsi="Times New Roman" w:cs="Times New Roman"/>
          <w:sz w:val="24"/>
          <w:szCs w:val="24"/>
        </w:rPr>
        <w:t xml:space="preserve">состояния его здоровья, </w:t>
      </w:r>
      <w:r w:rsidRPr="008041A0">
        <w:rPr>
          <w:rFonts w:ascii="Times New Roman" w:hAnsi="Times New Roman" w:cs="Times New Roman"/>
          <w:sz w:val="24"/>
          <w:szCs w:val="24"/>
        </w:rPr>
        <w:t>особенностей его познавательной деятельности, и особыми образовательными потребностями. Программа направлена на разностороннее развитие личности учащегося, содержит материал, помогающий учащемуся достичь того уровня общеобразовательных знаний и умений, которые необходимы им для успешной социальной адаптации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9A6" w:rsidRPr="009F4FC9" w:rsidRDefault="00D619A6" w:rsidP="00D619A6">
      <w:pPr>
        <w:spacing w:after="0"/>
        <w:rPr>
          <w:rFonts w:ascii="Times New Roman" w:hAnsi="Times New Roman" w:cs="Times New Roman"/>
          <w:spacing w:val="-8"/>
          <w:sz w:val="24"/>
          <w:szCs w:val="24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9A6" w:rsidRPr="008425CB" w:rsidRDefault="00D619A6" w:rsidP="00D619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25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</w:t>
      </w:r>
    </w:p>
    <w:p w:rsidR="00D619A6" w:rsidRPr="00135C3F" w:rsidRDefault="00D619A6" w:rsidP="00D619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C3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5C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результате изучения литературы обучающийся должен</w:t>
      </w:r>
    </w:p>
    <w:p w:rsidR="00D619A6" w:rsidRPr="008F14B1" w:rsidRDefault="00D619A6" w:rsidP="00D619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Знать/ понимать</w:t>
      </w:r>
      <w:r w:rsidR="00CA4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A4B95" w:rsidRDefault="00D619A6" w:rsidP="00CA4B95">
      <w:pPr>
        <w:pStyle w:val="a4"/>
        <w:numPr>
          <w:ilvl w:val="0"/>
          <w:numId w:val="3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образную природу словесного искусства;</w:t>
      </w:r>
    </w:p>
    <w:p w:rsidR="00CA4B95" w:rsidRDefault="00D619A6" w:rsidP="00CA4B95">
      <w:pPr>
        <w:pStyle w:val="a4"/>
        <w:numPr>
          <w:ilvl w:val="0"/>
          <w:numId w:val="3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содержание изученных литературных произведений;</w:t>
      </w:r>
    </w:p>
    <w:p w:rsidR="00CA4B95" w:rsidRDefault="00D619A6" w:rsidP="00CA4B95">
      <w:pPr>
        <w:pStyle w:val="a4"/>
        <w:numPr>
          <w:ilvl w:val="0"/>
          <w:numId w:val="3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основные факты жизни и творчества писателей-классиков Х1Х – ХХ века;</w:t>
      </w:r>
    </w:p>
    <w:p w:rsidR="00CA4B95" w:rsidRDefault="00D619A6" w:rsidP="00CA4B95">
      <w:pPr>
        <w:pStyle w:val="a4"/>
        <w:numPr>
          <w:ilvl w:val="0"/>
          <w:numId w:val="3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D619A6" w:rsidRPr="00CA4B95" w:rsidRDefault="00D619A6" w:rsidP="00CA4B95">
      <w:pPr>
        <w:pStyle w:val="a4"/>
        <w:numPr>
          <w:ilvl w:val="0"/>
          <w:numId w:val="3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основные теоретико-литературные понятия.</w:t>
      </w:r>
    </w:p>
    <w:p w:rsidR="00D619A6" w:rsidRPr="008F14B1" w:rsidRDefault="00D619A6" w:rsidP="00D619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</w:t>
      </w:r>
      <w:r w:rsidR="00CA4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A4B95" w:rsidRDefault="00D619A6" w:rsidP="00CA4B95">
      <w:pPr>
        <w:pStyle w:val="a4"/>
        <w:numPr>
          <w:ilvl w:val="0"/>
          <w:numId w:val="3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воспроизводить содержание литературного произведения;</w:t>
      </w:r>
    </w:p>
    <w:p w:rsidR="00CA4B95" w:rsidRDefault="00D619A6" w:rsidP="00CA4B95">
      <w:pPr>
        <w:pStyle w:val="a4"/>
        <w:numPr>
          <w:ilvl w:val="0"/>
          <w:numId w:val="3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CA4B95" w:rsidRDefault="00D619A6" w:rsidP="00CA4B95">
      <w:pPr>
        <w:pStyle w:val="a4"/>
        <w:numPr>
          <w:ilvl w:val="0"/>
          <w:numId w:val="3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CA4B95" w:rsidRDefault="00D619A6" w:rsidP="00CA4B95">
      <w:pPr>
        <w:pStyle w:val="a4"/>
        <w:numPr>
          <w:ilvl w:val="0"/>
          <w:numId w:val="3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определять род и жанр произведения;</w:t>
      </w:r>
    </w:p>
    <w:p w:rsidR="00CA4B95" w:rsidRDefault="00D619A6" w:rsidP="00CA4B95">
      <w:pPr>
        <w:pStyle w:val="a4"/>
        <w:numPr>
          <w:ilvl w:val="0"/>
          <w:numId w:val="3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сопоставлять литературные произведения;</w:t>
      </w:r>
    </w:p>
    <w:p w:rsidR="00CA4B95" w:rsidRDefault="00D619A6" w:rsidP="00CA4B95">
      <w:pPr>
        <w:pStyle w:val="a4"/>
        <w:numPr>
          <w:ilvl w:val="0"/>
          <w:numId w:val="3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выявлять авторскую позицию;</w:t>
      </w:r>
    </w:p>
    <w:p w:rsidR="00CA4B95" w:rsidRDefault="00D619A6" w:rsidP="00CA4B95">
      <w:pPr>
        <w:pStyle w:val="a4"/>
        <w:numPr>
          <w:ilvl w:val="0"/>
          <w:numId w:val="3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CA4B95" w:rsidRDefault="00D619A6" w:rsidP="00CA4B95">
      <w:pPr>
        <w:pStyle w:val="a4"/>
        <w:numPr>
          <w:ilvl w:val="0"/>
          <w:numId w:val="3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аргументированно формулировать свое отношение к прочитанному произведению;</w:t>
      </w:r>
    </w:p>
    <w:p w:rsidR="00D619A6" w:rsidRPr="00CA4B95" w:rsidRDefault="00D619A6" w:rsidP="00CA4B95">
      <w:pPr>
        <w:pStyle w:val="a4"/>
        <w:numPr>
          <w:ilvl w:val="0"/>
          <w:numId w:val="3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писать рецензии на прочитанные произведения и сочинения разных жанров на литературные темы.</w:t>
      </w:r>
    </w:p>
    <w:p w:rsidR="00D619A6" w:rsidRPr="008F14B1" w:rsidRDefault="00D619A6" w:rsidP="00D619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теоретико-литературные понятия</w:t>
      </w:r>
      <w:r w:rsidR="00CA4B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A4B95" w:rsidRDefault="00D619A6" w:rsidP="00CA4B95">
      <w:pPr>
        <w:pStyle w:val="a4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Художественная литература как искусство слова.</w:t>
      </w:r>
    </w:p>
    <w:p w:rsidR="00CA4B95" w:rsidRDefault="00D619A6" w:rsidP="00CA4B95">
      <w:pPr>
        <w:pStyle w:val="a4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Художественный образ. Художественное время и пространство.</w:t>
      </w:r>
    </w:p>
    <w:p w:rsidR="00CA4B95" w:rsidRDefault="00D619A6" w:rsidP="00CA4B95">
      <w:pPr>
        <w:pStyle w:val="a4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Содержание и форма. Поэтика.</w:t>
      </w:r>
    </w:p>
    <w:p w:rsidR="00CA4B95" w:rsidRDefault="00D619A6" w:rsidP="00CA4B95">
      <w:pPr>
        <w:pStyle w:val="a4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Авторский замысел и его воплощение. Художественный вымысел. Фантастика.</w:t>
      </w:r>
    </w:p>
    <w:p w:rsidR="00CA4B95" w:rsidRDefault="00D619A6" w:rsidP="00CA4B95">
      <w:pPr>
        <w:pStyle w:val="a4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 xml:space="preserve">Историко-литературный процесс. Литературные направления и течения: классицизм, сентиментализм, романтизм, реализм, символизм, акмеизм, футуризм. Модернизм и </w:t>
      </w:r>
      <w:r w:rsidRPr="00CA4B9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постмодернизм. Основные факты жизни и творчества выдающихся русских писателей ХIХ–ХХ веков.</w:t>
      </w:r>
    </w:p>
    <w:p w:rsidR="00CA4B95" w:rsidRDefault="00D619A6" w:rsidP="00CA4B95">
      <w:pPr>
        <w:pStyle w:val="a4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Литературные роды: эпос, лирика, драма. Жанры литературы: роман-эпопея,</w:t>
      </w:r>
      <w:r w:rsidR="00CA4B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4B95">
        <w:rPr>
          <w:rFonts w:ascii="Times New Roman" w:hAnsi="Times New Roman" w:cs="Times New Roman"/>
          <w:color w:val="000000"/>
          <w:sz w:val="24"/>
          <w:szCs w:val="24"/>
        </w:rPr>
        <w:t>роман, повесть, рассказ, очерк, притча; поэма, баллада, песня; лирическое стихотворение, элегия, послание, эпиграмма, ода, сонет; комедия, трагедия, драма.</w:t>
      </w:r>
    </w:p>
    <w:p w:rsidR="00CA4B95" w:rsidRDefault="00D619A6" w:rsidP="00CA4B95">
      <w:pPr>
        <w:pStyle w:val="a4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Авторская позиция. Пафос. Тема. Идея. Проблематика. Сюжет. Фабула. Композиция.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Персонаж. Характер. Тип. Лирический герой. Система образов.</w:t>
      </w:r>
    </w:p>
    <w:p w:rsidR="00CA4B95" w:rsidRDefault="00D619A6" w:rsidP="00CA4B95">
      <w:pPr>
        <w:pStyle w:val="a4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Речевая характеристика героя: диалог, монолог, внутренняя речь. Сказ.</w:t>
      </w:r>
    </w:p>
    <w:p w:rsidR="00CA4B95" w:rsidRDefault="00D619A6" w:rsidP="00CA4B95">
      <w:pPr>
        <w:pStyle w:val="a4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Деталь. Символ. Подтекст.</w:t>
      </w:r>
    </w:p>
    <w:p w:rsidR="00CA4B95" w:rsidRDefault="00D619A6" w:rsidP="00CA4B95">
      <w:pPr>
        <w:pStyle w:val="a4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Психологизм. Народность. Историзм.</w:t>
      </w:r>
    </w:p>
    <w:p w:rsidR="00CA4B95" w:rsidRDefault="00D619A6" w:rsidP="00CA4B95">
      <w:pPr>
        <w:pStyle w:val="a4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Трагическое и комическое. Сатира, юмор, ирония, сарказм. Гротеск.</w:t>
      </w:r>
    </w:p>
    <w:p w:rsidR="00CA4B95" w:rsidRDefault="00D619A6" w:rsidP="00CA4B95">
      <w:pPr>
        <w:pStyle w:val="a4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Язык художественного произведения. Изобразительно-выразительные средства в художественном произведении: сравнение, эпитет, метафора, метонимия. Звукопись: аллитерация, ассонанс.</w:t>
      </w:r>
    </w:p>
    <w:p w:rsidR="00CA4B95" w:rsidRDefault="00D619A6" w:rsidP="00CA4B95">
      <w:pPr>
        <w:pStyle w:val="a4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Гипербола. Аллегория.</w:t>
      </w:r>
    </w:p>
    <w:p w:rsidR="00CA4B95" w:rsidRDefault="00D619A6" w:rsidP="00CA4B95">
      <w:pPr>
        <w:pStyle w:val="a4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Стиль.</w:t>
      </w:r>
    </w:p>
    <w:p w:rsidR="00D619A6" w:rsidRPr="00CA4B95" w:rsidRDefault="00D619A6" w:rsidP="00CA4B95">
      <w:pPr>
        <w:pStyle w:val="a4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B95">
        <w:rPr>
          <w:rFonts w:ascii="Times New Roman" w:hAnsi="Times New Roman" w:cs="Times New Roman"/>
          <w:color w:val="000000"/>
          <w:sz w:val="24"/>
          <w:szCs w:val="24"/>
        </w:rPr>
        <w:t>Литературная критика.</w:t>
      </w:r>
    </w:p>
    <w:p w:rsidR="00D619A6" w:rsidRPr="00FD7AEE" w:rsidRDefault="00D619A6" w:rsidP="00CA4B95">
      <w:p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D619A6" w:rsidRPr="00A1620D" w:rsidRDefault="00D619A6" w:rsidP="00D619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162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D619A6" w:rsidRPr="00E353FA" w:rsidRDefault="00D619A6" w:rsidP="00CA4B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353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1.Введение. (1ч.)</w:t>
      </w:r>
    </w:p>
    <w:p w:rsidR="00D619A6" w:rsidRPr="00E57F44" w:rsidRDefault="00D619A6" w:rsidP="00D619A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      </w:t>
      </w:r>
      <w:r w:rsidRPr="00E57F44">
        <w:rPr>
          <w:rFonts w:ascii="Times New Roman" w:hAnsi="Times New Roman" w:cs="Times New Roman"/>
          <w:spacing w:val="-5"/>
          <w:sz w:val="24"/>
          <w:szCs w:val="24"/>
        </w:rPr>
        <w:t xml:space="preserve">Русская литература </w:t>
      </w:r>
      <w:r w:rsidRPr="00E57F44">
        <w:rPr>
          <w:rFonts w:ascii="Times New Roman" w:hAnsi="Times New Roman" w:cs="Times New Roman"/>
          <w:spacing w:val="-5"/>
          <w:sz w:val="24"/>
          <w:szCs w:val="24"/>
          <w:lang w:val="en-US"/>
        </w:rPr>
        <w:t>XX</w:t>
      </w:r>
      <w:r w:rsidRPr="00E57F44">
        <w:rPr>
          <w:rFonts w:ascii="Times New Roman" w:hAnsi="Times New Roman" w:cs="Times New Roman"/>
          <w:spacing w:val="-5"/>
          <w:sz w:val="24"/>
          <w:szCs w:val="24"/>
        </w:rPr>
        <w:t xml:space="preserve"> в. в контексте мировой культуры. Основные </w:t>
      </w:r>
      <w:r w:rsidRPr="00E57F44">
        <w:rPr>
          <w:rFonts w:ascii="Times New Roman" w:hAnsi="Times New Roman" w:cs="Times New Roman"/>
          <w:spacing w:val="-13"/>
          <w:sz w:val="24"/>
          <w:szCs w:val="24"/>
        </w:rPr>
        <w:t xml:space="preserve">темы и проблемы русской литературы </w:t>
      </w:r>
      <w:r w:rsidRPr="00E57F44">
        <w:rPr>
          <w:rFonts w:ascii="Times New Roman" w:hAnsi="Times New Roman" w:cs="Times New Roman"/>
          <w:spacing w:val="-13"/>
          <w:sz w:val="24"/>
          <w:szCs w:val="24"/>
          <w:lang w:val="en-US"/>
        </w:rPr>
        <w:t>XX</w:t>
      </w:r>
      <w:r w:rsidRPr="00E57F44">
        <w:rPr>
          <w:rFonts w:ascii="Times New Roman" w:hAnsi="Times New Roman" w:cs="Times New Roman"/>
          <w:spacing w:val="-13"/>
          <w:sz w:val="24"/>
          <w:szCs w:val="24"/>
        </w:rPr>
        <w:t xml:space="preserve"> в. (свобода, духовно-нравствен</w:t>
      </w:r>
      <w:r w:rsidRPr="00E57F44">
        <w:rPr>
          <w:rFonts w:ascii="Times New Roman" w:hAnsi="Times New Roman" w:cs="Times New Roman"/>
          <w:spacing w:val="-5"/>
          <w:sz w:val="24"/>
          <w:szCs w:val="24"/>
        </w:rPr>
        <w:t xml:space="preserve">ные искания человека, обращение к народу в поисках нравственного </w:t>
      </w:r>
      <w:r w:rsidRPr="00E57F44">
        <w:rPr>
          <w:rFonts w:ascii="Times New Roman" w:hAnsi="Times New Roman" w:cs="Times New Roman"/>
          <w:spacing w:val="-4"/>
          <w:sz w:val="24"/>
          <w:szCs w:val="24"/>
        </w:rPr>
        <w:t>идеала, «</w:t>
      </w:r>
      <w:proofErr w:type="spellStart"/>
      <w:r w:rsidRPr="00E57F44">
        <w:rPr>
          <w:rFonts w:ascii="Times New Roman" w:hAnsi="Times New Roman" w:cs="Times New Roman"/>
          <w:spacing w:val="-4"/>
          <w:sz w:val="24"/>
          <w:szCs w:val="24"/>
        </w:rPr>
        <w:t>праведничество</w:t>
      </w:r>
      <w:proofErr w:type="spellEnd"/>
      <w:r w:rsidRPr="00E57F44">
        <w:rPr>
          <w:rFonts w:ascii="Times New Roman" w:hAnsi="Times New Roman" w:cs="Times New Roman"/>
          <w:spacing w:val="-4"/>
          <w:sz w:val="24"/>
          <w:szCs w:val="24"/>
        </w:rPr>
        <w:t xml:space="preserve">», борьба с социальной несправедливостью </w:t>
      </w:r>
      <w:r w:rsidRPr="00E57F44">
        <w:rPr>
          <w:rFonts w:ascii="Times New Roman" w:hAnsi="Times New Roman" w:cs="Times New Roman"/>
          <w:spacing w:val="-10"/>
          <w:sz w:val="24"/>
          <w:szCs w:val="24"/>
        </w:rPr>
        <w:t>и угнетением человека). Художественные открытия русских писателей-</w:t>
      </w:r>
      <w:r w:rsidRPr="00E57F44">
        <w:rPr>
          <w:rFonts w:ascii="Times New Roman" w:hAnsi="Times New Roman" w:cs="Times New Roman"/>
          <w:sz w:val="24"/>
          <w:szCs w:val="24"/>
        </w:rPr>
        <w:t>классиков</w:t>
      </w:r>
    </w:p>
    <w:p w:rsidR="00D619A6" w:rsidRPr="00CA4B95" w:rsidRDefault="00D619A6" w:rsidP="00CA4B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4B95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CA4B95" w:rsidRPr="00CA4B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4B95">
        <w:rPr>
          <w:rFonts w:ascii="Times New Roman" w:hAnsi="Times New Roman" w:cs="Times New Roman"/>
          <w:b/>
          <w:bCs/>
          <w:sz w:val="28"/>
          <w:szCs w:val="28"/>
        </w:rPr>
        <w:t>Литература первой половины ХХ века (73ч.)</w:t>
      </w:r>
    </w:p>
    <w:p w:rsidR="00D619A6" w:rsidRPr="00E57F44" w:rsidRDefault="00D619A6" w:rsidP="005E2C2A">
      <w:pPr>
        <w:shd w:val="clear" w:color="auto" w:fill="FFFFFF"/>
        <w:spacing w:after="0"/>
        <w:ind w:right="1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7F44">
        <w:rPr>
          <w:rFonts w:ascii="Times New Roman" w:hAnsi="Times New Roman" w:cs="Times New Roman"/>
          <w:b/>
          <w:bCs/>
          <w:spacing w:val="-10"/>
          <w:sz w:val="24"/>
          <w:szCs w:val="24"/>
        </w:rPr>
        <w:t>Обзор русской ли</w:t>
      </w:r>
      <w:r w:rsidRPr="00E57F44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тературы первой </w:t>
      </w:r>
      <w:r w:rsidRPr="00E57F44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половины </w:t>
      </w:r>
      <w:r w:rsidRPr="00E57F44">
        <w:rPr>
          <w:rFonts w:ascii="Times New Roman" w:hAnsi="Times New Roman" w:cs="Times New Roman"/>
          <w:b/>
          <w:bCs/>
          <w:spacing w:val="-12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CA4B95">
        <w:rPr>
          <w:rFonts w:ascii="Times New Roman" w:hAnsi="Times New Roman" w:cs="Times New Roman"/>
          <w:b/>
          <w:bCs/>
          <w:spacing w:val="-12"/>
          <w:sz w:val="24"/>
          <w:szCs w:val="24"/>
        </w:rPr>
        <w:t>века Традиции</w:t>
      </w:r>
      <w:r w:rsidRPr="00E57F44">
        <w:rPr>
          <w:rFonts w:ascii="Times New Roman" w:hAnsi="Times New Roman" w:cs="Times New Roman"/>
          <w:spacing w:val="-2"/>
          <w:sz w:val="24"/>
          <w:szCs w:val="24"/>
        </w:rPr>
        <w:t xml:space="preserve"> и новаторство в литературе рубежа </w:t>
      </w:r>
      <w:r w:rsidRPr="00E57F44">
        <w:rPr>
          <w:rFonts w:ascii="Times New Roman" w:hAnsi="Times New Roman" w:cs="Times New Roman"/>
          <w:spacing w:val="-2"/>
          <w:sz w:val="24"/>
          <w:szCs w:val="24"/>
          <w:lang w:val="en-US"/>
        </w:rPr>
        <w:t>XIX</w:t>
      </w:r>
      <w:r w:rsidRPr="00E57F44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E57F44">
        <w:rPr>
          <w:rFonts w:ascii="Times New Roman" w:hAnsi="Times New Roman" w:cs="Times New Roman"/>
          <w:spacing w:val="-2"/>
          <w:sz w:val="24"/>
          <w:szCs w:val="24"/>
          <w:lang w:val="en-US"/>
        </w:rPr>
        <w:t>XX</w:t>
      </w:r>
      <w:r w:rsidRPr="00E57F44">
        <w:rPr>
          <w:rFonts w:ascii="Times New Roman" w:hAnsi="Times New Roman" w:cs="Times New Roman"/>
          <w:spacing w:val="-2"/>
          <w:sz w:val="24"/>
          <w:szCs w:val="24"/>
        </w:rPr>
        <w:t xml:space="preserve"> вв. Реализм </w:t>
      </w:r>
      <w:r w:rsidRPr="00E57F44">
        <w:rPr>
          <w:rFonts w:ascii="Times New Roman" w:hAnsi="Times New Roman" w:cs="Times New Roman"/>
          <w:spacing w:val="-8"/>
          <w:sz w:val="24"/>
          <w:szCs w:val="24"/>
        </w:rPr>
        <w:t xml:space="preserve">и модернизм. Трагические события первой половины </w:t>
      </w:r>
      <w:r w:rsidRPr="00E57F44">
        <w:rPr>
          <w:rFonts w:ascii="Times New Roman" w:hAnsi="Times New Roman" w:cs="Times New Roman"/>
          <w:spacing w:val="-8"/>
          <w:sz w:val="24"/>
          <w:szCs w:val="24"/>
          <w:lang w:val="en-US"/>
        </w:rPr>
        <w:t>XX</w:t>
      </w:r>
      <w:r w:rsidRPr="00E57F44">
        <w:rPr>
          <w:rFonts w:ascii="Times New Roman" w:hAnsi="Times New Roman" w:cs="Times New Roman"/>
          <w:spacing w:val="-8"/>
          <w:sz w:val="24"/>
          <w:szCs w:val="24"/>
        </w:rPr>
        <w:t xml:space="preserve"> в. и их отра</w:t>
      </w:r>
      <w:r w:rsidRPr="00E57F44">
        <w:rPr>
          <w:rFonts w:ascii="Times New Roman" w:hAnsi="Times New Roman" w:cs="Times New Roman"/>
          <w:spacing w:val="-3"/>
          <w:sz w:val="24"/>
          <w:szCs w:val="24"/>
        </w:rPr>
        <w:t xml:space="preserve">жение в русской литературе и литературах других народов России. </w:t>
      </w:r>
      <w:r w:rsidRPr="00E57F44">
        <w:rPr>
          <w:rFonts w:ascii="Times New Roman" w:hAnsi="Times New Roman" w:cs="Times New Roman"/>
          <w:sz w:val="24"/>
          <w:szCs w:val="24"/>
        </w:rPr>
        <w:t xml:space="preserve">Конфликт человека и эпохи. </w:t>
      </w:r>
      <w:r w:rsidRPr="00E57F44">
        <w:rPr>
          <w:rFonts w:ascii="Times New Roman" w:hAnsi="Times New Roman" w:cs="Times New Roman"/>
          <w:spacing w:val="-6"/>
          <w:sz w:val="24"/>
          <w:szCs w:val="24"/>
        </w:rPr>
        <w:t>Развитие реалистической литературы, ее основные темы и герои. Со</w:t>
      </w:r>
      <w:r w:rsidRPr="00E57F44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57F44">
        <w:rPr>
          <w:rFonts w:ascii="Times New Roman" w:hAnsi="Times New Roman" w:cs="Times New Roman"/>
          <w:spacing w:val="-7"/>
          <w:sz w:val="24"/>
          <w:szCs w:val="24"/>
        </w:rPr>
        <w:t>ветская литература и литература русской эмиграции. «</w:t>
      </w:r>
      <w:r w:rsidR="005E2C2A" w:rsidRPr="00E57F44">
        <w:rPr>
          <w:rFonts w:ascii="Times New Roman" w:hAnsi="Times New Roman" w:cs="Times New Roman"/>
          <w:spacing w:val="-7"/>
          <w:sz w:val="24"/>
          <w:szCs w:val="24"/>
        </w:rPr>
        <w:t>Социалистиче</w:t>
      </w:r>
      <w:r w:rsidR="005E2C2A" w:rsidRPr="00E57F44">
        <w:rPr>
          <w:rFonts w:ascii="Times New Roman" w:hAnsi="Times New Roman" w:cs="Times New Roman"/>
          <w:spacing w:val="-6"/>
          <w:sz w:val="24"/>
          <w:szCs w:val="24"/>
        </w:rPr>
        <w:t>ский реализм</w:t>
      </w:r>
      <w:r w:rsidRPr="00E57F44">
        <w:rPr>
          <w:rFonts w:ascii="Times New Roman" w:hAnsi="Times New Roman" w:cs="Times New Roman"/>
          <w:spacing w:val="-6"/>
          <w:sz w:val="24"/>
          <w:szCs w:val="24"/>
        </w:rPr>
        <w:t xml:space="preserve">».  </w:t>
      </w:r>
      <w:r w:rsidR="005E2C2A" w:rsidRPr="00E57F44">
        <w:rPr>
          <w:rFonts w:ascii="Times New Roman" w:hAnsi="Times New Roman" w:cs="Times New Roman"/>
          <w:spacing w:val="-6"/>
          <w:sz w:val="24"/>
          <w:szCs w:val="24"/>
        </w:rPr>
        <w:t>Художественная объективность и тенденциозность</w:t>
      </w:r>
      <w:r w:rsidRPr="00E57F4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7F44">
        <w:rPr>
          <w:rFonts w:ascii="Times New Roman" w:hAnsi="Times New Roman" w:cs="Times New Roman"/>
          <w:spacing w:val="-10"/>
          <w:sz w:val="24"/>
          <w:szCs w:val="24"/>
        </w:rPr>
        <w:t>в освещении исторических событий. Проблема «художник и власть».</w:t>
      </w:r>
    </w:p>
    <w:p w:rsidR="00D619A6" w:rsidRPr="00086E91" w:rsidRDefault="005E2C2A" w:rsidP="005E2C2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D619A6" w:rsidRPr="00086E91">
        <w:rPr>
          <w:rFonts w:ascii="Times New Roman" w:hAnsi="Times New Roman" w:cs="Times New Roman"/>
          <w:b/>
          <w:bCs/>
          <w:sz w:val="24"/>
          <w:szCs w:val="24"/>
        </w:rPr>
        <w:t>И.А.</w:t>
      </w:r>
      <w:r w:rsidR="00D619A6">
        <w:rPr>
          <w:rFonts w:ascii="Times New Roman" w:hAnsi="Times New Roman" w:cs="Times New Roman"/>
          <w:b/>
          <w:bCs/>
          <w:sz w:val="24"/>
          <w:szCs w:val="24"/>
        </w:rPr>
        <w:t xml:space="preserve"> Бунин. </w:t>
      </w:r>
      <w:r w:rsidR="00D619A6" w:rsidRPr="00086E91">
        <w:rPr>
          <w:rFonts w:ascii="Times New Roman" w:hAnsi="Times New Roman" w:cs="Times New Roman"/>
          <w:sz w:val="24"/>
          <w:szCs w:val="24"/>
        </w:rPr>
        <w:t>Жизнь и творчество. Лирика И.А. Бунина. Её философичность, лаконизм и изы</w:t>
      </w:r>
      <w:r w:rsidR="00D619A6">
        <w:rPr>
          <w:rFonts w:ascii="Times New Roman" w:hAnsi="Times New Roman" w:cs="Times New Roman"/>
          <w:sz w:val="24"/>
          <w:szCs w:val="24"/>
        </w:rPr>
        <w:t>сканность. «Крещенская ночь», «</w:t>
      </w:r>
      <w:r w:rsidR="00D619A6" w:rsidRPr="00086E91">
        <w:rPr>
          <w:rFonts w:ascii="Times New Roman" w:hAnsi="Times New Roman" w:cs="Times New Roman"/>
          <w:sz w:val="24"/>
          <w:szCs w:val="24"/>
        </w:rPr>
        <w:t xml:space="preserve">Собака», «Одиночество», «Последний шмель», «Песня», другие стихотворения. «Господин из Сан-Франциско». Обращение писателя к широчайшим социально-философским обобщениям. Поэтика рассказа. Тема любви в рассказах И.А. Бунина. «Чистый понедельник», «Лёгкое дыхание». Своеобразие лирического повествования в прозе писателя. Проблематика и поэтика рассказов И.А. Бунина. Психологизм и особенности «внешней изобразительности» бунинской прозы. «Сны </w:t>
      </w:r>
      <w:proofErr w:type="spellStart"/>
      <w:r w:rsidR="00D619A6" w:rsidRPr="00086E91">
        <w:rPr>
          <w:rFonts w:ascii="Times New Roman" w:hAnsi="Times New Roman" w:cs="Times New Roman"/>
          <w:sz w:val="24"/>
          <w:szCs w:val="24"/>
        </w:rPr>
        <w:t>Чанга</w:t>
      </w:r>
      <w:proofErr w:type="spellEnd"/>
      <w:r w:rsidR="00D619A6" w:rsidRPr="00086E91">
        <w:rPr>
          <w:rFonts w:ascii="Times New Roman" w:hAnsi="Times New Roman" w:cs="Times New Roman"/>
          <w:sz w:val="24"/>
          <w:szCs w:val="24"/>
        </w:rPr>
        <w:t>», другие рассказы.</w:t>
      </w:r>
    </w:p>
    <w:p w:rsidR="00D619A6" w:rsidRPr="00086E91" w:rsidRDefault="005E2C2A" w:rsidP="005E2C2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D619A6">
        <w:rPr>
          <w:rFonts w:ascii="Times New Roman" w:hAnsi="Times New Roman" w:cs="Times New Roman"/>
          <w:b/>
          <w:bCs/>
          <w:sz w:val="24"/>
          <w:szCs w:val="24"/>
        </w:rPr>
        <w:t xml:space="preserve">А.И. Куприн. </w:t>
      </w:r>
      <w:r w:rsidR="00D619A6" w:rsidRPr="008B56BC">
        <w:rPr>
          <w:rFonts w:ascii="Times New Roman" w:hAnsi="Times New Roman" w:cs="Times New Roman"/>
          <w:sz w:val="24"/>
          <w:szCs w:val="24"/>
        </w:rPr>
        <w:t xml:space="preserve"> Жизнь и творчество. Проблема самопознания личности в повести «Поединок». Трагизм любовной темы в повести «Олеся». Своеобразие изображения природы и духовного мира человека. Трагизм любовной темы в повести «Олеся». Своеобразие изображения природы и духовного мира человека. Проблематика и поэтика рассказа «Гранатовый браслет». </w:t>
      </w:r>
    </w:p>
    <w:p w:rsidR="00D619A6" w:rsidRDefault="00D619A6" w:rsidP="005E2C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М. Горький.  </w:t>
      </w:r>
      <w:r w:rsidRPr="008B56BC">
        <w:rPr>
          <w:rFonts w:ascii="Times New Roman" w:hAnsi="Times New Roman" w:cs="Times New Roman"/>
          <w:sz w:val="24"/>
          <w:szCs w:val="24"/>
        </w:rPr>
        <w:t>Жизнь и творчество. Ранние романтические рассказы. «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Челкаш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>». М. Горький.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sz w:val="24"/>
          <w:szCs w:val="24"/>
        </w:rPr>
        <w:t>Жизнь и творчество. Ранние романтические рассказы. «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Челкаш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>».  «На дне» как социально-философская драма. Новаторство Горького-драматурга. Сценическая судьба пьесы. Три правды в пьесе «На дне». Её социальная, нравственная, философская проблематика. Смысл названия пьесы.</w:t>
      </w:r>
    </w:p>
    <w:p w:rsidR="00D619A6" w:rsidRPr="00CA681D" w:rsidRDefault="00D619A6" w:rsidP="005E2C2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81D">
        <w:rPr>
          <w:rFonts w:ascii="Times New Roman" w:hAnsi="Times New Roman" w:cs="Times New Roman"/>
          <w:b/>
          <w:bCs/>
          <w:sz w:val="24"/>
          <w:szCs w:val="24"/>
        </w:rPr>
        <w:t xml:space="preserve">Серебряный век как своеобразный </w:t>
      </w:r>
      <w:r w:rsidRPr="00CA681D">
        <w:rPr>
          <w:rFonts w:ascii="Times New Roman" w:hAnsi="Times New Roman" w:cs="Times New Roman"/>
          <w:b/>
          <w:bCs/>
          <w:spacing w:val="-5"/>
          <w:sz w:val="24"/>
          <w:szCs w:val="24"/>
        </w:rPr>
        <w:t>«русский ренессанс</w:t>
      </w:r>
      <w:r w:rsidR="005E2C2A" w:rsidRPr="00CA681D">
        <w:rPr>
          <w:rFonts w:ascii="Times New Roman" w:hAnsi="Times New Roman" w:cs="Times New Roman"/>
          <w:b/>
          <w:bCs/>
          <w:spacing w:val="-5"/>
          <w:sz w:val="24"/>
          <w:szCs w:val="24"/>
        </w:rPr>
        <w:t>»</w:t>
      </w:r>
      <w:r w:rsidR="005E2C2A" w:rsidRPr="00CA681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81D">
        <w:rPr>
          <w:rFonts w:ascii="Times New Roman" w:hAnsi="Times New Roman" w:cs="Times New Roman"/>
          <w:sz w:val="24"/>
          <w:szCs w:val="24"/>
        </w:rPr>
        <w:t xml:space="preserve"> Литературные течения поэзии русского модернизма: символизм, акмеизм, футуризм. Поэты, творившие вне литературных течений: И. Ф. Анненский, М. И. Цветаева</w:t>
      </w:r>
    </w:p>
    <w:p w:rsidR="00D619A6" w:rsidRPr="00CA681D" w:rsidRDefault="00D619A6" w:rsidP="005E2C2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81D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Символизм. Исто</w:t>
      </w:r>
      <w:r w:rsidRPr="00CA681D">
        <w:rPr>
          <w:rFonts w:ascii="Times New Roman" w:hAnsi="Times New Roman" w:cs="Times New Roman"/>
          <w:b/>
          <w:bCs/>
          <w:spacing w:val="-2"/>
          <w:sz w:val="24"/>
          <w:szCs w:val="24"/>
        </w:rPr>
        <w:softHyphen/>
      </w:r>
      <w:r w:rsidRPr="00CA681D">
        <w:rPr>
          <w:rFonts w:ascii="Times New Roman" w:hAnsi="Times New Roman" w:cs="Times New Roman"/>
          <w:b/>
          <w:bCs/>
          <w:spacing w:val="-1"/>
          <w:sz w:val="24"/>
          <w:szCs w:val="24"/>
        </w:rPr>
        <w:t>ки русского симво</w:t>
      </w:r>
      <w:r w:rsidRPr="00CA681D"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 w:rsidRPr="00CA681D">
        <w:rPr>
          <w:rFonts w:ascii="Times New Roman" w:hAnsi="Times New Roman" w:cs="Times New Roman"/>
          <w:b/>
          <w:bCs/>
          <w:sz w:val="24"/>
          <w:szCs w:val="24"/>
        </w:rPr>
        <w:t>лизм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CA681D">
        <w:rPr>
          <w:rFonts w:ascii="Times New Roman" w:hAnsi="Times New Roman" w:cs="Times New Roman"/>
          <w:sz w:val="24"/>
          <w:szCs w:val="24"/>
        </w:rPr>
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рование мира в процессе творчества, идея «творимой легенды». Музы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кальность стиха. «Старшие символисты» (В. Я. Брюсов, К. Д. Баль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монт, Ф. К. Сологуб) и «</w:t>
      </w:r>
      <w:proofErr w:type="spellStart"/>
      <w:r w:rsidRPr="00CA681D">
        <w:rPr>
          <w:rFonts w:ascii="Times New Roman" w:hAnsi="Times New Roman" w:cs="Times New Roman"/>
          <w:sz w:val="24"/>
          <w:szCs w:val="24"/>
        </w:rPr>
        <w:t>младосимволисты</w:t>
      </w:r>
      <w:proofErr w:type="spellEnd"/>
      <w:r w:rsidRPr="00CA681D">
        <w:rPr>
          <w:rFonts w:ascii="Times New Roman" w:hAnsi="Times New Roman" w:cs="Times New Roman"/>
          <w:sz w:val="24"/>
          <w:szCs w:val="24"/>
        </w:rPr>
        <w:t>» (А. Белый, А. А. Блок)</w:t>
      </w:r>
    </w:p>
    <w:p w:rsidR="00D619A6" w:rsidRDefault="00D619A6" w:rsidP="005E2C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В.Я. Брюсов.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sz w:val="24"/>
          <w:szCs w:val="24"/>
        </w:rPr>
        <w:t xml:space="preserve"> Слово о поэте. Брюсов как основоположник символизма. Проблематика и стиль произведений В.Я. Брюсова. «Творчество», «Юному поэту», «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Ассаргадон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>», «Старый викинг», «Работа», «Каменщик»», Грядущие гунны», «Городу», «Хвала человеку».</w:t>
      </w:r>
    </w:p>
    <w:p w:rsidR="00D619A6" w:rsidRPr="00CA681D" w:rsidRDefault="00D619A6" w:rsidP="005E2C2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К. </w:t>
      </w:r>
      <w:r w:rsidRPr="00CA681D">
        <w:rPr>
          <w:rFonts w:ascii="Times New Roman" w:hAnsi="Times New Roman" w:cs="Times New Roman"/>
          <w:b/>
          <w:bCs/>
          <w:sz w:val="24"/>
          <w:szCs w:val="24"/>
        </w:rPr>
        <w:t>Д. Бальмонт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681D">
        <w:rPr>
          <w:rFonts w:ascii="Times New Roman" w:hAnsi="Times New Roman" w:cs="Times New Roman"/>
          <w:sz w:val="24"/>
          <w:szCs w:val="24"/>
        </w:rPr>
        <w:t xml:space="preserve"> Жизнь и творчество (обзор</w:t>
      </w:r>
      <w:r w:rsidR="005E2C2A" w:rsidRPr="00CA681D">
        <w:rPr>
          <w:rFonts w:ascii="Times New Roman" w:hAnsi="Times New Roman" w:cs="Times New Roman"/>
          <w:sz w:val="24"/>
          <w:szCs w:val="24"/>
        </w:rPr>
        <w:t>). Стихотворения</w:t>
      </w:r>
      <w:r w:rsidRPr="00CA681D">
        <w:rPr>
          <w:rFonts w:ascii="Times New Roman" w:hAnsi="Times New Roman" w:cs="Times New Roman"/>
          <w:sz w:val="24"/>
          <w:szCs w:val="24"/>
        </w:rPr>
        <w:t>: «Я мечтою ловил уходящие тени...</w:t>
      </w:r>
      <w:r w:rsidR="005E2C2A" w:rsidRPr="00CA681D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A681D">
        <w:rPr>
          <w:rFonts w:ascii="Times New Roman" w:hAnsi="Times New Roman" w:cs="Times New Roman"/>
          <w:sz w:val="24"/>
          <w:szCs w:val="24"/>
        </w:rPr>
        <w:t>Безглаголь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ность</w:t>
      </w:r>
      <w:proofErr w:type="spellEnd"/>
      <w:r w:rsidRPr="00CA681D">
        <w:rPr>
          <w:rFonts w:ascii="Times New Roman" w:hAnsi="Times New Roman" w:cs="Times New Roman"/>
          <w:sz w:val="24"/>
          <w:szCs w:val="24"/>
        </w:rPr>
        <w:t>», «Я в этот мир пришел, чтоб видеть солнце...» (возможен вы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бор трех других стихотворений</w:t>
      </w:r>
      <w:r w:rsidR="005E2C2A" w:rsidRPr="00CA681D">
        <w:rPr>
          <w:rFonts w:ascii="Times New Roman" w:hAnsi="Times New Roman" w:cs="Times New Roman"/>
          <w:sz w:val="24"/>
          <w:szCs w:val="24"/>
        </w:rPr>
        <w:t>). Основные</w:t>
      </w:r>
      <w:r w:rsidRPr="00CA681D">
        <w:rPr>
          <w:rFonts w:ascii="Times New Roman" w:hAnsi="Times New Roman" w:cs="Times New Roman"/>
          <w:sz w:val="24"/>
          <w:szCs w:val="24"/>
        </w:rPr>
        <w:t xml:space="preserve"> темы и мотивы поэзии Бальмонта. Музыкальность стиха, изящество образов. Стремление к утонченным способам выражения чувств и мыслей.</w:t>
      </w:r>
    </w:p>
    <w:p w:rsidR="00D619A6" w:rsidRPr="00CA681D" w:rsidRDefault="005E2C2A" w:rsidP="005E2C2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D619A6" w:rsidRPr="00CA681D">
        <w:rPr>
          <w:rFonts w:ascii="Times New Roman" w:hAnsi="Times New Roman" w:cs="Times New Roman"/>
          <w:b/>
          <w:bCs/>
          <w:sz w:val="24"/>
          <w:szCs w:val="24"/>
        </w:rPr>
        <w:t>А. Белый</w:t>
      </w:r>
      <w:r w:rsidR="00D619A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19A6" w:rsidRPr="00CA681D">
        <w:rPr>
          <w:rFonts w:ascii="Times New Roman" w:hAnsi="Times New Roman" w:cs="Times New Roman"/>
          <w:sz w:val="24"/>
          <w:szCs w:val="24"/>
        </w:rPr>
        <w:t xml:space="preserve"> Жизнь и творчество (обзор). Стихотворения: «Раздумье», «Русь», «Родине» (возможен выбор трех других стихотворений). Интуитивное </w:t>
      </w:r>
      <w:r w:rsidRPr="00CA681D">
        <w:rPr>
          <w:rFonts w:ascii="Times New Roman" w:hAnsi="Times New Roman" w:cs="Times New Roman"/>
          <w:sz w:val="24"/>
          <w:szCs w:val="24"/>
        </w:rPr>
        <w:t>постижение действительности</w:t>
      </w:r>
      <w:r w:rsidR="00D619A6" w:rsidRPr="00CA681D">
        <w:rPr>
          <w:rFonts w:ascii="Times New Roman" w:hAnsi="Times New Roman" w:cs="Times New Roman"/>
          <w:sz w:val="24"/>
          <w:szCs w:val="24"/>
        </w:rPr>
        <w:t>. Тема родины, боль и тревога за судьбы России. Восприятие революционных событий</w:t>
      </w:r>
      <w:r w:rsidR="00D619A6">
        <w:rPr>
          <w:rFonts w:ascii="Times New Roman" w:hAnsi="Times New Roman" w:cs="Times New Roman"/>
          <w:sz w:val="24"/>
          <w:szCs w:val="24"/>
        </w:rPr>
        <w:t>.</w:t>
      </w:r>
    </w:p>
    <w:p w:rsidR="00D619A6" w:rsidRDefault="00D619A6" w:rsidP="005E2C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B56BC">
        <w:rPr>
          <w:rFonts w:ascii="Times New Roman" w:hAnsi="Times New Roman" w:cs="Times New Roman"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А.А. </w:t>
      </w:r>
      <w:r w:rsidR="005E2C2A" w:rsidRPr="008B56BC">
        <w:rPr>
          <w:rFonts w:ascii="Times New Roman" w:hAnsi="Times New Roman" w:cs="Times New Roman"/>
          <w:b/>
          <w:bCs/>
          <w:sz w:val="24"/>
          <w:szCs w:val="24"/>
        </w:rPr>
        <w:t>Блок</w:t>
      </w:r>
      <w:r w:rsidR="005E2C2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sz w:val="24"/>
          <w:szCs w:val="24"/>
        </w:rPr>
        <w:t>Жизнь и творчество. Блок и символизм. Темы и образы ранней лирики А.А. Блока. «Стихи о Прекрасной Даме». Тема страшного мира в лирике А. Блока. «Незнакомка», «Ночь, улица, фонарь, аптека…», «В ресторане», «Фабрика». Развитие понятия об образе-символе. Тема Родины в лирике А. Блока. «Россия», «На поле Куликовом», «Скифы». Идеал и действительность в художественном мире Блока. «На железной дороге», «О подвигах, о доблести, о славе…», «Когда вы стоите на моём пути…». Ритмы и интонации лирики Блока. Поэма «Двенадцать» и сложность её художественного мира.</w:t>
      </w:r>
    </w:p>
    <w:p w:rsidR="00D619A6" w:rsidRPr="00D154C3" w:rsidRDefault="00D619A6" w:rsidP="005E2C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4C3">
        <w:rPr>
          <w:rFonts w:ascii="Times New Roman" w:hAnsi="Times New Roman" w:cs="Times New Roman"/>
          <w:b/>
          <w:bCs/>
          <w:sz w:val="24"/>
          <w:szCs w:val="24"/>
        </w:rPr>
        <w:t xml:space="preserve">        Акмеизм. </w:t>
      </w:r>
      <w:r w:rsidRPr="002F185D">
        <w:rPr>
          <w:rFonts w:ascii="Times New Roman" w:hAnsi="Times New Roman" w:cs="Times New Roman"/>
          <w:sz w:val="24"/>
          <w:szCs w:val="24"/>
        </w:rPr>
        <w:t xml:space="preserve"> Истоки</w:t>
      </w:r>
      <w:r w:rsidRPr="00D154C3">
        <w:rPr>
          <w:rFonts w:ascii="Times New Roman" w:hAnsi="Times New Roman" w:cs="Times New Roman"/>
          <w:sz w:val="24"/>
          <w:szCs w:val="24"/>
        </w:rPr>
        <w:t xml:space="preserve"> акмеизма. Программа акмеизма в статье Н. С. Гумилева «На</w:t>
      </w:r>
      <w:r w:rsidRPr="00D154C3">
        <w:rPr>
          <w:rFonts w:ascii="Times New Roman" w:hAnsi="Times New Roman" w:cs="Times New Roman"/>
          <w:sz w:val="24"/>
          <w:szCs w:val="24"/>
        </w:rPr>
        <w:softHyphen/>
        <w:t>следие символизма и акмеизм».  Утверждение акмеистами красоты земной жизни, возвращение к «прекрасной ясности», создание зримых образов конкретного мира.</w:t>
      </w:r>
    </w:p>
    <w:p w:rsidR="00D619A6" w:rsidRDefault="00D619A6" w:rsidP="005E2C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D154C3">
        <w:rPr>
          <w:rFonts w:ascii="Times New Roman" w:hAnsi="Times New Roman" w:cs="Times New Roman"/>
          <w:b/>
          <w:bCs/>
          <w:sz w:val="24"/>
          <w:szCs w:val="24"/>
        </w:rPr>
        <w:t>Футуризм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154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54C3">
        <w:rPr>
          <w:rFonts w:ascii="Times New Roman" w:hAnsi="Times New Roman" w:cs="Times New Roman"/>
          <w:sz w:val="24"/>
          <w:szCs w:val="24"/>
        </w:rPr>
        <w:t>Манифесты футуризма, их пафос и проблематика. Поэт как миссио</w:t>
      </w:r>
      <w:r w:rsidRPr="00D154C3">
        <w:rPr>
          <w:rFonts w:ascii="Times New Roman" w:hAnsi="Times New Roman" w:cs="Times New Roman"/>
          <w:spacing w:val="-1"/>
          <w:sz w:val="24"/>
          <w:szCs w:val="24"/>
        </w:rPr>
        <w:t xml:space="preserve">нер «нового искусства». Декларация о разрыве с традицией, </w:t>
      </w:r>
      <w:r w:rsidR="005E2C2A" w:rsidRPr="00D154C3">
        <w:rPr>
          <w:rFonts w:ascii="Times New Roman" w:hAnsi="Times New Roman" w:cs="Times New Roman"/>
          <w:spacing w:val="-1"/>
          <w:sz w:val="24"/>
          <w:szCs w:val="24"/>
        </w:rPr>
        <w:t>абсолюти</w:t>
      </w:r>
      <w:r w:rsidR="005E2C2A" w:rsidRPr="00D154C3">
        <w:rPr>
          <w:rFonts w:ascii="Times New Roman" w:hAnsi="Times New Roman" w:cs="Times New Roman"/>
          <w:sz w:val="24"/>
          <w:szCs w:val="24"/>
        </w:rPr>
        <w:t>зация «</w:t>
      </w:r>
      <w:proofErr w:type="spellStart"/>
      <w:r w:rsidRPr="00D154C3">
        <w:rPr>
          <w:rFonts w:ascii="Times New Roman" w:hAnsi="Times New Roman" w:cs="Times New Roman"/>
          <w:sz w:val="24"/>
          <w:szCs w:val="24"/>
        </w:rPr>
        <w:t>самовитого</w:t>
      </w:r>
      <w:proofErr w:type="spellEnd"/>
      <w:r w:rsidRPr="00D154C3">
        <w:rPr>
          <w:rFonts w:ascii="Times New Roman" w:hAnsi="Times New Roman" w:cs="Times New Roman"/>
          <w:sz w:val="24"/>
          <w:szCs w:val="24"/>
        </w:rPr>
        <w:t xml:space="preserve">» слова, </w:t>
      </w:r>
      <w:r w:rsidR="005E2C2A" w:rsidRPr="00D154C3">
        <w:rPr>
          <w:rFonts w:ascii="Times New Roman" w:hAnsi="Times New Roman" w:cs="Times New Roman"/>
          <w:sz w:val="24"/>
          <w:szCs w:val="24"/>
        </w:rPr>
        <w:t>приоритет формы</w:t>
      </w:r>
      <w:r w:rsidRPr="00D154C3">
        <w:rPr>
          <w:rFonts w:ascii="Times New Roman" w:hAnsi="Times New Roman" w:cs="Times New Roman"/>
          <w:sz w:val="24"/>
          <w:szCs w:val="24"/>
        </w:rPr>
        <w:t xml:space="preserve"> над содержанием, вторжение грубой лексики в поэтический язык, неологизмы, эпатаж. Звуковые и графические эксперименты футуристов. Группы футуристов: эгофутуристы (И. Северянин), </w:t>
      </w:r>
      <w:proofErr w:type="spellStart"/>
      <w:r w:rsidRPr="00D154C3">
        <w:rPr>
          <w:rFonts w:ascii="Times New Roman" w:hAnsi="Times New Roman" w:cs="Times New Roman"/>
          <w:sz w:val="24"/>
          <w:szCs w:val="24"/>
        </w:rPr>
        <w:t>кубофутуристы</w:t>
      </w:r>
      <w:proofErr w:type="spellEnd"/>
      <w:r w:rsidRPr="00D154C3">
        <w:rPr>
          <w:rFonts w:ascii="Times New Roman" w:hAnsi="Times New Roman" w:cs="Times New Roman"/>
          <w:sz w:val="24"/>
          <w:szCs w:val="24"/>
        </w:rPr>
        <w:t xml:space="preserve"> (В. В. Маяковский, В. Хлебников), «Центрифуга» (Б. Л. Пастернак).</w:t>
      </w:r>
    </w:p>
    <w:p w:rsidR="00D619A6" w:rsidRPr="00D154C3" w:rsidRDefault="00D619A6" w:rsidP="005E2C2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</w:t>
      </w:r>
      <w:r w:rsidRPr="00D154C3">
        <w:rPr>
          <w:rFonts w:ascii="Times New Roman" w:hAnsi="Times New Roman" w:cs="Times New Roman"/>
          <w:b/>
          <w:bCs/>
          <w:spacing w:val="-1"/>
          <w:sz w:val="24"/>
          <w:szCs w:val="24"/>
        </w:rPr>
        <w:t>И. Северянин.</w:t>
      </w:r>
      <w:r w:rsidRPr="00D154C3">
        <w:rPr>
          <w:rFonts w:ascii="Times New Roman" w:hAnsi="Times New Roman" w:cs="Times New Roman"/>
          <w:sz w:val="24"/>
          <w:szCs w:val="24"/>
        </w:rPr>
        <w:t xml:space="preserve"> Жизнь и творчество (обзор). Стихотворения: «Интродукция», «Эпилог» («Я, гений Игорь-Северя</w:t>
      </w:r>
      <w:r w:rsidRPr="00D154C3">
        <w:rPr>
          <w:rFonts w:ascii="Times New Roman" w:hAnsi="Times New Roman" w:cs="Times New Roman"/>
          <w:sz w:val="24"/>
          <w:szCs w:val="24"/>
        </w:rPr>
        <w:softHyphen/>
        <w:t>нин...»), «Двусмысленная слава» (возможен выбор трех других стихо</w:t>
      </w:r>
      <w:r w:rsidRPr="00D154C3">
        <w:rPr>
          <w:rFonts w:ascii="Times New Roman" w:hAnsi="Times New Roman" w:cs="Times New Roman"/>
          <w:sz w:val="24"/>
          <w:szCs w:val="24"/>
        </w:rPr>
        <w:softHyphen/>
        <w:t>творений). Эмоциональная взволнованность и ироничность поэзии Северянина, оригинальность его словотворчества.</w:t>
      </w:r>
    </w:p>
    <w:p w:rsidR="00D619A6" w:rsidRPr="00F16238" w:rsidRDefault="00D619A6" w:rsidP="00D619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23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В. В. Хлебников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Pr="00F16238">
        <w:rPr>
          <w:rFonts w:ascii="Times New Roman" w:hAnsi="Times New Roman" w:cs="Times New Roman"/>
          <w:sz w:val="24"/>
          <w:szCs w:val="24"/>
        </w:rPr>
        <w:t xml:space="preserve"> Жизнь и творчество (обзор). Стихотворения: «Заклятие смехом», «</w:t>
      </w:r>
      <w:proofErr w:type="spellStart"/>
      <w:r w:rsidRPr="00F16238">
        <w:rPr>
          <w:rFonts w:ascii="Times New Roman" w:hAnsi="Times New Roman" w:cs="Times New Roman"/>
          <w:sz w:val="24"/>
          <w:szCs w:val="24"/>
        </w:rPr>
        <w:t>Бобэоби</w:t>
      </w:r>
      <w:proofErr w:type="spellEnd"/>
      <w:r w:rsidRPr="00F16238">
        <w:rPr>
          <w:rFonts w:ascii="Times New Roman" w:hAnsi="Times New Roman" w:cs="Times New Roman"/>
          <w:sz w:val="24"/>
          <w:szCs w:val="24"/>
        </w:rPr>
        <w:t xml:space="preserve"> пелись губы...», «Еще раз, еще раз...» (возможен выбор трех других стихотворений). Слово в художественном мире поэзии Хлебникова. Поэтические экспе</w:t>
      </w:r>
      <w:r w:rsidRPr="00F16238">
        <w:rPr>
          <w:rFonts w:ascii="Times New Roman" w:hAnsi="Times New Roman" w:cs="Times New Roman"/>
          <w:sz w:val="24"/>
          <w:szCs w:val="24"/>
        </w:rPr>
        <w:softHyphen/>
        <w:t>рименты. Хлебников как поэт-философ.</w:t>
      </w:r>
    </w:p>
    <w:p w:rsidR="00D619A6" w:rsidRPr="00F16238" w:rsidRDefault="00D619A6" w:rsidP="00D619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16238">
        <w:rPr>
          <w:rFonts w:ascii="Times New Roman" w:hAnsi="Times New Roman" w:cs="Times New Roman"/>
          <w:sz w:val="24"/>
          <w:szCs w:val="24"/>
        </w:rPr>
        <w:t xml:space="preserve"> </w:t>
      </w:r>
      <w:r w:rsidRPr="00F16238">
        <w:rPr>
          <w:rFonts w:ascii="Times New Roman" w:hAnsi="Times New Roman" w:cs="Times New Roman"/>
          <w:b/>
          <w:bCs/>
          <w:sz w:val="24"/>
          <w:szCs w:val="24"/>
        </w:rPr>
        <w:t>Н.С. Гумилёв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16238">
        <w:rPr>
          <w:rFonts w:ascii="Times New Roman" w:hAnsi="Times New Roman" w:cs="Times New Roman"/>
          <w:sz w:val="24"/>
          <w:szCs w:val="24"/>
        </w:rPr>
        <w:t xml:space="preserve"> Жизнь и творчество (обзор</w:t>
      </w:r>
      <w:r w:rsidR="005E2C2A" w:rsidRPr="00F16238">
        <w:rPr>
          <w:rFonts w:ascii="Times New Roman" w:hAnsi="Times New Roman" w:cs="Times New Roman"/>
          <w:sz w:val="24"/>
          <w:szCs w:val="24"/>
        </w:rPr>
        <w:t>).</w:t>
      </w:r>
      <w:r w:rsidR="005E2C2A" w:rsidRPr="00F16238">
        <w:rPr>
          <w:rFonts w:ascii="Times New Roman" w:hAnsi="Times New Roman" w:cs="Times New Roman"/>
          <w:spacing w:val="-4"/>
          <w:sz w:val="24"/>
          <w:szCs w:val="24"/>
        </w:rPr>
        <w:t xml:space="preserve"> Стихотворения</w:t>
      </w:r>
      <w:r w:rsidRPr="00F16238">
        <w:rPr>
          <w:rFonts w:ascii="Times New Roman" w:hAnsi="Times New Roman" w:cs="Times New Roman"/>
          <w:spacing w:val="-4"/>
          <w:sz w:val="24"/>
          <w:szCs w:val="24"/>
        </w:rPr>
        <w:t xml:space="preserve">: «Жираф», «Волшебная скрипка», «Заблудившийся </w:t>
      </w:r>
      <w:r w:rsidRPr="00F16238">
        <w:rPr>
          <w:rFonts w:ascii="Times New Roman" w:hAnsi="Times New Roman" w:cs="Times New Roman"/>
          <w:spacing w:val="-10"/>
          <w:sz w:val="24"/>
          <w:szCs w:val="24"/>
        </w:rPr>
        <w:t>трамвай» (возможен выбор трех других стихотворений). Героизация действительности в поэзии Гумилева, романтическая тра</w:t>
      </w:r>
      <w:r w:rsidRPr="00F16238">
        <w:rPr>
          <w:rFonts w:ascii="Times New Roman" w:hAnsi="Times New Roman" w:cs="Times New Roman"/>
          <w:spacing w:val="-7"/>
          <w:sz w:val="24"/>
          <w:szCs w:val="24"/>
        </w:rPr>
        <w:t xml:space="preserve">диция в его лирике. Своеобразие лирических сюжетов. Экзотическое, </w:t>
      </w:r>
      <w:r w:rsidRPr="00F16238">
        <w:rPr>
          <w:rFonts w:ascii="Times New Roman" w:hAnsi="Times New Roman" w:cs="Times New Roman"/>
          <w:sz w:val="24"/>
          <w:szCs w:val="24"/>
        </w:rPr>
        <w:t>фантастическое и прозаическое в поэзии.</w:t>
      </w:r>
    </w:p>
    <w:p w:rsidR="00D619A6" w:rsidRPr="00F16238" w:rsidRDefault="00D619A6" w:rsidP="00D619A6">
      <w:pPr>
        <w:shd w:val="clear" w:color="auto" w:fill="FFFFFF"/>
        <w:spacing w:after="0"/>
        <w:ind w:right="34" w:hanging="14"/>
        <w:jc w:val="both"/>
        <w:rPr>
          <w:rFonts w:ascii="Times New Roman" w:hAnsi="Times New Roman" w:cs="Times New Roman"/>
          <w:sz w:val="24"/>
          <w:szCs w:val="24"/>
        </w:rPr>
      </w:pPr>
      <w:r w:rsidRPr="00F16238">
        <w:rPr>
          <w:rFonts w:ascii="Times New Roman" w:hAnsi="Times New Roman" w:cs="Times New Roman"/>
          <w:b/>
          <w:bCs/>
          <w:sz w:val="24"/>
          <w:szCs w:val="24"/>
        </w:rPr>
        <w:t xml:space="preserve">          Крестьянская поэзия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16238">
        <w:rPr>
          <w:rFonts w:ascii="Times New Roman" w:hAnsi="Times New Roman" w:cs="Times New Roman"/>
          <w:spacing w:val="-9"/>
          <w:sz w:val="24"/>
          <w:szCs w:val="24"/>
        </w:rPr>
        <w:t xml:space="preserve"> Продолжение традиций русской реалистической крестьянской поэзии </w:t>
      </w:r>
      <w:r w:rsidRPr="00F16238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F16238">
        <w:rPr>
          <w:rFonts w:ascii="Times New Roman" w:hAnsi="Times New Roman" w:cs="Times New Roman"/>
          <w:sz w:val="24"/>
          <w:szCs w:val="24"/>
        </w:rPr>
        <w:t xml:space="preserve"> в. в творчестве Н. А. Клюева, С. А. Есенина. Н. А. Клюев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16238">
        <w:rPr>
          <w:rFonts w:ascii="Times New Roman" w:hAnsi="Times New Roman" w:cs="Times New Roman"/>
          <w:sz w:val="24"/>
          <w:szCs w:val="24"/>
        </w:rPr>
        <w:t xml:space="preserve">. </w:t>
      </w:r>
      <w:r w:rsidRPr="00F16238">
        <w:rPr>
          <w:rFonts w:ascii="Times New Roman" w:hAnsi="Times New Roman" w:cs="Times New Roman"/>
          <w:spacing w:val="-10"/>
          <w:sz w:val="24"/>
          <w:szCs w:val="24"/>
        </w:rPr>
        <w:t>Кресть</w:t>
      </w:r>
      <w:r w:rsidRPr="00F16238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F16238">
        <w:rPr>
          <w:rFonts w:ascii="Times New Roman" w:hAnsi="Times New Roman" w:cs="Times New Roman"/>
          <w:spacing w:val="-8"/>
          <w:sz w:val="24"/>
          <w:szCs w:val="24"/>
        </w:rPr>
        <w:t xml:space="preserve">янская тематика, изображение труда и быта деревни, тема родины, </w:t>
      </w:r>
      <w:r w:rsidRPr="00F16238">
        <w:rPr>
          <w:rFonts w:ascii="Times New Roman" w:hAnsi="Times New Roman" w:cs="Times New Roman"/>
          <w:spacing w:val="-9"/>
          <w:sz w:val="24"/>
          <w:szCs w:val="24"/>
        </w:rPr>
        <w:t xml:space="preserve">неприятие городской цивилизации. Выражение национального русского </w:t>
      </w:r>
      <w:r w:rsidRPr="00F16238">
        <w:rPr>
          <w:rFonts w:ascii="Times New Roman" w:hAnsi="Times New Roman" w:cs="Times New Roman"/>
          <w:sz w:val="24"/>
          <w:szCs w:val="24"/>
        </w:rPr>
        <w:t xml:space="preserve">самосознания. Религиозные мотивы. </w:t>
      </w:r>
    </w:p>
    <w:p w:rsidR="00D619A6" w:rsidRDefault="00D619A6" w:rsidP="00D619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DF">
        <w:rPr>
          <w:rFonts w:ascii="Times New Roman" w:hAnsi="Times New Roman" w:cs="Times New Roman"/>
          <w:b/>
          <w:bCs/>
          <w:sz w:val="24"/>
          <w:szCs w:val="24"/>
        </w:rPr>
        <w:t xml:space="preserve">           А. А. Ахматова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120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20DF">
        <w:rPr>
          <w:rFonts w:ascii="Times New Roman" w:hAnsi="Times New Roman" w:cs="Times New Roman"/>
          <w:sz w:val="24"/>
          <w:szCs w:val="24"/>
        </w:rPr>
        <w:t xml:space="preserve">Жизнь и творчество. </w:t>
      </w:r>
      <w:r w:rsidRPr="005120DF">
        <w:rPr>
          <w:rFonts w:ascii="Times New Roman" w:hAnsi="Times New Roman" w:cs="Times New Roman"/>
          <w:spacing w:val="-7"/>
          <w:sz w:val="24"/>
          <w:szCs w:val="24"/>
        </w:rPr>
        <w:t xml:space="preserve">Стихотворения: «Песня последней встречи», «Сжала руки под темной </w:t>
      </w:r>
      <w:r w:rsidRPr="005120DF">
        <w:rPr>
          <w:rFonts w:ascii="Times New Roman" w:hAnsi="Times New Roman" w:cs="Times New Roman"/>
          <w:spacing w:val="-3"/>
          <w:sz w:val="24"/>
          <w:szCs w:val="24"/>
        </w:rPr>
        <w:t xml:space="preserve">вуалью...», «Мне ни к чему одические рати...», «Мне голос был. Он </w:t>
      </w:r>
      <w:r w:rsidRPr="005120DF">
        <w:rPr>
          <w:rFonts w:ascii="Times New Roman" w:hAnsi="Times New Roman" w:cs="Times New Roman"/>
          <w:spacing w:val="-5"/>
          <w:sz w:val="24"/>
          <w:szCs w:val="24"/>
        </w:rPr>
        <w:t xml:space="preserve">звал </w:t>
      </w:r>
      <w:proofErr w:type="spellStart"/>
      <w:r w:rsidRPr="005120DF">
        <w:rPr>
          <w:rFonts w:ascii="Times New Roman" w:hAnsi="Times New Roman" w:cs="Times New Roman"/>
          <w:spacing w:val="-5"/>
          <w:sz w:val="24"/>
          <w:szCs w:val="24"/>
        </w:rPr>
        <w:t>утешно</w:t>
      </w:r>
      <w:proofErr w:type="spellEnd"/>
      <w:r w:rsidRPr="005120DF">
        <w:rPr>
          <w:rFonts w:ascii="Times New Roman" w:hAnsi="Times New Roman" w:cs="Times New Roman"/>
          <w:spacing w:val="-5"/>
          <w:sz w:val="24"/>
          <w:szCs w:val="24"/>
        </w:rPr>
        <w:t xml:space="preserve">...», «Родная земля» (указанные стихотворения являются </w:t>
      </w:r>
      <w:r w:rsidRPr="005120DF">
        <w:rPr>
          <w:rFonts w:ascii="Times New Roman" w:hAnsi="Times New Roman" w:cs="Times New Roman"/>
          <w:sz w:val="24"/>
          <w:szCs w:val="24"/>
        </w:rPr>
        <w:t xml:space="preserve">обязательными для изучения). </w:t>
      </w:r>
      <w:r w:rsidRPr="005120DF">
        <w:rPr>
          <w:rFonts w:ascii="Times New Roman" w:hAnsi="Times New Roman" w:cs="Times New Roman"/>
          <w:spacing w:val="-3"/>
          <w:sz w:val="24"/>
          <w:szCs w:val="24"/>
        </w:rPr>
        <w:t xml:space="preserve">Стихотворения: «Я </w:t>
      </w:r>
      <w:r w:rsidRPr="005120DF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научилась просто, мудро жить...», «Бывает так: </w:t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t xml:space="preserve">какая-то истома...» (возможен выбор двух других стихотворений). </w:t>
      </w:r>
      <w:r w:rsidRPr="005120DF">
        <w:rPr>
          <w:rFonts w:ascii="Times New Roman" w:hAnsi="Times New Roman" w:cs="Times New Roman"/>
          <w:spacing w:val="-7"/>
          <w:sz w:val="24"/>
          <w:szCs w:val="24"/>
        </w:rPr>
        <w:t xml:space="preserve">Отражение в лирике Ахматовой глубины человеческих переживаний. </w:t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t>Темы любви и искусства. Патриотизм и гражданственность поэзии Ах</w:t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t>матовой. Разговорность интонации и музыкальность стиха. Фольклор</w:t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t xml:space="preserve">ные и литературные образы и мотивы в лирике Ахматовой. </w:t>
      </w:r>
      <w:r w:rsidRPr="005120DF">
        <w:rPr>
          <w:rFonts w:ascii="Times New Roman" w:hAnsi="Times New Roman" w:cs="Times New Roman"/>
          <w:sz w:val="24"/>
          <w:szCs w:val="24"/>
        </w:rPr>
        <w:t xml:space="preserve">Поэма «Реквием». </w:t>
      </w:r>
      <w:r w:rsidRPr="005120DF">
        <w:rPr>
          <w:rFonts w:ascii="Times New Roman" w:hAnsi="Times New Roman" w:cs="Times New Roman"/>
          <w:spacing w:val="-5"/>
          <w:sz w:val="24"/>
          <w:szCs w:val="24"/>
        </w:rPr>
        <w:t xml:space="preserve">История создания и публикации. Смысл названия поэмы, отражение </w:t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t>в ней личной трагедии и народного горя. Библейские мотивы и образы в поэме. Победа исторической памяти над забвением как основной па</w:t>
      </w:r>
      <w:r w:rsidRPr="005120DF">
        <w:rPr>
          <w:rFonts w:ascii="Times New Roman" w:hAnsi="Times New Roman" w:cs="Times New Roman"/>
          <w:spacing w:val="-6"/>
          <w:sz w:val="24"/>
          <w:szCs w:val="24"/>
        </w:rPr>
        <w:t>фос «Реквиема». Особенности жанра и композиции поэмы, роль эпи</w:t>
      </w:r>
      <w:r w:rsidRPr="005120DF">
        <w:rPr>
          <w:rFonts w:ascii="Times New Roman" w:hAnsi="Times New Roman" w:cs="Times New Roman"/>
          <w:sz w:val="24"/>
          <w:szCs w:val="24"/>
        </w:rPr>
        <w:t>графа, посвящения и эпилога. Сочинение по творчеству А. А. Ахматовой.</w:t>
      </w:r>
    </w:p>
    <w:p w:rsidR="00D619A6" w:rsidRPr="00CC1723" w:rsidRDefault="00D619A6" w:rsidP="00D619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             </w:t>
      </w:r>
      <w:r w:rsidR="005E2C2A">
        <w:rPr>
          <w:rFonts w:ascii="Times New Roman" w:hAnsi="Times New Roman" w:cs="Times New Roman"/>
          <w:b/>
          <w:bCs/>
          <w:spacing w:val="-8"/>
          <w:sz w:val="24"/>
          <w:szCs w:val="24"/>
        </w:rPr>
        <w:t>О</w:t>
      </w:r>
      <w:r w:rsidRPr="00CC1723">
        <w:rPr>
          <w:rFonts w:ascii="Times New Roman" w:hAnsi="Times New Roman" w:cs="Times New Roman"/>
          <w:b/>
          <w:bCs/>
          <w:spacing w:val="-8"/>
          <w:sz w:val="24"/>
          <w:szCs w:val="24"/>
        </w:rPr>
        <w:t>. Э. Мандельштам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.</w:t>
      </w:r>
      <w:r w:rsidRPr="00CC1723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C1723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  <w:r w:rsidRPr="00CC1723">
        <w:rPr>
          <w:rFonts w:ascii="Times New Roman" w:hAnsi="Times New Roman" w:cs="Times New Roman"/>
          <w:spacing w:val="-6"/>
          <w:sz w:val="24"/>
          <w:szCs w:val="24"/>
        </w:rPr>
        <w:t>Стихотворения: «</w:t>
      </w:r>
      <w:r w:rsidRPr="00CC1723">
        <w:rPr>
          <w:rFonts w:ascii="Times New Roman" w:hAnsi="Times New Roman" w:cs="Times New Roman"/>
          <w:spacing w:val="-6"/>
          <w:sz w:val="24"/>
          <w:szCs w:val="24"/>
          <w:lang w:val="en-US"/>
        </w:rPr>
        <w:t>Notre</w:t>
      </w:r>
      <w:r w:rsidRPr="00CC17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1723">
        <w:rPr>
          <w:rFonts w:ascii="Times New Roman" w:hAnsi="Times New Roman" w:cs="Times New Roman"/>
          <w:spacing w:val="-6"/>
          <w:sz w:val="24"/>
          <w:szCs w:val="24"/>
          <w:lang w:val="en-US"/>
        </w:rPr>
        <w:t>Dame</w:t>
      </w:r>
      <w:r w:rsidRPr="00CC1723">
        <w:rPr>
          <w:rFonts w:ascii="Times New Roman" w:hAnsi="Times New Roman" w:cs="Times New Roman"/>
          <w:spacing w:val="-6"/>
          <w:sz w:val="24"/>
          <w:szCs w:val="24"/>
        </w:rPr>
        <w:t xml:space="preserve">», «Бессонница. Гомер. Тугие паруса...», «За гремучую доблесть грядущих веков...», «Я вернулся в мой город, </w:t>
      </w:r>
      <w:r w:rsidRPr="00CC1723">
        <w:rPr>
          <w:rFonts w:ascii="Times New Roman" w:hAnsi="Times New Roman" w:cs="Times New Roman"/>
          <w:spacing w:val="-5"/>
          <w:sz w:val="24"/>
          <w:szCs w:val="24"/>
        </w:rPr>
        <w:t>знакомый до слез...» (указанные стихотворения являются обязатель</w:t>
      </w:r>
      <w:r w:rsidRPr="00CC1723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CC1723">
        <w:rPr>
          <w:rFonts w:ascii="Times New Roman" w:hAnsi="Times New Roman" w:cs="Times New Roman"/>
          <w:sz w:val="24"/>
          <w:szCs w:val="24"/>
        </w:rPr>
        <w:t xml:space="preserve">ными для изучения). </w:t>
      </w:r>
      <w:r w:rsidRPr="00CC1723">
        <w:rPr>
          <w:rFonts w:ascii="Times New Roman" w:hAnsi="Times New Roman" w:cs="Times New Roman"/>
          <w:spacing w:val="-10"/>
          <w:sz w:val="24"/>
          <w:szCs w:val="24"/>
        </w:rPr>
        <w:t>Стихотворения: «Невыразимая печаль», «</w:t>
      </w:r>
      <w:proofErr w:type="spellStart"/>
      <w:r w:rsidRPr="00CC1723">
        <w:rPr>
          <w:rFonts w:ascii="Times New Roman" w:hAnsi="Times New Roman" w:cs="Times New Roman"/>
          <w:spacing w:val="-10"/>
          <w:sz w:val="24"/>
          <w:szCs w:val="24"/>
          <w:lang w:val="en-US"/>
        </w:rPr>
        <w:t>Tristia</w:t>
      </w:r>
      <w:proofErr w:type="spellEnd"/>
      <w:r w:rsidRPr="00CC1723">
        <w:rPr>
          <w:rFonts w:ascii="Times New Roman" w:hAnsi="Times New Roman" w:cs="Times New Roman"/>
          <w:spacing w:val="-10"/>
          <w:sz w:val="24"/>
          <w:szCs w:val="24"/>
        </w:rPr>
        <w:t xml:space="preserve">» (возможен выбор двух </w:t>
      </w:r>
      <w:r w:rsidRPr="00CC1723">
        <w:rPr>
          <w:rFonts w:ascii="Times New Roman" w:hAnsi="Times New Roman" w:cs="Times New Roman"/>
          <w:sz w:val="24"/>
          <w:szCs w:val="24"/>
        </w:rPr>
        <w:t xml:space="preserve">других стихотворений). </w:t>
      </w:r>
      <w:r w:rsidRPr="00CC1723">
        <w:rPr>
          <w:rFonts w:ascii="Times New Roman" w:hAnsi="Times New Roman" w:cs="Times New Roman"/>
          <w:spacing w:val="-8"/>
          <w:sz w:val="24"/>
          <w:szCs w:val="24"/>
        </w:rPr>
        <w:t>Историзм поэтического мышления Мандельштама, ассоциативная ма</w:t>
      </w:r>
      <w:r w:rsidRPr="00CC1723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CC1723">
        <w:rPr>
          <w:rFonts w:ascii="Times New Roman" w:hAnsi="Times New Roman" w:cs="Times New Roman"/>
          <w:spacing w:val="-7"/>
          <w:sz w:val="24"/>
          <w:szCs w:val="24"/>
        </w:rPr>
        <w:t>нера его письма. Представление о поэте как хранителе культуры. Ми</w:t>
      </w:r>
      <w:r w:rsidRPr="00CC1723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CC1723">
        <w:rPr>
          <w:rFonts w:ascii="Times New Roman" w:hAnsi="Times New Roman" w:cs="Times New Roman"/>
          <w:spacing w:val="-9"/>
          <w:sz w:val="24"/>
          <w:szCs w:val="24"/>
        </w:rPr>
        <w:t>фологические и литературные образы в поэзии Мандельштама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D619A6" w:rsidRPr="00F16238" w:rsidRDefault="00D619A6" w:rsidP="00D619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М.</w:t>
      </w:r>
      <w:r w:rsidRPr="005120DF">
        <w:rPr>
          <w:rFonts w:ascii="Times New Roman" w:hAnsi="Times New Roman" w:cs="Times New Roman"/>
          <w:b/>
          <w:bCs/>
          <w:sz w:val="24"/>
          <w:szCs w:val="24"/>
        </w:rPr>
        <w:t>И. Цветаева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F185D">
        <w:rPr>
          <w:rFonts w:ascii="Times New Roman" w:hAnsi="Times New Roman" w:cs="Times New Roman"/>
          <w:sz w:val="24"/>
          <w:szCs w:val="24"/>
        </w:rPr>
        <w:t xml:space="preserve"> Жизнь</w:t>
      </w:r>
      <w:r w:rsidRPr="005120DF">
        <w:rPr>
          <w:rFonts w:ascii="Times New Roman" w:hAnsi="Times New Roman" w:cs="Times New Roman"/>
          <w:sz w:val="24"/>
          <w:szCs w:val="24"/>
        </w:rPr>
        <w:t xml:space="preserve"> и творчество (обзор</w:t>
      </w:r>
      <w:r w:rsidR="005E2C2A" w:rsidRPr="005120DF">
        <w:rPr>
          <w:rFonts w:ascii="Times New Roman" w:hAnsi="Times New Roman" w:cs="Times New Roman"/>
          <w:sz w:val="24"/>
          <w:szCs w:val="24"/>
        </w:rPr>
        <w:t>).</w:t>
      </w:r>
      <w:r w:rsidR="005E2C2A" w:rsidRPr="005120DF">
        <w:rPr>
          <w:rFonts w:ascii="Times New Roman" w:hAnsi="Times New Roman" w:cs="Times New Roman"/>
          <w:spacing w:val="-2"/>
          <w:sz w:val="24"/>
          <w:szCs w:val="24"/>
        </w:rPr>
        <w:t xml:space="preserve"> Стихотворения: «</w:t>
      </w:r>
      <w:r w:rsidRPr="005120DF">
        <w:rPr>
          <w:rFonts w:ascii="Times New Roman" w:hAnsi="Times New Roman" w:cs="Times New Roman"/>
          <w:spacing w:val="-2"/>
          <w:sz w:val="24"/>
          <w:szCs w:val="24"/>
        </w:rPr>
        <w:t>Моим стихам, написанным так рано...</w:t>
      </w:r>
      <w:r w:rsidR="005E2C2A" w:rsidRPr="005120DF">
        <w:rPr>
          <w:rFonts w:ascii="Times New Roman" w:hAnsi="Times New Roman" w:cs="Times New Roman"/>
          <w:spacing w:val="-2"/>
          <w:sz w:val="24"/>
          <w:szCs w:val="24"/>
        </w:rPr>
        <w:t>», «</w:t>
      </w:r>
      <w:r w:rsidRPr="005120DF">
        <w:rPr>
          <w:rFonts w:ascii="Times New Roman" w:hAnsi="Times New Roman" w:cs="Times New Roman"/>
          <w:spacing w:val="-2"/>
          <w:sz w:val="24"/>
          <w:szCs w:val="24"/>
        </w:rPr>
        <w:t xml:space="preserve">Стихи </w:t>
      </w:r>
      <w:r w:rsidRPr="005120DF">
        <w:rPr>
          <w:rFonts w:ascii="Times New Roman" w:hAnsi="Times New Roman" w:cs="Times New Roman"/>
          <w:spacing w:val="-1"/>
          <w:sz w:val="24"/>
          <w:szCs w:val="24"/>
        </w:rPr>
        <w:t xml:space="preserve">к Блоку» («Имя твое - птица в руке...»), «Кто создан из камня, кто </w:t>
      </w:r>
      <w:r w:rsidRPr="005120DF">
        <w:rPr>
          <w:rFonts w:ascii="Times New Roman" w:hAnsi="Times New Roman" w:cs="Times New Roman"/>
          <w:spacing w:val="-4"/>
          <w:sz w:val="24"/>
          <w:szCs w:val="24"/>
        </w:rPr>
        <w:t>создан из глины...», «Тоска по родине! Давно...» (указанные стихот</w:t>
      </w:r>
      <w:r w:rsidRPr="005120DF">
        <w:rPr>
          <w:rFonts w:ascii="Times New Roman" w:hAnsi="Times New Roman" w:cs="Times New Roman"/>
          <w:sz w:val="24"/>
          <w:szCs w:val="24"/>
        </w:rPr>
        <w:t xml:space="preserve">ворения являются обязательными для изучения). </w:t>
      </w:r>
      <w:r w:rsidRPr="005120DF">
        <w:rPr>
          <w:rFonts w:ascii="Times New Roman" w:hAnsi="Times New Roman" w:cs="Times New Roman"/>
          <w:spacing w:val="-6"/>
          <w:sz w:val="24"/>
          <w:szCs w:val="24"/>
        </w:rPr>
        <w:t>Стихотворения: «Идешь, на меня похожий...», «Куст» (возможен вы</w:t>
      </w:r>
      <w:r w:rsidRPr="005120DF">
        <w:rPr>
          <w:rFonts w:ascii="Times New Roman" w:hAnsi="Times New Roman" w:cs="Times New Roman"/>
          <w:sz w:val="24"/>
          <w:szCs w:val="24"/>
        </w:rPr>
        <w:t xml:space="preserve">бор двух других стихотворений). </w:t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t>Основные темы творчества Цветаевой. Конфликт быта и бытия, времени и вечности. Поэзия как напряженный монолог-исповедь. Фольклор</w:t>
      </w:r>
      <w:r w:rsidRPr="005120DF">
        <w:rPr>
          <w:rFonts w:ascii="Times New Roman" w:hAnsi="Times New Roman" w:cs="Times New Roman"/>
          <w:spacing w:val="-10"/>
          <w:sz w:val="24"/>
          <w:szCs w:val="24"/>
        </w:rPr>
        <w:t xml:space="preserve">ные и литературные образы и мотивы в лирике Цветаевой. Своеобразие </w:t>
      </w:r>
      <w:r w:rsidRPr="005120DF">
        <w:rPr>
          <w:rFonts w:ascii="Times New Roman" w:hAnsi="Times New Roman" w:cs="Times New Roman"/>
          <w:sz w:val="24"/>
          <w:szCs w:val="24"/>
        </w:rPr>
        <w:t>поэтического</w:t>
      </w:r>
      <w:r w:rsidRPr="00F16238">
        <w:rPr>
          <w:rFonts w:ascii="Times New Roman" w:hAnsi="Times New Roman" w:cs="Times New Roman"/>
          <w:sz w:val="24"/>
          <w:szCs w:val="24"/>
        </w:rPr>
        <w:t xml:space="preserve"> стиля.</w:t>
      </w:r>
    </w:p>
    <w:p w:rsidR="00D619A6" w:rsidRDefault="00D619A6" w:rsidP="005E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           В.В. Маяковский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56BC">
        <w:rPr>
          <w:rFonts w:ascii="Times New Roman" w:hAnsi="Times New Roman" w:cs="Times New Roman"/>
          <w:sz w:val="24"/>
          <w:szCs w:val="24"/>
        </w:rPr>
        <w:t xml:space="preserve">  Жизнь и творчество. Художественный мир ранней лирики поэта. «А вы могли бы?», «Послушайте!», «Скрипка и немножко нервно». Пафос революционного переустройства мира. Сатирический пафос лирики. «Прозаседавшиеся», «Нате!» и другие. «Облако в штанах»»: проблематика и поэтика. Своеобразие любовной лирики В.В. Маяковского. «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Лиличка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 xml:space="preserve">!», «Письмо товарищу 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Кострову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 xml:space="preserve"> из Парижа о сущности любви», «Письмо Татьяне Яковлевой». Тема поэта и поэзии в творчестве В. Маяковского. «Юбилейное», «Разговор с фининспектором о поэзии», «Сергею Есенину».</w:t>
      </w:r>
    </w:p>
    <w:p w:rsidR="00D619A6" w:rsidRDefault="00D619A6" w:rsidP="005E2C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С.А. Есенин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F185D">
        <w:rPr>
          <w:rFonts w:ascii="Times New Roman" w:hAnsi="Times New Roman" w:cs="Times New Roman"/>
          <w:sz w:val="24"/>
          <w:szCs w:val="24"/>
        </w:rPr>
        <w:t>Жизнь</w:t>
      </w:r>
      <w:r w:rsidRPr="008B56BC">
        <w:rPr>
          <w:rFonts w:ascii="Times New Roman" w:hAnsi="Times New Roman" w:cs="Times New Roman"/>
          <w:sz w:val="24"/>
          <w:szCs w:val="24"/>
        </w:rPr>
        <w:t xml:space="preserve"> и творчество. «Гой ты, Русь моя родная!..», «Письмо матери». Тема России в лирике С.А. Есенина. «Я покинул родимый дом…», «Русь Советская</w:t>
      </w:r>
      <w:r w:rsidR="005E2C2A" w:rsidRPr="008B56BC">
        <w:rPr>
          <w:rFonts w:ascii="Times New Roman" w:hAnsi="Times New Roman" w:cs="Times New Roman"/>
          <w:sz w:val="24"/>
          <w:szCs w:val="24"/>
        </w:rPr>
        <w:t>», «</w:t>
      </w:r>
      <w:r w:rsidRPr="008B56BC">
        <w:rPr>
          <w:rFonts w:ascii="Times New Roman" w:hAnsi="Times New Roman" w:cs="Times New Roman"/>
          <w:sz w:val="24"/>
          <w:szCs w:val="24"/>
        </w:rPr>
        <w:t xml:space="preserve">Спит ковыль. Равнина дорогая…», «Возвращение на родину» и другие. Любовная тема в лирике С.А. Есенина. «Не бродить, не мять в кустах багряных …», «Собаке Качалова», «Шаганэ, ты моя Шаганэ…» и другие. Художественный мир сборника «Персидские мотивы. Тема быстротечности человеческого бытия в лирике С.А. Есенина. Трагизм восприятия гибели русской деревни. «Не жалею, не зову, не плачу», «Мы теперь уходим понемногу», «Сорокоуст». </w:t>
      </w:r>
    </w:p>
    <w:p w:rsidR="00D619A6" w:rsidRDefault="005E2C2A" w:rsidP="005E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D619A6" w:rsidRPr="008B56BC">
        <w:rPr>
          <w:rFonts w:ascii="Times New Roman" w:hAnsi="Times New Roman" w:cs="Times New Roman"/>
          <w:b/>
          <w:bCs/>
          <w:sz w:val="24"/>
          <w:szCs w:val="24"/>
        </w:rPr>
        <w:t>М.А. Шолохов</w:t>
      </w:r>
      <w:r w:rsidR="00D619A6">
        <w:rPr>
          <w:rFonts w:ascii="Times New Roman" w:hAnsi="Times New Roman" w:cs="Times New Roman"/>
          <w:sz w:val="24"/>
          <w:szCs w:val="24"/>
        </w:rPr>
        <w:t>. С</w:t>
      </w:r>
      <w:r w:rsidR="00D619A6" w:rsidRPr="008B56BC">
        <w:rPr>
          <w:rFonts w:ascii="Times New Roman" w:hAnsi="Times New Roman" w:cs="Times New Roman"/>
          <w:sz w:val="24"/>
          <w:szCs w:val="24"/>
        </w:rPr>
        <w:t xml:space="preserve">удьба и творчество.  «Донские рассказы». Картины Гражданской войны в романе «Тихий Дон». </w:t>
      </w:r>
      <w:r w:rsidRPr="008B56BC">
        <w:rPr>
          <w:rFonts w:ascii="Times New Roman" w:hAnsi="Times New Roman" w:cs="Times New Roman"/>
          <w:sz w:val="24"/>
          <w:szCs w:val="24"/>
        </w:rPr>
        <w:t>Проблемы и</w:t>
      </w:r>
      <w:r w:rsidR="00D619A6" w:rsidRPr="008B56BC">
        <w:rPr>
          <w:rFonts w:ascii="Times New Roman" w:hAnsi="Times New Roman" w:cs="Times New Roman"/>
          <w:sz w:val="24"/>
          <w:szCs w:val="24"/>
        </w:rPr>
        <w:t xml:space="preserve"> герои романа. Трагедия народа и судьба Григория Мелехова в романе «Тихий Дон». Женские судьбы в романе «Тихий Дон». Особенности жанра и художественная форма романа «Тихий Дон».</w:t>
      </w:r>
    </w:p>
    <w:p w:rsidR="00D619A6" w:rsidRDefault="00D619A6" w:rsidP="005E2C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sz w:val="24"/>
          <w:szCs w:val="24"/>
        </w:rPr>
        <w:t xml:space="preserve"> </w:t>
      </w:r>
      <w:r w:rsidR="005E2C2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М.А. Булгаков.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sz w:val="24"/>
          <w:szCs w:val="24"/>
        </w:rPr>
        <w:t xml:space="preserve"> Жизнь и творчество. М.А. Булгаков и театр. Судьбы людей в революции в романе «Белая гвардия» в пьесе «Дни Турбинных». История создания, проблемы и герои романа М.А. Булгакова «Мастер и Маргарита». Жанр и композиция романа. </w:t>
      </w:r>
    </w:p>
    <w:p w:rsidR="00D619A6" w:rsidRPr="00D912DD" w:rsidRDefault="00D619A6" w:rsidP="005E2C2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Б.</w:t>
      </w:r>
      <w:r w:rsidRPr="00D912DD">
        <w:rPr>
          <w:rFonts w:ascii="Times New Roman" w:hAnsi="Times New Roman" w:cs="Times New Roman"/>
          <w:b/>
          <w:bCs/>
          <w:sz w:val="24"/>
          <w:szCs w:val="24"/>
        </w:rPr>
        <w:t>Л. Пастернак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12DD">
        <w:rPr>
          <w:rFonts w:ascii="Times New Roman" w:hAnsi="Times New Roman" w:cs="Times New Roman"/>
          <w:sz w:val="24"/>
          <w:szCs w:val="24"/>
        </w:rPr>
        <w:t xml:space="preserve"> Жизнь и творчество (обзор). </w:t>
      </w:r>
      <w:r w:rsidRPr="00D912DD">
        <w:rPr>
          <w:rFonts w:ascii="Times New Roman" w:hAnsi="Times New Roman" w:cs="Times New Roman"/>
          <w:spacing w:val="-10"/>
          <w:sz w:val="24"/>
          <w:szCs w:val="24"/>
        </w:rPr>
        <w:t xml:space="preserve">Стихотворения: «Февраль. Достать чернил и плакать!..», «Определение"" </w:t>
      </w:r>
      <w:r w:rsidRPr="00D912DD">
        <w:rPr>
          <w:rFonts w:ascii="Times New Roman" w:hAnsi="Times New Roman" w:cs="Times New Roman"/>
          <w:spacing w:val="-3"/>
          <w:sz w:val="24"/>
          <w:szCs w:val="24"/>
        </w:rPr>
        <w:t xml:space="preserve">поэзии», «Во всем мне хочется дойти...», «Гамлет», «Зимняя ночь» </w:t>
      </w:r>
      <w:r w:rsidRPr="00D912DD">
        <w:rPr>
          <w:rFonts w:ascii="Times New Roman" w:hAnsi="Times New Roman" w:cs="Times New Roman"/>
          <w:spacing w:val="-9"/>
          <w:sz w:val="24"/>
          <w:szCs w:val="24"/>
        </w:rPr>
        <w:t xml:space="preserve">(указанные стихотворения являются обязательными для изучения). 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t>Стихотворения: «Снег идет», «Быть знаменитым некрасиво...» (возмо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D912DD">
        <w:rPr>
          <w:rFonts w:ascii="Times New Roman" w:hAnsi="Times New Roman" w:cs="Times New Roman"/>
          <w:sz w:val="24"/>
          <w:szCs w:val="24"/>
        </w:rPr>
        <w:t xml:space="preserve">жен выбор двух других стихотворений). 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t>Поэтическая эволюция Пастернака: от сложности языка к простоте по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D912DD">
        <w:rPr>
          <w:rFonts w:ascii="Times New Roman" w:hAnsi="Times New Roman" w:cs="Times New Roman"/>
          <w:spacing w:val="-6"/>
          <w:sz w:val="24"/>
          <w:szCs w:val="24"/>
        </w:rPr>
        <w:t xml:space="preserve">этического слова. Тема поэта и поэзии (искусство и ответственность, </w:t>
      </w:r>
      <w:r w:rsidRPr="00D912DD">
        <w:rPr>
          <w:rFonts w:ascii="Times New Roman" w:hAnsi="Times New Roman" w:cs="Times New Roman"/>
          <w:spacing w:val="-7"/>
          <w:sz w:val="24"/>
          <w:szCs w:val="24"/>
        </w:rPr>
        <w:t>поэзия и действительность, судьба художника и его роковая обречен</w:t>
      </w:r>
      <w:r w:rsidRPr="00D912DD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D912DD">
        <w:rPr>
          <w:rFonts w:ascii="Times New Roman" w:hAnsi="Times New Roman" w:cs="Times New Roman"/>
          <w:spacing w:val="-6"/>
          <w:sz w:val="24"/>
          <w:szCs w:val="24"/>
        </w:rPr>
        <w:t xml:space="preserve">ность на страдания). Философская глубина лирики Пастернака. Тема </w:t>
      </w:r>
      <w:r w:rsidRPr="00D912DD">
        <w:rPr>
          <w:rFonts w:ascii="Times New Roman" w:hAnsi="Times New Roman" w:cs="Times New Roman"/>
          <w:spacing w:val="-9"/>
          <w:sz w:val="24"/>
          <w:szCs w:val="24"/>
        </w:rPr>
        <w:t>человека и природы. Сложность настроения лирического героя. Соеди</w:t>
      </w:r>
      <w:r w:rsidRPr="00D912DD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D912DD">
        <w:rPr>
          <w:rFonts w:ascii="Times New Roman" w:hAnsi="Times New Roman" w:cs="Times New Roman"/>
          <w:sz w:val="24"/>
          <w:szCs w:val="24"/>
        </w:rPr>
        <w:t>нение патетической интонации и разговорного языка. Роман «Доктор Живаго» (обзор).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lastRenderedPageBreak/>
        <w:t xml:space="preserve">История создания и публикации романа. Цикл «Стихотворения Юрия </w:t>
      </w:r>
      <w:r w:rsidRPr="00D912DD">
        <w:rPr>
          <w:rFonts w:ascii="Times New Roman" w:hAnsi="Times New Roman" w:cs="Times New Roman"/>
          <w:sz w:val="24"/>
          <w:szCs w:val="24"/>
        </w:rPr>
        <w:t>Живаго» и его связь с общей проблематикой романа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5E2C2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>А.П. Платонов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B56BC">
        <w:rPr>
          <w:rFonts w:ascii="Times New Roman" w:hAnsi="Times New Roman" w:cs="Times New Roman"/>
          <w:sz w:val="24"/>
          <w:szCs w:val="24"/>
        </w:rPr>
        <w:t xml:space="preserve"> Жизнь и творчество. Повесть «Котлован»: обзор.</w:t>
      </w:r>
    </w:p>
    <w:p w:rsidR="00D619A6" w:rsidRPr="00BD693E" w:rsidRDefault="00D619A6" w:rsidP="005E2C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Литература второй половины XX века.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(20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ч.)</w:t>
      </w:r>
    </w:p>
    <w:p w:rsidR="00D619A6" w:rsidRDefault="00D619A6" w:rsidP="005E2C2A">
      <w:pPr>
        <w:shd w:val="clear" w:color="auto" w:fill="FFFFFF"/>
        <w:spacing w:after="0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2DD">
        <w:rPr>
          <w:rFonts w:ascii="Times New Roman" w:hAnsi="Times New Roman" w:cs="Times New Roman"/>
          <w:b/>
          <w:bCs/>
          <w:spacing w:val="-10"/>
          <w:sz w:val="24"/>
          <w:szCs w:val="24"/>
        </w:rPr>
        <w:t>Обзор русской ли</w:t>
      </w:r>
      <w:r w:rsidRPr="00D912DD">
        <w:rPr>
          <w:rFonts w:ascii="Times New Roman" w:hAnsi="Times New Roman" w:cs="Times New Roman"/>
          <w:b/>
          <w:bCs/>
          <w:spacing w:val="-10"/>
          <w:sz w:val="24"/>
          <w:szCs w:val="24"/>
        </w:rPr>
        <w:softHyphen/>
        <w:t xml:space="preserve">тературы второй </w:t>
      </w:r>
      <w:r w:rsidRPr="00D912DD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половины </w:t>
      </w:r>
      <w:r w:rsidRPr="00D912DD">
        <w:rPr>
          <w:rFonts w:ascii="Times New Roman" w:hAnsi="Times New Roman" w:cs="Times New Roman"/>
          <w:b/>
          <w:bCs/>
          <w:spacing w:val="-12"/>
          <w:sz w:val="24"/>
          <w:szCs w:val="24"/>
          <w:lang w:val="en-US"/>
        </w:rPr>
        <w:t>XX</w:t>
      </w:r>
      <w:r w:rsidRPr="00D912DD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века </w:t>
      </w:r>
      <w:r w:rsidRPr="002F185D">
        <w:rPr>
          <w:rFonts w:ascii="Times New Roman" w:hAnsi="Times New Roman" w:cs="Times New Roman"/>
          <w:spacing w:val="-12"/>
          <w:sz w:val="24"/>
          <w:szCs w:val="24"/>
        </w:rPr>
        <w:t xml:space="preserve">(1ч.) </w:t>
      </w:r>
      <w:r w:rsidRPr="002F185D">
        <w:rPr>
          <w:rFonts w:ascii="Times New Roman" w:hAnsi="Times New Roman" w:cs="Times New Roman"/>
          <w:spacing w:val="-8"/>
          <w:sz w:val="24"/>
          <w:szCs w:val="24"/>
        </w:rPr>
        <w:t>Великая Отечественная война и ее художественное осмысление в рус</w:t>
      </w:r>
      <w:r w:rsidRPr="002F185D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2F185D">
        <w:rPr>
          <w:rFonts w:ascii="Times New Roman" w:hAnsi="Times New Roman" w:cs="Times New Roman"/>
          <w:spacing w:val="-5"/>
          <w:sz w:val="24"/>
          <w:szCs w:val="24"/>
        </w:rPr>
        <w:t>ской литературе и литературах других</w:t>
      </w:r>
      <w:r w:rsidRPr="00BD693E">
        <w:rPr>
          <w:rFonts w:ascii="Times New Roman" w:hAnsi="Times New Roman" w:cs="Times New Roman"/>
          <w:spacing w:val="-5"/>
          <w:sz w:val="24"/>
          <w:szCs w:val="24"/>
        </w:rPr>
        <w:t xml:space="preserve"> народов России. Новое пони</w:t>
      </w:r>
      <w:r w:rsidRPr="00BD693E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мание русской истории. Влияние «оттепели» 60-х годов на развитие 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t>литературы. Литературно-художественные журналы, их место в обще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BD693E">
        <w:rPr>
          <w:rFonts w:ascii="Times New Roman" w:hAnsi="Times New Roman" w:cs="Times New Roman"/>
          <w:spacing w:val="-10"/>
          <w:sz w:val="24"/>
          <w:szCs w:val="24"/>
        </w:rPr>
        <w:t xml:space="preserve">ственном сознании. «Лагерная» тема. «Деревенская» проза. Постановка 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t>острых нравственных и социальных проблем (человек и природа, про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softHyphen/>
        <w:t>блема исторической памяти, ответственность человека за свои поступ</w:t>
      </w:r>
      <w:r w:rsidRPr="00BD693E">
        <w:rPr>
          <w:rFonts w:ascii="Times New Roman" w:hAnsi="Times New Roman" w:cs="Times New Roman"/>
          <w:spacing w:val="-4"/>
          <w:sz w:val="24"/>
          <w:szCs w:val="24"/>
        </w:rPr>
        <w:t xml:space="preserve">ки, человек на войне). Обращение к народному сознанию в поисках </w:t>
      </w:r>
      <w:r w:rsidRPr="00BD693E">
        <w:rPr>
          <w:rFonts w:ascii="Times New Roman" w:hAnsi="Times New Roman" w:cs="Times New Roman"/>
          <w:spacing w:val="-9"/>
          <w:sz w:val="24"/>
          <w:szCs w:val="24"/>
        </w:rPr>
        <w:t>нравственного идеала в русской литературе и литературах других наро</w:t>
      </w:r>
      <w:r w:rsidRPr="00BD693E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BD693E">
        <w:rPr>
          <w:rFonts w:ascii="Times New Roman" w:hAnsi="Times New Roman" w:cs="Times New Roman"/>
          <w:sz w:val="24"/>
          <w:szCs w:val="24"/>
        </w:rPr>
        <w:t xml:space="preserve">дов </w:t>
      </w:r>
      <w:r w:rsidR="005E2C2A" w:rsidRPr="00BD693E">
        <w:rPr>
          <w:rFonts w:ascii="Times New Roman" w:hAnsi="Times New Roman" w:cs="Times New Roman"/>
          <w:sz w:val="24"/>
          <w:szCs w:val="24"/>
        </w:rPr>
        <w:t>России.</w:t>
      </w:r>
      <w:r w:rsidR="005E2C2A" w:rsidRPr="00BD693E">
        <w:rPr>
          <w:rFonts w:ascii="Times New Roman" w:hAnsi="Times New Roman" w:cs="Times New Roman"/>
          <w:spacing w:val="-3"/>
          <w:sz w:val="24"/>
          <w:szCs w:val="24"/>
        </w:rPr>
        <w:t xml:space="preserve"> Поэтические</w:t>
      </w:r>
      <w:r w:rsidRPr="00BD693E">
        <w:rPr>
          <w:rFonts w:ascii="Times New Roman" w:hAnsi="Times New Roman" w:cs="Times New Roman"/>
          <w:spacing w:val="-3"/>
          <w:sz w:val="24"/>
          <w:szCs w:val="24"/>
        </w:rPr>
        <w:t xml:space="preserve"> искания. Развитие традиционных тем русской лирики </w:t>
      </w:r>
      <w:r w:rsidRPr="00BD693E">
        <w:rPr>
          <w:rFonts w:ascii="Times New Roman" w:hAnsi="Times New Roman" w:cs="Times New Roman"/>
          <w:spacing w:val="-9"/>
          <w:sz w:val="24"/>
          <w:szCs w:val="24"/>
        </w:rPr>
        <w:t>(темы любви, гражданского служения, единства человека и природы)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D619A6" w:rsidRDefault="00D619A6" w:rsidP="00D619A6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F71A4">
        <w:rPr>
          <w:rFonts w:ascii="Times New Roman" w:hAnsi="Times New Roman" w:cs="Times New Roman"/>
          <w:b/>
          <w:bCs/>
          <w:sz w:val="24"/>
          <w:szCs w:val="24"/>
        </w:rPr>
        <w:t>А.Т. Твардовский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F71A4">
        <w:rPr>
          <w:rFonts w:ascii="Times New Roman" w:hAnsi="Times New Roman" w:cs="Times New Roman"/>
          <w:sz w:val="24"/>
          <w:szCs w:val="24"/>
        </w:rPr>
        <w:t xml:space="preserve"> Жизнь и творчество. Лирика А.Т. Твардовского. Размышление о настоящем и будущем родины. Осмысление темы войны. «Вся суть в одном – единственном завете…», «Письмо матери», «Я знаю, никакой моей вины…» и другие стихотворения.</w:t>
      </w:r>
    </w:p>
    <w:p w:rsidR="00D619A6" w:rsidRDefault="00D619A6" w:rsidP="00D619A6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BD693E">
        <w:rPr>
          <w:rFonts w:ascii="Times New Roman" w:hAnsi="Times New Roman" w:cs="Times New Roman"/>
          <w:b/>
          <w:bCs/>
          <w:sz w:val="24"/>
          <w:szCs w:val="24"/>
        </w:rPr>
        <w:t>В. В. Быков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693E">
        <w:rPr>
          <w:rFonts w:ascii="Times New Roman" w:hAnsi="Times New Roman" w:cs="Times New Roman"/>
          <w:sz w:val="24"/>
          <w:szCs w:val="24"/>
        </w:rPr>
        <w:t xml:space="preserve">Повесть «Сотников» (возможен выбор другого произведения). Нравственная проблематика произведения. Образы Сотникова и Рыбака, две «точки зрения» в повести. Образы Петра, </w:t>
      </w:r>
      <w:proofErr w:type="spellStart"/>
      <w:r w:rsidRPr="00BD693E">
        <w:rPr>
          <w:rFonts w:ascii="Times New Roman" w:hAnsi="Times New Roman" w:cs="Times New Roman"/>
          <w:sz w:val="24"/>
          <w:szCs w:val="24"/>
        </w:rPr>
        <w:t>Демчихи</w:t>
      </w:r>
      <w:proofErr w:type="spellEnd"/>
      <w:r w:rsidRPr="00BD693E">
        <w:rPr>
          <w:rFonts w:ascii="Times New Roman" w:hAnsi="Times New Roman" w:cs="Times New Roman"/>
          <w:sz w:val="24"/>
          <w:szCs w:val="24"/>
        </w:rPr>
        <w:t xml:space="preserve"> и девочки Баси. Авторская позиция и способы ее выражения в произведении. Мастерство психологического анализа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9A6" w:rsidRPr="00DE6FB5" w:rsidRDefault="00D619A6" w:rsidP="005E2C2A">
      <w:pPr>
        <w:shd w:val="clear" w:color="auto" w:fill="FFFFFF"/>
        <w:spacing w:after="0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FB5">
        <w:rPr>
          <w:rFonts w:ascii="Times New Roman" w:hAnsi="Times New Roman" w:cs="Times New Roman"/>
          <w:b/>
          <w:bCs/>
          <w:sz w:val="24"/>
          <w:szCs w:val="24"/>
        </w:rPr>
        <w:t>Р. Гамзатов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6FB5">
        <w:rPr>
          <w:rFonts w:ascii="Times New Roman" w:hAnsi="Times New Roman" w:cs="Times New Roman"/>
          <w:sz w:val="24"/>
          <w:szCs w:val="24"/>
        </w:rPr>
        <w:t xml:space="preserve"> Жизнь и творчество (обзор</w:t>
      </w:r>
      <w:r w:rsidR="005E2C2A" w:rsidRPr="00DE6FB5">
        <w:rPr>
          <w:rFonts w:ascii="Times New Roman" w:hAnsi="Times New Roman" w:cs="Times New Roman"/>
          <w:sz w:val="24"/>
          <w:szCs w:val="24"/>
        </w:rPr>
        <w:t>). Стихотворения</w:t>
      </w:r>
      <w:r w:rsidRPr="00DE6FB5">
        <w:rPr>
          <w:rFonts w:ascii="Times New Roman" w:hAnsi="Times New Roman" w:cs="Times New Roman"/>
          <w:sz w:val="24"/>
          <w:szCs w:val="24"/>
        </w:rPr>
        <w:t>: «Журавли», «В горах джигиты ссорились, бывало...» (возможен выбор других стихотворений</w:t>
      </w:r>
      <w:r w:rsidR="005E2C2A" w:rsidRPr="00DE6FB5">
        <w:rPr>
          <w:rFonts w:ascii="Times New Roman" w:hAnsi="Times New Roman" w:cs="Times New Roman"/>
          <w:sz w:val="24"/>
          <w:szCs w:val="24"/>
        </w:rPr>
        <w:t>). Проникновенное</w:t>
      </w:r>
      <w:r w:rsidRPr="00DE6FB5">
        <w:rPr>
          <w:rFonts w:ascii="Times New Roman" w:hAnsi="Times New Roman" w:cs="Times New Roman"/>
          <w:sz w:val="24"/>
          <w:szCs w:val="24"/>
        </w:rPr>
        <w:t xml:space="preserve"> звучание темы родины в лирике Гамзатова. Прием </w:t>
      </w:r>
      <w:r w:rsidRPr="00DE6FB5">
        <w:rPr>
          <w:rFonts w:ascii="Times New Roman" w:hAnsi="Times New Roman" w:cs="Times New Roman"/>
          <w:spacing w:val="-2"/>
          <w:sz w:val="24"/>
          <w:szCs w:val="24"/>
        </w:rPr>
        <w:t>параллелизма. Соотношение национального и общечеловеческого в твор</w:t>
      </w:r>
      <w:r w:rsidRPr="00DE6FB5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E6FB5">
        <w:rPr>
          <w:rFonts w:ascii="Times New Roman" w:hAnsi="Times New Roman" w:cs="Times New Roman"/>
          <w:sz w:val="24"/>
          <w:szCs w:val="24"/>
        </w:rPr>
        <w:t>честве Гамзатова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9A6" w:rsidRDefault="00D619A6" w:rsidP="005E2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1A4">
        <w:rPr>
          <w:rFonts w:ascii="Times New Roman" w:hAnsi="Times New Roman" w:cs="Times New Roman"/>
          <w:b/>
          <w:bCs/>
          <w:sz w:val="24"/>
          <w:szCs w:val="24"/>
        </w:rPr>
        <w:t>А.И. Солженицын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BF71A4">
        <w:rPr>
          <w:rFonts w:ascii="Times New Roman" w:hAnsi="Times New Roman" w:cs="Times New Roman"/>
          <w:sz w:val="24"/>
          <w:szCs w:val="24"/>
        </w:rPr>
        <w:t>Жизнь и творчество. Своеобразие раскрытия «лагерной» темы в творчестве писателя. Повесть «</w:t>
      </w:r>
      <w:r w:rsidR="005E2C2A" w:rsidRPr="00BF71A4">
        <w:rPr>
          <w:rFonts w:ascii="Times New Roman" w:hAnsi="Times New Roman" w:cs="Times New Roman"/>
          <w:sz w:val="24"/>
          <w:szCs w:val="24"/>
        </w:rPr>
        <w:t>Один день</w:t>
      </w:r>
      <w:r w:rsidRPr="00BF71A4">
        <w:rPr>
          <w:rFonts w:ascii="Times New Roman" w:hAnsi="Times New Roman" w:cs="Times New Roman"/>
          <w:sz w:val="24"/>
          <w:szCs w:val="24"/>
        </w:rPr>
        <w:t xml:space="preserve"> Ивана Денисовича». </w:t>
      </w:r>
    </w:p>
    <w:p w:rsidR="00D619A6" w:rsidRPr="00F63913" w:rsidRDefault="00D619A6" w:rsidP="005E2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913">
        <w:rPr>
          <w:rFonts w:ascii="Times New Roman" w:hAnsi="Times New Roman" w:cs="Times New Roman"/>
          <w:b/>
          <w:bCs/>
          <w:sz w:val="24"/>
          <w:szCs w:val="24"/>
        </w:rPr>
        <w:t>В.Т. Шаламов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>Жизнь и творчество. Проблематика и поэтика «Колымских рассказов».</w:t>
      </w:r>
    </w:p>
    <w:p w:rsidR="00D619A6" w:rsidRPr="00F63913" w:rsidRDefault="00D619A6" w:rsidP="005E2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913">
        <w:rPr>
          <w:rFonts w:ascii="Times New Roman" w:hAnsi="Times New Roman" w:cs="Times New Roman"/>
          <w:b/>
          <w:bCs/>
          <w:sz w:val="24"/>
          <w:szCs w:val="24"/>
        </w:rPr>
        <w:t>Н.М. Рубцов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Основные темы и мотивы лирики поэта и её художественное своеобразие. «Видение на холме», «Русский огонёк», «Я буду скакать по полям задремавшей отчизны…», «Звезда полей», «В горнице».</w:t>
      </w:r>
    </w:p>
    <w:p w:rsidR="00D619A6" w:rsidRPr="00F63913" w:rsidRDefault="00D619A6" w:rsidP="005E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63913">
        <w:rPr>
          <w:rFonts w:ascii="Times New Roman" w:hAnsi="Times New Roman" w:cs="Times New Roman"/>
          <w:sz w:val="24"/>
          <w:szCs w:val="24"/>
        </w:rPr>
        <w:t xml:space="preserve">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В.П. Астафьев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Взаимоотношения человека и природы в повествовании и рассказах «Царь-рыба». Нравственные проблемы романа «Печальный детектив» (обзор).</w:t>
      </w:r>
    </w:p>
    <w:p w:rsidR="00D619A6" w:rsidRPr="00F63913" w:rsidRDefault="00D619A6" w:rsidP="005E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В.Г. Распутин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Нравственные проблемы произведений «Последний срок», «Прощание с Матёрой», «Живи и помни» (по выбору учителя).</w:t>
      </w:r>
    </w:p>
    <w:p w:rsidR="00D619A6" w:rsidRPr="00F63913" w:rsidRDefault="00D619A6" w:rsidP="005E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И.А. Бродский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Проблемно-тематический диапазон лирики поэта. «Осенний крик ястреба», «На смерть Жукова», «Сонет («Как жаль, что тем, чем стала для меня…»)» или другие стихотворения.</w:t>
      </w:r>
    </w:p>
    <w:p w:rsidR="005E2C2A" w:rsidRDefault="00D619A6" w:rsidP="005E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F63913">
        <w:rPr>
          <w:rFonts w:ascii="Times New Roman" w:hAnsi="Times New Roman" w:cs="Times New Roman"/>
          <w:sz w:val="24"/>
          <w:szCs w:val="24"/>
        </w:rPr>
        <w:t xml:space="preserve">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Б.Ш. Окуджава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Военные мотивы в лирике поэта. «До свидания, мальчики». Стихи о Москве. «Ты течёшь, как река. Странное название». Искренность и глубина поэтических интонаций. «Когда</w:t>
      </w:r>
      <w:r w:rsidR="005E2C2A">
        <w:rPr>
          <w:rFonts w:ascii="Times New Roman" w:hAnsi="Times New Roman" w:cs="Times New Roman"/>
          <w:sz w:val="24"/>
          <w:szCs w:val="24"/>
        </w:rPr>
        <w:t xml:space="preserve"> мне невмочь пересилить беду…».</w:t>
      </w:r>
    </w:p>
    <w:p w:rsidR="00D619A6" w:rsidRPr="00F63913" w:rsidRDefault="00D619A6" w:rsidP="005E2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541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направления и тенденции </w:t>
      </w:r>
      <w:r w:rsidR="005E2C2A" w:rsidRPr="003D1541">
        <w:rPr>
          <w:rFonts w:ascii="Times New Roman" w:hAnsi="Times New Roman" w:cs="Times New Roman"/>
          <w:b/>
          <w:bCs/>
          <w:sz w:val="24"/>
          <w:szCs w:val="24"/>
        </w:rPr>
        <w:t>развития современной</w:t>
      </w:r>
      <w:r w:rsidRPr="003D1541">
        <w:rPr>
          <w:rFonts w:ascii="Times New Roman" w:hAnsi="Times New Roman" w:cs="Times New Roman"/>
          <w:b/>
          <w:bCs/>
          <w:sz w:val="24"/>
          <w:szCs w:val="24"/>
        </w:rPr>
        <w:t xml:space="preserve"> литературы</w:t>
      </w:r>
      <w:r>
        <w:rPr>
          <w:rFonts w:ascii="Times New Roman" w:hAnsi="Times New Roman" w:cs="Times New Roman"/>
          <w:sz w:val="24"/>
          <w:szCs w:val="24"/>
        </w:rPr>
        <w:t>. О</w:t>
      </w:r>
      <w:r w:rsidRPr="00F63913">
        <w:rPr>
          <w:rFonts w:ascii="Times New Roman" w:hAnsi="Times New Roman" w:cs="Times New Roman"/>
          <w:sz w:val="24"/>
          <w:szCs w:val="24"/>
        </w:rPr>
        <w:t>бщий обзор произведений последнего десятилетия.</w:t>
      </w:r>
    </w:p>
    <w:p w:rsidR="00D619A6" w:rsidRPr="002F185D" w:rsidRDefault="00D619A6" w:rsidP="005E2C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F185D">
        <w:rPr>
          <w:rFonts w:ascii="Times New Roman" w:hAnsi="Times New Roman" w:cs="Times New Roman"/>
          <w:b/>
          <w:bCs/>
          <w:sz w:val="28"/>
          <w:szCs w:val="28"/>
        </w:rPr>
        <w:t xml:space="preserve"> Из зарубежной литературы (6ч.)</w:t>
      </w:r>
    </w:p>
    <w:p w:rsidR="00D619A6" w:rsidRDefault="00D619A6" w:rsidP="005E2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Б. Шоу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«Дом, где разбиваются сердца». Духовно-нравственные проблемы пьесы. Традици</w:t>
      </w:r>
      <w:r>
        <w:rPr>
          <w:rFonts w:ascii="Times New Roman" w:hAnsi="Times New Roman" w:cs="Times New Roman"/>
          <w:sz w:val="24"/>
          <w:szCs w:val="24"/>
        </w:rPr>
        <w:t xml:space="preserve">и А.П. Чехова в пьесе Б. Шоу </w:t>
      </w:r>
      <w:r w:rsidRPr="00F6391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63913">
        <w:rPr>
          <w:rFonts w:ascii="Times New Roman" w:hAnsi="Times New Roman" w:cs="Times New Roman"/>
          <w:sz w:val="24"/>
          <w:szCs w:val="24"/>
        </w:rPr>
        <w:t>Пигмалион</w:t>
      </w:r>
      <w:proofErr w:type="spellEnd"/>
      <w:r w:rsidRPr="00F63913">
        <w:rPr>
          <w:rFonts w:ascii="Times New Roman" w:hAnsi="Times New Roman" w:cs="Times New Roman"/>
          <w:sz w:val="24"/>
          <w:szCs w:val="24"/>
        </w:rPr>
        <w:t xml:space="preserve">». Проблема духовного потенциала </w:t>
      </w:r>
      <w:r w:rsidR="005E2C2A" w:rsidRPr="00F63913">
        <w:rPr>
          <w:rFonts w:ascii="Times New Roman" w:hAnsi="Times New Roman" w:cs="Times New Roman"/>
          <w:sz w:val="24"/>
          <w:szCs w:val="24"/>
        </w:rPr>
        <w:t>личности и</w:t>
      </w:r>
      <w:r w:rsidRPr="00F63913">
        <w:rPr>
          <w:rFonts w:ascii="Times New Roman" w:hAnsi="Times New Roman" w:cs="Times New Roman"/>
          <w:sz w:val="24"/>
          <w:szCs w:val="24"/>
        </w:rPr>
        <w:t xml:space="preserve"> его реализации. Сценическая история пьесы.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D619A6" w:rsidRPr="00F63913" w:rsidRDefault="00D619A6" w:rsidP="005E2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913">
        <w:rPr>
          <w:rFonts w:ascii="Times New Roman" w:hAnsi="Times New Roman" w:cs="Times New Roman"/>
          <w:b/>
          <w:bCs/>
          <w:sz w:val="24"/>
          <w:szCs w:val="24"/>
        </w:rPr>
        <w:t>Т.С. Элиот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«Любовная песнь Дж. Альфреда </w:t>
      </w:r>
      <w:proofErr w:type="spellStart"/>
      <w:r w:rsidRPr="00F63913">
        <w:rPr>
          <w:rFonts w:ascii="Times New Roman" w:hAnsi="Times New Roman" w:cs="Times New Roman"/>
          <w:sz w:val="24"/>
          <w:szCs w:val="24"/>
        </w:rPr>
        <w:t>Пруфрока</w:t>
      </w:r>
      <w:proofErr w:type="spellEnd"/>
      <w:r w:rsidRPr="00F63913">
        <w:rPr>
          <w:rFonts w:ascii="Times New Roman" w:hAnsi="Times New Roman" w:cs="Times New Roman"/>
          <w:sz w:val="24"/>
          <w:szCs w:val="24"/>
        </w:rPr>
        <w:t>». Многообразие мыслей и настроений стихотворения. Средства создания комического.</w:t>
      </w:r>
    </w:p>
    <w:p w:rsidR="00D619A6" w:rsidRPr="00F63913" w:rsidRDefault="00D619A6" w:rsidP="005E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Э.М. Хемингуэй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писателе и его романах. «Восходит солнце», «Прощай, оружие!».</w:t>
      </w:r>
    </w:p>
    <w:p w:rsidR="00D619A6" w:rsidRPr="00F63913" w:rsidRDefault="00D619A6" w:rsidP="005E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Э.М. Ремарк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«Три товарища». Трагедия и гуманизм повествования. Своеобразие художественного стиля писателя.</w:t>
      </w:r>
    </w:p>
    <w:p w:rsidR="00D619A6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5.</w:t>
      </w:r>
      <w:r w:rsidRPr="002F185D">
        <w:rPr>
          <w:rFonts w:ascii="Times New Roman" w:hAnsi="Times New Roman" w:cs="Times New Roman"/>
          <w:b/>
          <w:bCs/>
          <w:sz w:val="28"/>
          <w:szCs w:val="28"/>
        </w:rPr>
        <w:t xml:space="preserve"> Проблемы и уроки литературы XX века (2ч.)</w:t>
      </w:r>
    </w:p>
    <w:p w:rsidR="00D619A6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19A6" w:rsidRPr="005E2C2A" w:rsidRDefault="00D619A6" w:rsidP="00D61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E2C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Произведения для заучивания наизусть в 11 классе</w:t>
      </w:r>
    </w:p>
    <w:p w:rsidR="00D619A6" w:rsidRPr="008425CB" w:rsidRDefault="00D619A6" w:rsidP="00D619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9A6" w:rsidRPr="00383E2D" w:rsidRDefault="00D619A6" w:rsidP="005E2C2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И.А. Бунин. 1- 2</w:t>
      </w:r>
      <w:r w:rsidRPr="00383E2D">
        <w:rPr>
          <w:rFonts w:ascii="Times New Roman" w:hAnsi="Times New Roman" w:cs="Times New Roman"/>
          <w:sz w:val="24"/>
          <w:szCs w:val="24"/>
        </w:rPr>
        <w:t xml:space="preserve"> стихотворения (по выбору учащегося).</w:t>
      </w:r>
    </w:p>
    <w:p w:rsidR="00D619A6" w:rsidRPr="00383E2D" w:rsidRDefault="00D619A6" w:rsidP="005E2C2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В.Я. Брюсов. 1-2 стихотворения (по выбору учащегося).</w:t>
      </w:r>
    </w:p>
    <w:p w:rsidR="00D619A6" w:rsidRPr="00383E2D" w:rsidRDefault="00D619A6" w:rsidP="005E2C2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Н.С. Гумилев. 1-2 стихотворения (по выбору учащегося).</w:t>
      </w:r>
    </w:p>
    <w:p w:rsidR="00D619A6" w:rsidRPr="00383E2D" w:rsidRDefault="00D619A6" w:rsidP="005E2C2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А.А. Блок. «Незнакомка», «Россия», «Ночь, улица, фонарь, аптека…».</w:t>
      </w:r>
    </w:p>
    <w:p w:rsidR="00D619A6" w:rsidRPr="00383E2D" w:rsidRDefault="00D619A6" w:rsidP="005E2C2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 xml:space="preserve">В.В. </w:t>
      </w:r>
      <w:r>
        <w:rPr>
          <w:rFonts w:ascii="Times New Roman" w:hAnsi="Times New Roman" w:cs="Times New Roman"/>
          <w:sz w:val="24"/>
          <w:szCs w:val="24"/>
        </w:rPr>
        <w:t>Маяковский. «А вы могли бы?», «</w:t>
      </w:r>
      <w:r w:rsidRPr="00383E2D">
        <w:rPr>
          <w:rFonts w:ascii="Times New Roman" w:hAnsi="Times New Roman" w:cs="Times New Roman"/>
          <w:sz w:val="24"/>
          <w:szCs w:val="24"/>
        </w:rPr>
        <w:t>Послушайте!»</w:t>
      </w:r>
    </w:p>
    <w:p w:rsidR="00D619A6" w:rsidRDefault="00D619A6" w:rsidP="005E2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 xml:space="preserve">С.А. Есенин. «Письмо к матери», «Шаганэ ты моя, Шаганэ!..», «Не жалею, не </w:t>
      </w:r>
      <w:r>
        <w:rPr>
          <w:rFonts w:ascii="Times New Roman" w:hAnsi="Times New Roman" w:cs="Times New Roman"/>
          <w:sz w:val="24"/>
          <w:szCs w:val="24"/>
        </w:rPr>
        <w:t xml:space="preserve">зову, не плачу…», </w:t>
      </w:r>
      <w:r w:rsidRPr="005720E3">
        <w:rPr>
          <w:rFonts w:ascii="Times New Roman" w:hAnsi="Times New Roman" w:cs="Times New Roman"/>
          <w:sz w:val="24"/>
          <w:szCs w:val="24"/>
        </w:rPr>
        <w:t>«Гой ты, Русь моя родная!..»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9A6" w:rsidRPr="00640FC0" w:rsidRDefault="00D619A6" w:rsidP="005E2C2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М.И. Цветаева. «Моим стихам, написанным так рано…» Стихи к Бл</w:t>
      </w:r>
      <w:r>
        <w:rPr>
          <w:rFonts w:ascii="Times New Roman" w:hAnsi="Times New Roman" w:cs="Times New Roman"/>
          <w:sz w:val="24"/>
          <w:szCs w:val="24"/>
        </w:rPr>
        <w:t>оку («Имя твоё —</w:t>
      </w:r>
      <w:r w:rsidR="005E2C2A">
        <w:rPr>
          <w:rFonts w:ascii="Times New Roman" w:hAnsi="Times New Roman" w:cs="Times New Roman"/>
          <w:sz w:val="24"/>
          <w:szCs w:val="24"/>
        </w:rPr>
        <w:t xml:space="preserve">птица </w:t>
      </w:r>
      <w:r w:rsidR="005E2C2A" w:rsidRPr="00383E2D">
        <w:rPr>
          <w:rFonts w:ascii="Times New Roman" w:hAnsi="Times New Roman" w:cs="Times New Roman"/>
          <w:sz w:val="24"/>
          <w:szCs w:val="24"/>
        </w:rPr>
        <w:t>в</w:t>
      </w:r>
      <w:r w:rsidRPr="00383E2D">
        <w:rPr>
          <w:rFonts w:ascii="Times New Roman" w:hAnsi="Times New Roman" w:cs="Times New Roman"/>
          <w:sz w:val="24"/>
          <w:szCs w:val="24"/>
        </w:rPr>
        <w:t xml:space="preserve"> руке…»), «Кто создан из камня, кто создан из глины…».</w:t>
      </w:r>
    </w:p>
    <w:p w:rsidR="00D619A6" w:rsidRDefault="00D619A6" w:rsidP="005E2C2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О.Э. Мандельштам. «</w:t>
      </w:r>
      <w:r w:rsidRPr="00383E2D">
        <w:rPr>
          <w:rFonts w:ascii="Times New Roman" w:hAnsi="Times New Roman" w:cs="Times New Roman"/>
          <w:sz w:val="24"/>
          <w:szCs w:val="24"/>
          <w:lang w:val="en-US"/>
        </w:rPr>
        <w:t>Notre</w:t>
      </w:r>
      <w:r w:rsidRPr="00383E2D">
        <w:rPr>
          <w:rFonts w:ascii="Times New Roman" w:hAnsi="Times New Roman" w:cs="Times New Roman"/>
          <w:sz w:val="24"/>
          <w:szCs w:val="24"/>
        </w:rPr>
        <w:t xml:space="preserve"> </w:t>
      </w:r>
      <w:r w:rsidRPr="00383E2D">
        <w:rPr>
          <w:rFonts w:ascii="Times New Roman" w:hAnsi="Times New Roman" w:cs="Times New Roman"/>
          <w:sz w:val="24"/>
          <w:szCs w:val="24"/>
          <w:lang w:val="en-US"/>
        </w:rPr>
        <w:t>Dame</w:t>
      </w:r>
      <w:r w:rsidRPr="00383E2D">
        <w:rPr>
          <w:rFonts w:ascii="Times New Roman" w:hAnsi="Times New Roman" w:cs="Times New Roman"/>
          <w:sz w:val="24"/>
          <w:szCs w:val="24"/>
        </w:rPr>
        <w:t>», «Я вернулся в мой город, знакомый до слёз…».</w:t>
      </w:r>
    </w:p>
    <w:p w:rsidR="00D619A6" w:rsidRPr="00383E2D" w:rsidRDefault="00D619A6" w:rsidP="005E2C2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М.И. Цветаева </w:t>
      </w:r>
      <w:r w:rsidRPr="005720E3">
        <w:rPr>
          <w:rFonts w:ascii="Times New Roman" w:hAnsi="Times New Roman" w:cs="Times New Roman"/>
          <w:spacing w:val="-2"/>
          <w:sz w:val="24"/>
          <w:szCs w:val="24"/>
        </w:rPr>
        <w:t>«Моим ст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ихам, написанным так рано...», </w:t>
      </w:r>
      <w:r w:rsidRPr="005720E3">
        <w:rPr>
          <w:rFonts w:ascii="Times New Roman" w:hAnsi="Times New Roman" w:cs="Times New Roman"/>
          <w:spacing w:val="-2"/>
          <w:sz w:val="24"/>
          <w:szCs w:val="24"/>
        </w:rPr>
        <w:t xml:space="preserve">«Стихи </w:t>
      </w:r>
      <w:r w:rsidRPr="005720E3">
        <w:rPr>
          <w:rFonts w:ascii="Times New Roman" w:hAnsi="Times New Roman" w:cs="Times New Roman"/>
          <w:spacing w:val="-1"/>
          <w:sz w:val="24"/>
          <w:szCs w:val="24"/>
        </w:rPr>
        <w:t xml:space="preserve">к Блоку», «Кто создан из камня, кто </w:t>
      </w:r>
      <w:r w:rsidRPr="005720E3">
        <w:rPr>
          <w:rFonts w:ascii="Times New Roman" w:hAnsi="Times New Roman" w:cs="Times New Roman"/>
          <w:spacing w:val="-4"/>
          <w:sz w:val="24"/>
          <w:szCs w:val="24"/>
        </w:rPr>
        <w:t>создан из глины...», «Тоска по родине! Давно...»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D619A6" w:rsidRPr="00383E2D" w:rsidRDefault="00D619A6" w:rsidP="005E2C2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А.А. Ахматова. «Мне ни к чему одические рати…», «Мне голос был…». «Родная земля»</w:t>
      </w:r>
    </w:p>
    <w:p w:rsidR="00D619A6" w:rsidRDefault="00D619A6" w:rsidP="005E2C2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Б.Л. Пастернак. «Февраль. Достать чернил и плакать!..», «Определение поэзии», «Во всём мне хочется дойти до самой сути…».</w:t>
      </w:r>
    </w:p>
    <w:p w:rsidR="00D619A6" w:rsidRDefault="00D619A6" w:rsidP="00D619A6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D619A6" w:rsidRDefault="00D619A6" w:rsidP="005E2C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601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5E2C2A" w:rsidRPr="004E2601" w:rsidRDefault="005E2C2A" w:rsidP="00D619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3739"/>
        <w:gridCol w:w="965"/>
        <w:gridCol w:w="690"/>
        <w:gridCol w:w="650"/>
        <w:gridCol w:w="718"/>
        <w:gridCol w:w="675"/>
        <w:gridCol w:w="639"/>
        <w:gridCol w:w="644"/>
      </w:tblGrid>
      <w:tr w:rsidR="00D619A6" w:rsidRPr="004E2601" w:rsidTr="0005492C">
        <w:trPr>
          <w:trHeight w:val="582"/>
          <w:jc w:val="center"/>
        </w:trPr>
        <w:tc>
          <w:tcPr>
            <w:tcW w:w="786" w:type="dxa"/>
            <w:vMerge w:val="restart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раздела и темы</w:t>
            </w:r>
          </w:p>
        </w:tc>
        <w:tc>
          <w:tcPr>
            <w:tcW w:w="3915" w:type="dxa"/>
            <w:vMerge w:val="restart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8" w:type="dxa"/>
            <w:vMerge w:val="restart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090" w:type="dxa"/>
            <w:gridSpan w:val="3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691" w:type="dxa"/>
            <w:vMerge w:val="restart"/>
            <w:textDirection w:val="btLr"/>
          </w:tcPr>
          <w:p w:rsidR="00D619A6" w:rsidRPr="004E2601" w:rsidRDefault="005E2C2A" w:rsidP="00CA4B9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652" w:type="dxa"/>
            <w:vMerge w:val="restart"/>
            <w:textDirection w:val="btLr"/>
          </w:tcPr>
          <w:p w:rsidR="00D619A6" w:rsidRPr="004E2601" w:rsidRDefault="005E2C2A" w:rsidP="00CA4B9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чтение</w:t>
            </w:r>
          </w:p>
        </w:tc>
        <w:tc>
          <w:tcPr>
            <w:tcW w:w="657" w:type="dxa"/>
            <w:vMerge w:val="restart"/>
            <w:textDirection w:val="btLr"/>
          </w:tcPr>
          <w:p w:rsidR="00D619A6" w:rsidRPr="004E2601" w:rsidRDefault="00D619A6" w:rsidP="00CA4B9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наизусть</w:t>
            </w:r>
          </w:p>
        </w:tc>
      </w:tr>
      <w:tr w:rsidR="00D619A6" w:rsidRPr="004E2601" w:rsidTr="0005492C">
        <w:trPr>
          <w:cantSplit/>
          <w:trHeight w:val="1675"/>
          <w:jc w:val="center"/>
        </w:trPr>
        <w:tc>
          <w:tcPr>
            <w:tcW w:w="786" w:type="dxa"/>
            <w:vMerge/>
            <w:vAlign w:val="center"/>
          </w:tcPr>
          <w:p w:rsidR="00D619A6" w:rsidRPr="004E2601" w:rsidRDefault="00D619A6" w:rsidP="00CA4B95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15" w:type="dxa"/>
            <w:vMerge/>
            <w:vAlign w:val="center"/>
          </w:tcPr>
          <w:p w:rsidR="00D619A6" w:rsidRPr="004E2601" w:rsidRDefault="00D619A6" w:rsidP="00CA4B95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" w:type="dxa"/>
            <w:vMerge/>
            <w:vAlign w:val="center"/>
          </w:tcPr>
          <w:p w:rsidR="00D619A6" w:rsidRPr="004E2601" w:rsidRDefault="00D619A6" w:rsidP="00CA4B95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textDirection w:val="btLr"/>
          </w:tcPr>
          <w:p w:rsidR="00D619A6" w:rsidRPr="004E2601" w:rsidRDefault="00D619A6" w:rsidP="00CA4B9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Классное сочинение</w:t>
            </w:r>
          </w:p>
        </w:tc>
        <w:tc>
          <w:tcPr>
            <w:tcW w:w="658" w:type="dxa"/>
            <w:textDirection w:val="btLr"/>
          </w:tcPr>
          <w:p w:rsidR="00D619A6" w:rsidRPr="004E2601" w:rsidRDefault="00D619A6" w:rsidP="00CA4B9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сочинение</w:t>
            </w:r>
          </w:p>
        </w:tc>
        <w:tc>
          <w:tcPr>
            <w:tcW w:w="733" w:type="dxa"/>
            <w:textDirection w:val="btLr"/>
          </w:tcPr>
          <w:p w:rsidR="00D619A6" w:rsidRPr="004E2601" w:rsidRDefault="00D619A6" w:rsidP="00CA4B9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691" w:type="dxa"/>
            <w:vMerge/>
            <w:vAlign w:val="center"/>
          </w:tcPr>
          <w:p w:rsidR="00D619A6" w:rsidRPr="004E2601" w:rsidRDefault="00D619A6" w:rsidP="00CA4B95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" w:type="dxa"/>
            <w:vMerge/>
            <w:vAlign w:val="center"/>
          </w:tcPr>
          <w:p w:rsidR="00D619A6" w:rsidRPr="004E2601" w:rsidRDefault="00D619A6" w:rsidP="00CA4B95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7" w:type="dxa"/>
            <w:vMerge/>
          </w:tcPr>
          <w:p w:rsidR="00D619A6" w:rsidRPr="004E2601" w:rsidRDefault="00D619A6" w:rsidP="00CA4B95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489"/>
          <w:jc w:val="center"/>
        </w:trPr>
        <w:tc>
          <w:tcPr>
            <w:tcW w:w="786" w:type="dxa"/>
          </w:tcPr>
          <w:p w:rsidR="00D619A6" w:rsidRPr="0005492C" w:rsidRDefault="00D619A6" w:rsidP="0005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2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15" w:type="dxa"/>
          </w:tcPr>
          <w:p w:rsidR="00D619A6" w:rsidRPr="004E2601" w:rsidRDefault="005E2C2A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Введение. </w:t>
            </w:r>
          </w:p>
        </w:tc>
        <w:tc>
          <w:tcPr>
            <w:tcW w:w="978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329"/>
          <w:jc w:val="center"/>
        </w:trPr>
        <w:tc>
          <w:tcPr>
            <w:tcW w:w="786" w:type="dxa"/>
          </w:tcPr>
          <w:p w:rsidR="00D619A6" w:rsidRPr="0005492C" w:rsidRDefault="00D619A6" w:rsidP="0005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2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1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Литература первой </w:t>
            </w:r>
            <w:r w:rsidR="005E2C2A"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половины ХХ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</w:t>
            </w:r>
          </w:p>
        </w:tc>
        <w:tc>
          <w:tcPr>
            <w:tcW w:w="978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99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619A6" w:rsidRPr="004E2601" w:rsidTr="0005492C">
        <w:trPr>
          <w:trHeight w:val="630"/>
          <w:jc w:val="center"/>
        </w:trPr>
        <w:tc>
          <w:tcPr>
            <w:tcW w:w="786" w:type="dxa"/>
          </w:tcPr>
          <w:p w:rsidR="00D619A6" w:rsidRPr="0005492C" w:rsidRDefault="00D619A6" w:rsidP="0005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2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1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Литература второй </w:t>
            </w:r>
            <w:r w:rsidR="005E2C2A"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половины XX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века.</w:t>
            </w:r>
          </w:p>
        </w:tc>
        <w:tc>
          <w:tcPr>
            <w:tcW w:w="978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9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405"/>
          <w:jc w:val="center"/>
        </w:trPr>
        <w:tc>
          <w:tcPr>
            <w:tcW w:w="786" w:type="dxa"/>
          </w:tcPr>
          <w:p w:rsidR="00D619A6" w:rsidRPr="0005492C" w:rsidRDefault="00D619A6" w:rsidP="0005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2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1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 зарубежной литературы </w:t>
            </w:r>
          </w:p>
        </w:tc>
        <w:tc>
          <w:tcPr>
            <w:tcW w:w="978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665"/>
          <w:jc w:val="center"/>
        </w:trPr>
        <w:tc>
          <w:tcPr>
            <w:tcW w:w="786" w:type="dxa"/>
          </w:tcPr>
          <w:p w:rsidR="00D619A6" w:rsidRPr="0005492C" w:rsidRDefault="00D619A6" w:rsidP="0005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92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1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Проблемы и уроки литературы XX века</w:t>
            </w:r>
            <w:r w:rsidRPr="004E2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78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46"/>
          <w:jc w:val="center"/>
        </w:trPr>
        <w:tc>
          <w:tcPr>
            <w:tcW w:w="786" w:type="dxa"/>
          </w:tcPr>
          <w:p w:rsidR="00D619A6" w:rsidRPr="004E2601" w:rsidRDefault="00D619A6" w:rsidP="00CA4B9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</w:tcPr>
          <w:p w:rsidR="00D619A6" w:rsidRPr="004E2601" w:rsidRDefault="00D619A6" w:rsidP="00CA4B95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78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699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8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52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57" w:type="dxa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:rsidR="00D619A6" w:rsidRPr="004E2601" w:rsidRDefault="00D619A6" w:rsidP="00D619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7F71" w:rsidRDefault="00ED7F71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7F71" w:rsidRDefault="00ED7F71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7F71" w:rsidRDefault="00ED7F71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Pr="004E2601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60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</w:t>
      </w:r>
      <w:r w:rsidRPr="004E2601">
        <w:rPr>
          <w:rFonts w:ascii="Times New Roman" w:hAnsi="Times New Roman" w:cs="Times New Roman"/>
          <w:sz w:val="24"/>
          <w:szCs w:val="24"/>
        </w:rPr>
        <w:t xml:space="preserve"> </w:t>
      </w:r>
      <w:r w:rsidRPr="004E2601">
        <w:rPr>
          <w:rFonts w:ascii="Times New Roman" w:hAnsi="Times New Roman" w:cs="Times New Roman"/>
          <w:b/>
          <w:bCs/>
          <w:sz w:val="24"/>
          <w:szCs w:val="24"/>
        </w:rPr>
        <w:t>планирование</w:t>
      </w:r>
    </w:p>
    <w:p w:rsidR="00D619A6" w:rsidRPr="004E2601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01"/>
        <w:gridCol w:w="916"/>
        <w:gridCol w:w="840"/>
        <w:gridCol w:w="5487"/>
        <w:gridCol w:w="1985"/>
      </w:tblGrid>
      <w:tr w:rsidR="00D619A6" w:rsidRPr="004E2601" w:rsidTr="0005492C">
        <w:tc>
          <w:tcPr>
            <w:tcW w:w="1618" w:type="dxa"/>
            <w:gridSpan w:val="2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56" w:type="dxa"/>
            <w:gridSpan w:val="2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487" w:type="dxa"/>
            <w:vMerge w:val="restart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  <w:vMerge w:val="restart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наизусть</w:t>
            </w: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16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487" w:type="dxa"/>
            <w:vMerge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92C" w:rsidRPr="004E2601" w:rsidTr="0005492C">
        <w:tc>
          <w:tcPr>
            <w:tcW w:w="10846" w:type="dxa"/>
            <w:gridSpan w:val="6"/>
          </w:tcPr>
          <w:p w:rsidR="0005492C" w:rsidRPr="004E2601" w:rsidRDefault="0005492C" w:rsidP="0005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1.</w:t>
            </w:r>
            <w:r w:rsidR="00ED7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Введение.  (1 час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Русская 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литература 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XX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ве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ка в контексте ми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ровой культуры.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10846" w:type="dxa"/>
            <w:gridSpan w:val="6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05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Литература </w:t>
            </w:r>
            <w:r w:rsidR="00ED7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первой половины ХХ века (73часа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Обзор русской ли</w:t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тературы первой </w:t>
            </w:r>
            <w:r w:rsidRPr="004E260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половины </w:t>
            </w:r>
            <w:r w:rsidRPr="004E2601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XX</w:t>
            </w:r>
            <w:r w:rsidRPr="004E260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века. Традиции и новаторство.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  <w:r w:rsidR="00054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Бунин. Жизнь и творчество (обзор).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708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Лирика И.А. Бунина. Её философичность, лаконизм и изысканность. «Крещенская ночь», «Собака», Одиночество».</w:t>
            </w:r>
          </w:p>
        </w:tc>
        <w:tc>
          <w:tcPr>
            <w:tcW w:w="1985" w:type="dxa"/>
          </w:tcPr>
          <w:p w:rsidR="00D619A6" w:rsidRPr="00E42C32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1-2 стихотворения по выбору учащихся</w:t>
            </w:r>
          </w:p>
        </w:tc>
      </w:tr>
      <w:tr w:rsidR="00D619A6" w:rsidRPr="004E2601" w:rsidTr="0005492C">
        <w:trPr>
          <w:trHeight w:val="360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  <w:r w:rsidR="00054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Бунин. «Господин из Сан-Франциско».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517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писателя к широчайшим социально-философским обобщениям.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1609.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  <w:r w:rsidR="00054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Бунин. Тема любви в </w:t>
            </w:r>
            <w:r w:rsidR="0005492C" w:rsidRPr="004E2601">
              <w:rPr>
                <w:rFonts w:ascii="Times New Roman" w:hAnsi="Times New Roman" w:cs="Times New Roman"/>
                <w:sz w:val="24"/>
                <w:szCs w:val="24"/>
              </w:rPr>
              <w:t>рассказах «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Чистый понедельник», «Лёгкое дыхание».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Р.р</w:t>
            </w:r>
            <w:proofErr w:type="spellEnd"/>
            <w:r w:rsidRPr="004E2601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. № 1. </w:t>
            </w:r>
            <w:r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Анализ эпизода прозы И.А.</w:t>
            </w:r>
            <w:r w:rsidR="0005492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Бунина.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314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Куприн. Проблема самопознания личности в повести «Поединок».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563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Куприн. Проблематика и поэтика рассказа «Гранатовый браслет».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595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. чт. №1.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Куприн.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Трагизм любовной темы в повести «Олеся».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595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Своеобразие изображения природы и духовного мира человека.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532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№ 2. 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контрольному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домашнему сочинению 1.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345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М. Горький.  Ранние романтические рассказы.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Рассказ «Старуха </w:t>
            </w:r>
            <w:proofErr w:type="spellStart"/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Изергиль</w:t>
            </w:r>
            <w:proofErr w:type="spellEnd"/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 Тема поиска смысла жизни. Проблема гордости и свободы.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282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. №3.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М. Горький. «</w:t>
            </w:r>
            <w:proofErr w:type="spellStart"/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Челкаш</w:t>
            </w:r>
            <w:proofErr w:type="spellEnd"/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». Анализ эпизода.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313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Горький. «На дне» как социально-философская драма. Новаторство Горького-драматурга.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М. Горький. Три правды в пьесе «На дне».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Смысл названия пьесы М.</w:t>
            </w:r>
            <w:r w:rsidR="000549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Горького «На дне».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313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 4.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классному контрольному сочинению №1 по творчеству А.М. Горького.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282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E260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 Написание классного контрольного сочинения №1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по творчеству М.</w:t>
            </w:r>
            <w:r w:rsidR="00054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Горького.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Серебряный век как своеобразный </w:t>
            </w:r>
            <w:r w:rsidRPr="004E260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«русский ренессанс».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Символизм. Истоки русского символизма. Влияние западноевропейской философии и поэзии на творчество русских символистов.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В.Я. Брюсов как основоположник символизма.</w:t>
            </w:r>
          </w:p>
        </w:tc>
        <w:tc>
          <w:tcPr>
            <w:tcW w:w="1985" w:type="dxa"/>
          </w:tcPr>
          <w:p w:rsidR="00D619A6" w:rsidRPr="0005492C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549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1-2 стихотворе</w:t>
            </w:r>
            <w:r w:rsidR="000549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ния по выбору уч-</w:t>
            </w:r>
            <w:r w:rsidRPr="000549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ся</w:t>
            </w: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К. Д. Бальмонт. Жизнь и творчество (обзор).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А. Белый. Жизнь и творчество (обзор).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А.А. Блок.  Жизнь и творчество. Блок и</w:t>
            </w:r>
            <w:r w:rsidR="00D77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символизм.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А.А. Блок. Темы и образы ранней лирики.  «Стихи о Прекрасной Даме». </w:t>
            </w:r>
          </w:p>
        </w:tc>
        <w:tc>
          <w:tcPr>
            <w:tcW w:w="1985" w:type="dxa"/>
          </w:tcPr>
          <w:p w:rsidR="00D619A6" w:rsidRPr="00E42C32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А.А. Блок «Незнакомка»</w:t>
            </w:r>
          </w:p>
        </w:tc>
      </w:tr>
      <w:tr w:rsidR="00D619A6" w:rsidRPr="004E2601" w:rsidTr="0005492C">
        <w:trPr>
          <w:trHeight w:val="595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Тема страшного мира в лирике А. Блока.  «Ночь, улица, фонарь, аптека».</w:t>
            </w:r>
          </w:p>
        </w:tc>
        <w:tc>
          <w:tcPr>
            <w:tcW w:w="1985" w:type="dxa"/>
          </w:tcPr>
          <w:p w:rsidR="0005492C" w:rsidRPr="00E42C32" w:rsidRDefault="0005492C" w:rsidP="0005492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А.А. Блок </w:t>
            </w:r>
            <w:r w:rsidR="00D619A6"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«Ночь,</w:t>
            </w:r>
          </w:p>
          <w:p w:rsidR="00D619A6" w:rsidRPr="00E42C32" w:rsidRDefault="00D619A6" w:rsidP="0005492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улица, фонарь…»</w:t>
            </w: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Тема Родины в лирике А. Блока. «Россия», «На поле Куликовом», «Скифы». </w:t>
            </w:r>
          </w:p>
        </w:tc>
        <w:tc>
          <w:tcPr>
            <w:tcW w:w="1985" w:type="dxa"/>
          </w:tcPr>
          <w:p w:rsidR="00D619A6" w:rsidRPr="00E42C32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А.А. Блок «Россия»</w:t>
            </w: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Идеал и действительность в художественном мире Блока.  «О подвигах, о доблести, о славе».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А.А. Блок. Поэма «Двенадцать» и сложность её художественного мира.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486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 6.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 Ритмы и интонации лирики Блока. Анализ лирического произведения.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391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№ 7. </w:t>
            </w:r>
            <w:r w:rsidRPr="004E260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классному контрольному сочинению №2 по творчеству А.А. Блока.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77724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</w:t>
            </w:r>
            <w:proofErr w:type="spellEnd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№ 8.  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Написание классного контрольного сочинения №2 по творчеству А.А.</w:t>
            </w:r>
            <w:r w:rsidR="0005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Блока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E71743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Акмеизм. Истоки акмеизма. Программа акмеизма в статье Н. С. Гумилева «На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softHyphen/>
              <w:t>следие символизма и акмеизм</w:t>
            </w:r>
            <w:r w:rsidR="0005492C"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E71743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Футуризм. Манифесты футуризма, их пафос и проблематика.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E71743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И. Северянин.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 Стихотворения: «Я, гений Игорь-Северя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softHyphen/>
              <w:t>нин...», «</w:t>
            </w:r>
            <w:proofErr w:type="spellStart"/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Поэза</w:t>
            </w:r>
            <w:proofErr w:type="spellEnd"/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странностей жизни».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E71743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В. В. Хлебников.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Стихотворения: «Заклятие смехом», «</w:t>
            </w:r>
            <w:proofErr w:type="spellStart"/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Бобэоби</w:t>
            </w:r>
            <w:proofErr w:type="spellEnd"/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пелись губы...».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E71743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Н.С. Гумилёв.  </w:t>
            </w:r>
            <w:r w:rsidRPr="004E26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Стихотворения: «Жираф», «Волшебная скрипка».</w:t>
            </w:r>
          </w:p>
        </w:tc>
        <w:tc>
          <w:tcPr>
            <w:tcW w:w="1985" w:type="dxa"/>
          </w:tcPr>
          <w:p w:rsidR="00D619A6" w:rsidRPr="00E42C32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42C3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1-</w:t>
            </w:r>
            <w:r w:rsidR="00E42C3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 стихотворения по выбору уч-</w:t>
            </w:r>
            <w:r w:rsidRPr="00E42C3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ся</w:t>
            </w: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E71743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E42C32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Крестьянская поэзия.</w:t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Продолжение традиций русской реалистической крестьянской поэзии </w:t>
            </w:r>
            <w:r w:rsidRPr="004E26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E42C32">
              <w:rPr>
                <w:rFonts w:ascii="Times New Roman" w:hAnsi="Times New Roman" w:cs="Times New Roman"/>
                <w:sz w:val="24"/>
                <w:szCs w:val="24"/>
              </w:rPr>
              <w:t xml:space="preserve"> в. в творчестве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Н. А. Клюева, С. А. Есенина.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E71743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А. А. Ахматова. Жизнь и творчество.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E71743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А.А. Ахматова. </w:t>
            </w:r>
            <w:r w:rsidRPr="004E260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Стихотворения: «Песня последней встречи», «Сжала руки под темной </w:t>
            </w:r>
            <w:r w:rsidRPr="004E26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вуалью».</w:t>
            </w:r>
            <w:r w:rsidRPr="004E260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619A6" w:rsidRPr="00E42C32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42C32">
              <w:rPr>
                <w:rFonts w:ascii="Times New Roman" w:hAnsi="Times New Roman" w:cs="Times New Roman"/>
                <w:b/>
                <w:i/>
                <w:spacing w:val="-3"/>
                <w:sz w:val="20"/>
                <w:szCs w:val="20"/>
              </w:rPr>
              <w:t xml:space="preserve">А.А. Ахматова «Мне ни к чему одические рати...», «Мне голос был. Он </w:t>
            </w:r>
            <w:r w:rsidRPr="00E42C32">
              <w:rPr>
                <w:rFonts w:ascii="Times New Roman" w:hAnsi="Times New Roman" w:cs="Times New Roman"/>
                <w:b/>
                <w:i/>
                <w:spacing w:val="-5"/>
                <w:sz w:val="20"/>
                <w:szCs w:val="20"/>
              </w:rPr>
              <w:t xml:space="preserve">звал </w:t>
            </w:r>
            <w:proofErr w:type="spellStart"/>
            <w:r w:rsidRPr="00E42C32">
              <w:rPr>
                <w:rFonts w:ascii="Times New Roman" w:hAnsi="Times New Roman" w:cs="Times New Roman"/>
                <w:b/>
                <w:i/>
                <w:spacing w:val="-5"/>
                <w:sz w:val="20"/>
                <w:szCs w:val="20"/>
              </w:rPr>
              <w:t>утешно</w:t>
            </w:r>
            <w:proofErr w:type="spellEnd"/>
            <w:r w:rsidRPr="00E42C32">
              <w:rPr>
                <w:rFonts w:ascii="Times New Roman" w:hAnsi="Times New Roman" w:cs="Times New Roman"/>
                <w:b/>
                <w:i/>
                <w:spacing w:val="-5"/>
                <w:sz w:val="20"/>
                <w:szCs w:val="20"/>
              </w:rPr>
              <w:t>...»</w:t>
            </w: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E71743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E42C32" w:rsidP="00CA4B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r w:rsidR="00D619A6"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Ахматова. </w:t>
            </w:r>
            <w:r w:rsidR="00D619A6" w:rsidRPr="004E260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Отражение в лирике глубины человеческих переживаний.</w:t>
            </w:r>
          </w:p>
        </w:tc>
        <w:tc>
          <w:tcPr>
            <w:tcW w:w="1985" w:type="dxa"/>
          </w:tcPr>
          <w:p w:rsidR="00D619A6" w:rsidRPr="00E42C32" w:rsidRDefault="00D619A6" w:rsidP="00CA4B9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А.А. Ахматова «Родная земля»</w:t>
            </w:r>
          </w:p>
          <w:p w:rsidR="00D619A6" w:rsidRPr="00E42C32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E71743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А. А. Ахматова. </w:t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Патриотизм и гражданственность поэзии Ах</w:t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матовой.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Поэма «Реквием».</w:t>
            </w:r>
            <w:r w:rsidRPr="004E260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Смысл названия поэмы.</w:t>
            </w:r>
          </w:p>
        </w:tc>
        <w:tc>
          <w:tcPr>
            <w:tcW w:w="1985" w:type="dxa"/>
          </w:tcPr>
          <w:p w:rsidR="00D619A6" w:rsidRPr="00E42C32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E71743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№ 9. 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А. А. Ахматова.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«Реквием». Особенности жанра и композиции поэмы.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контрольному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домашнему сочинению №2.</w:t>
            </w:r>
          </w:p>
        </w:tc>
        <w:tc>
          <w:tcPr>
            <w:tcW w:w="1985" w:type="dxa"/>
          </w:tcPr>
          <w:p w:rsidR="00D619A6" w:rsidRPr="00E42C32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619A6" w:rsidRPr="00E34CA2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E71743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E71743" w:rsidP="00CA4B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</w:t>
            </w:r>
            <w:r w:rsidR="00D619A6"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. Э. Мандельштам. </w:t>
            </w:r>
            <w:r w:rsidR="00D619A6"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(обзор). </w:t>
            </w:r>
            <w:r w:rsidR="00D619A6" w:rsidRPr="004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Стихотворение «</w:t>
            </w:r>
            <w:r w:rsidR="00D619A6" w:rsidRPr="004E2601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Notre</w:t>
            </w:r>
            <w:r w:rsidR="00D619A6" w:rsidRPr="004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D619A6" w:rsidRPr="004E2601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Dame</w:t>
            </w:r>
            <w:r w:rsidR="00D619A6" w:rsidRPr="004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».</w:t>
            </w:r>
          </w:p>
        </w:tc>
        <w:tc>
          <w:tcPr>
            <w:tcW w:w="1985" w:type="dxa"/>
          </w:tcPr>
          <w:p w:rsidR="00D619A6" w:rsidRPr="00E42C32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</w:t>
            </w:r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</w:t>
            </w:r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. </w:t>
            </w:r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Мандельштам</w:t>
            </w:r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«Notre Dame», </w:t>
            </w: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E71743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E71743" w:rsidP="00CA4B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</w:t>
            </w:r>
            <w:r w:rsidR="00D619A6"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.Э.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D619A6"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Мандельштам. Историзм поэтического </w:t>
            </w:r>
            <w:proofErr w:type="spellStart"/>
            <w:proofErr w:type="gramStart"/>
            <w:r w:rsidR="00D619A6"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мышле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  <w:r w:rsidR="00D619A6"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ния</w:t>
            </w:r>
            <w:proofErr w:type="spellEnd"/>
            <w:proofErr w:type="gramEnd"/>
            <w:r w:rsidR="00D619A6"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. </w:t>
            </w:r>
            <w:r w:rsidR="00D619A6" w:rsidRPr="004E260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Ми</w:t>
            </w:r>
            <w:r w:rsidR="00D619A6" w:rsidRPr="004E260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="00D619A6"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фологические и литературные образы в </w:t>
            </w:r>
            <w:r w:rsidR="00E42C32"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его поэзии</w:t>
            </w:r>
            <w:r w:rsidR="00D619A6"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619A6" w:rsidRPr="00E42C32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О.Э. Мандельштам</w:t>
            </w:r>
            <w:r w:rsidRPr="00E42C32">
              <w:rPr>
                <w:rFonts w:ascii="Times New Roman" w:hAnsi="Times New Roman" w:cs="Times New Roman"/>
                <w:b/>
                <w:i/>
                <w:spacing w:val="-6"/>
                <w:sz w:val="20"/>
                <w:szCs w:val="20"/>
              </w:rPr>
              <w:t xml:space="preserve"> «Я вернулся в мой город, </w:t>
            </w:r>
            <w:r w:rsidRPr="00E42C32">
              <w:rPr>
                <w:rFonts w:ascii="Times New Roman" w:hAnsi="Times New Roman" w:cs="Times New Roman"/>
                <w:b/>
                <w:i/>
                <w:spacing w:val="-5"/>
                <w:sz w:val="20"/>
                <w:szCs w:val="20"/>
              </w:rPr>
              <w:t>знакомый до слез...»</w:t>
            </w: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E71743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М.И.</w:t>
            </w:r>
            <w:r w:rsidR="00E42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Цветаева. Жизнь и творчество (обзор).</w:t>
            </w: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М.И.</w:t>
            </w:r>
            <w:r w:rsidR="00E42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Цветаева. </w:t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Основные темы творчества. Конфликт </w:t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lastRenderedPageBreak/>
              <w:t xml:space="preserve">быта и бытия, времени и вечности.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  <w:r w:rsidR="00E42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Цветаева. </w:t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Поэзия как напряженный монолог-исповедь. 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Своеобразие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поэтического стиля.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 Художественный мир ранней лирики </w:t>
            </w:r>
            <w:r w:rsidR="00E42C32">
              <w:rPr>
                <w:rFonts w:ascii="Times New Roman" w:hAnsi="Times New Roman" w:cs="Times New Roman"/>
                <w:sz w:val="24"/>
                <w:szCs w:val="24"/>
              </w:rPr>
              <w:t>поэта.</w:t>
            </w:r>
            <w:r w:rsidR="00E42C32"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 Пафос революционного переустройства мира. </w:t>
            </w:r>
          </w:p>
        </w:tc>
        <w:tc>
          <w:tcPr>
            <w:tcW w:w="1985" w:type="dxa"/>
          </w:tcPr>
          <w:p w:rsidR="00D619A6" w:rsidRPr="00E42C32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42C3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В.В. Маяковский «А вы могли бы?» </w:t>
            </w:r>
          </w:p>
        </w:tc>
      </w:tr>
      <w:tr w:rsidR="00D619A6" w:rsidRPr="004E2601" w:rsidTr="0005492C">
        <w:trPr>
          <w:trHeight w:val="517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Сатирический пафос лирики.</w:t>
            </w:r>
          </w:p>
        </w:tc>
        <w:tc>
          <w:tcPr>
            <w:tcW w:w="1985" w:type="dxa"/>
          </w:tcPr>
          <w:p w:rsidR="00D619A6" w:rsidRPr="00E42C32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42C3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В.В. Маяковский «Послушайте!»</w:t>
            </w:r>
          </w:p>
        </w:tc>
      </w:tr>
      <w:tr w:rsidR="00D619A6" w:rsidRPr="004E2601" w:rsidTr="0005492C">
        <w:trPr>
          <w:trHeight w:val="297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«Облако в штанах»»: проблематика и поэтика. </w:t>
            </w:r>
          </w:p>
        </w:tc>
        <w:tc>
          <w:tcPr>
            <w:tcW w:w="1985" w:type="dxa"/>
          </w:tcPr>
          <w:p w:rsidR="00D619A6" w:rsidRPr="00E42C32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№10.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Своеобразие любовной лирики. Анализ стихотворения.</w:t>
            </w:r>
          </w:p>
        </w:tc>
        <w:tc>
          <w:tcPr>
            <w:tcW w:w="1985" w:type="dxa"/>
          </w:tcPr>
          <w:p w:rsidR="00D619A6" w:rsidRPr="00E42C32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С.А. Есенин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творчество. </w:t>
            </w:r>
          </w:p>
        </w:tc>
        <w:tc>
          <w:tcPr>
            <w:tcW w:w="1985" w:type="dxa"/>
          </w:tcPr>
          <w:p w:rsidR="00D619A6" w:rsidRPr="00E42C32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С.А. Есенин «Письмо матери».</w:t>
            </w: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Тема России в лирике С.А. Есенина. «Я покинул родимый дом…», «Русь Советская</w:t>
            </w:r>
            <w:r w:rsidR="00E42C32"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985" w:type="dxa"/>
          </w:tcPr>
          <w:p w:rsidR="00D619A6" w:rsidRPr="00E42C32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Любовная тема в лирике С.А. Есенина. </w:t>
            </w:r>
          </w:p>
        </w:tc>
        <w:tc>
          <w:tcPr>
            <w:tcW w:w="1985" w:type="dxa"/>
          </w:tcPr>
          <w:p w:rsidR="00D619A6" w:rsidRPr="00E42C32" w:rsidRDefault="00E42C32" w:rsidP="00CA4B9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С.А.Есенин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D619A6"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«Шага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proofErr w:type="spellStart"/>
            <w:r w:rsidR="00D619A6"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нэ</w:t>
            </w:r>
            <w:proofErr w:type="spellEnd"/>
            <w:r w:rsidR="00D619A6"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ты моя, Шага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proofErr w:type="spellStart"/>
            <w:r w:rsidR="00D619A6"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нэ</w:t>
            </w:r>
            <w:proofErr w:type="spellEnd"/>
            <w:r w:rsidR="00D619A6"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!..», </w:t>
            </w: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С.А. Есенин. Трагизм восприятия гибели русской деревни.</w:t>
            </w:r>
          </w:p>
        </w:tc>
        <w:tc>
          <w:tcPr>
            <w:tcW w:w="1985" w:type="dxa"/>
          </w:tcPr>
          <w:p w:rsidR="00D619A6" w:rsidRPr="00E42C32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С.А.Есенин</w:t>
            </w:r>
            <w:proofErr w:type="spellEnd"/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«Не жалею, не зову, не плачу», </w:t>
            </w: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М.А. Шолохов. Картины Гражданской войны в романе «Тихий Дон».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297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Трагедия народа и судьба Григория Мелехова в романе «Тихий Дон».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595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Женские судьбы в романе. Особенности жанра и художественная форма.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829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М.А. Булгаков.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Судьбы людей в революции в романе «Белая гвардия», в пьесе «Дни Турбинных».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517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М.А. Булгаков. «Мастер и Маргарита». История создания. Проблематика романа.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М.А. Булгаков. «Мастер и Маргарита». Жанр и композиция романа. Тема творчества в романе.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М.А. Булгаков. «Мастер и Маргарита». Тема Добра и Зла.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.  Подготовка к классному контрольному сочинению №3 по </w:t>
            </w:r>
            <w:r w:rsidR="00E42C32" w:rsidRPr="004E2601">
              <w:rPr>
                <w:rFonts w:ascii="Times New Roman" w:hAnsi="Times New Roman" w:cs="Times New Roman"/>
                <w:sz w:val="24"/>
                <w:szCs w:val="24"/>
              </w:rPr>
              <w:t>роману М.А.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C32" w:rsidRPr="004E2601">
              <w:rPr>
                <w:rFonts w:ascii="Times New Roman" w:hAnsi="Times New Roman" w:cs="Times New Roman"/>
                <w:sz w:val="24"/>
                <w:szCs w:val="24"/>
              </w:rPr>
              <w:t>Булгакова «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Мастер и Маргарита».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№12. Написание классного контрольного сочинение №</w:t>
            </w:r>
            <w:r w:rsidR="00E42C32"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42C32"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C32" w:rsidRPr="004E2601">
              <w:rPr>
                <w:rFonts w:ascii="Times New Roman" w:hAnsi="Times New Roman" w:cs="Times New Roman"/>
                <w:sz w:val="24"/>
                <w:szCs w:val="24"/>
              </w:rPr>
              <w:t>роману М.А.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C32" w:rsidRPr="004E2601">
              <w:rPr>
                <w:rFonts w:ascii="Times New Roman" w:hAnsi="Times New Roman" w:cs="Times New Roman"/>
                <w:sz w:val="24"/>
                <w:szCs w:val="24"/>
              </w:rPr>
              <w:t>Булгакова «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Мастер и Маргарита».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Б.Л. Пастернак. Жизнь и творчество (обзор).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Б.Л.</w:t>
            </w:r>
            <w:r w:rsidR="00E42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Пастернак. </w:t>
            </w:r>
            <w:r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Поэтическая эволюция Пастернака: от сложности языка к простоте по</w:t>
            </w:r>
            <w:r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4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этического слова. </w:t>
            </w:r>
          </w:p>
        </w:tc>
        <w:tc>
          <w:tcPr>
            <w:tcW w:w="1985" w:type="dxa"/>
          </w:tcPr>
          <w:p w:rsidR="00D619A6" w:rsidRPr="00E42C32" w:rsidRDefault="00D619A6" w:rsidP="002835EA">
            <w:pPr>
              <w:suppressAutoHyphens/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Б.Л.Пастернак</w:t>
            </w:r>
            <w:proofErr w:type="spellEnd"/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«</w:t>
            </w:r>
            <w:proofErr w:type="spellStart"/>
            <w:proofErr w:type="gramStart"/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Фев</w:t>
            </w:r>
            <w:r w:rsidR="002835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раль</w:t>
            </w:r>
            <w:proofErr w:type="spellEnd"/>
            <w:proofErr w:type="gramEnd"/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Достать </w:t>
            </w:r>
            <w:proofErr w:type="spellStart"/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чер</w:t>
            </w:r>
            <w:r w:rsidR="002835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нил</w:t>
            </w:r>
            <w:proofErr w:type="spellEnd"/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и плакать!..», «Определение поэзии»</w:t>
            </w: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Философская глубина лирики Пастернака. Тема </w:t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человека и природы. </w:t>
            </w:r>
          </w:p>
          <w:p w:rsidR="00D619A6" w:rsidRPr="004E2601" w:rsidRDefault="00D619A6" w:rsidP="00CA4B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619A6" w:rsidRPr="00E42C32" w:rsidRDefault="00D619A6" w:rsidP="002835E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Б.Л.Пастернак</w:t>
            </w:r>
            <w:proofErr w:type="spellEnd"/>
            <w:r w:rsidRPr="00E42C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«Во всём мне хочется дойти до самой сути…».</w:t>
            </w: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Б.Л.</w:t>
            </w:r>
            <w:r w:rsidR="00283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Пастернак. Роман «Доктор Живаго» (обзор). </w:t>
            </w:r>
            <w:r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История создания и публикации романа.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А.П. Платонов. Жизнь и творчество. Повесть «Котлован»: обзор.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293"/>
        </w:trPr>
        <w:tc>
          <w:tcPr>
            <w:tcW w:w="10846" w:type="dxa"/>
            <w:gridSpan w:val="6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Литератур</w:t>
            </w:r>
            <w:r w:rsidR="00ED7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второй половины XX века. (20часов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Обзор русской ли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 xml:space="preserve">тературы второй </w:t>
            </w:r>
            <w:r w:rsidRPr="004E260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половины </w:t>
            </w:r>
            <w:r w:rsidRPr="004E2601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XX</w:t>
            </w:r>
            <w:r w:rsidRPr="004E260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в.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А.Т. Твардовский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творчество.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F93A71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№13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. Лирика А.Т. Твардовского. </w:t>
            </w:r>
            <w:proofErr w:type="spellStart"/>
            <w:proofErr w:type="gramStart"/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Размыш</w:t>
            </w:r>
            <w:r w:rsidR="00ED7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proofErr w:type="gramEnd"/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о настоящем и будущем родины.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516D59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hd w:val="clear" w:color="auto" w:fill="FFFFFF"/>
              <w:spacing w:after="0" w:line="240" w:lineRule="auto"/>
              <w:ind w:right="34" w:hanging="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В. В. Быков. Повесть «Сотников» Нравственная проблематика произведения.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516D59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Образы Сотникова и Рыбака, две «точки зрения» в повести. Образы Петра, </w:t>
            </w:r>
            <w:proofErr w:type="spellStart"/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Демчихи</w:t>
            </w:r>
            <w:proofErr w:type="spellEnd"/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и девочки Баси.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438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516D59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283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Р. Гамзатов.  Соотношение национального и общечеловеческого в </w:t>
            </w:r>
            <w:r w:rsidR="002835EA">
              <w:rPr>
                <w:rFonts w:ascii="Times New Roman" w:hAnsi="Times New Roman" w:cs="Times New Roman"/>
                <w:sz w:val="24"/>
                <w:szCs w:val="24"/>
              </w:rPr>
              <w:t>творчестве.</w:t>
            </w:r>
            <w:r w:rsidR="002835EA"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313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516D59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 14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. Проникновенное звучание темы родины в лирике Гамзатова.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516D59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А.И. Солженицын. Повесть «Один день Ивана Денисовича».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516D59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А.И. Солженицын. Своеобразие раскрытия «лагерной» темы в творчестве писателя.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516D59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 w:rsidRPr="004E26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чт. №2.</w:t>
            </w: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Роман «Архипелаг Гулаг» (фрагменты).  Отражение в романе трагического опыта русской истории.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516D59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В.Т. Шаламов. Проблематика и поэтика «Колымских рассказов».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516D59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Н.М. Рубцов.  Основные темы и мотивы лирики поэта.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516D59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В.П. Астафьев. Взаимоотношения человека и природы в повествовании и рассказах «Царь-рыба».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516D59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. чт. №3.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В.П. Астафьев. Нравственные проблемы романа «Печальный детектив» (обзор).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516D59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В.Г. Распутин. Нравственные проблемы произведения «Прощание с Матёрой».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516D59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И.А. Бродский. Стихотворения «Осенний крик ястреба», «Сонет».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516D59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Б.Ш. Окуджава. Военные мотивы в лирике поэта.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516D59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№15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. Б.Ш. Окуджава. Искренность и глубина поэтических интонаций.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516D59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чт. №4.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Б. Васильев «Завтра была война».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9A6" w:rsidRPr="004E2601" w:rsidTr="002835EA">
        <w:trPr>
          <w:trHeight w:val="622"/>
        </w:trPr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516D59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Итоговая контрольная работа № 1  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по теме «Русская литература второй половины ХХ века».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303"/>
        </w:trPr>
        <w:tc>
          <w:tcPr>
            <w:tcW w:w="10846" w:type="dxa"/>
            <w:gridSpan w:val="6"/>
          </w:tcPr>
          <w:p w:rsidR="00D619A6" w:rsidRPr="004E2601" w:rsidRDefault="00ED7F71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Из зарубежной литературы (6часов</w:t>
            </w:r>
            <w:r w:rsidR="00D619A6"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516D59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чт. №5.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Б. Шоу. «Дом, где разбиваются сердца». Духовно-нравственные проблемы пьесы.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516D59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Б. Шоу. «</w:t>
            </w:r>
            <w:proofErr w:type="spellStart"/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Пигмалион</w:t>
            </w:r>
            <w:proofErr w:type="spellEnd"/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». Проблема духовного потенциала </w:t>
            </w:r>
            <w:r w:rsidR="00D77724" w:rsidRPr="004E2601">
              <w:rPr>
                <w:rFonts w:ascii="Times New Roman" w:hAnsi="Times New Roman" w:cs="Times New Roman"/>
                <w:sz w:val="24"/>
                <w:szCs w:val="24"/>
              </w:rPr>
              <w:t>личности и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его реализации. Сценическая история </w:t>
            </w:r>
            <w:r w:rsidR="00D77724"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пьесы. 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516D59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Т.С. Элиот.  «Любовная песнь Дж. Альфреда </w:t>
            </w:r>
            <w:proofErr w:type="spellStart"/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Пруфрока</w:t>
            </w:r>
            <w:proofErr w:type="spellEnd"/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». Многообразие мыслей и настроений стихотворения.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D77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516D59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Э.М. Хемингуэй.  </w:t>
            </w:r>
            <w:r w:rsidR="00D77724" w:rsidRPr="004E2601">
              <w:rPr>
                <w:rFonts w:ascii="Times New Roman" w:hAnsi="Times New Roman" w:cs="Times New Roman"/>
                <w:sz w:val="24"/>
                <w:szCs w:val="24"/>
              </w:rPr>
              <w:t>Писатель и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его романы.  «Прощай, оружие!» (</w:t>
            </w: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Обзор).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516D59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. чт. №6.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Э.М. Хемингуэй «Старик и море» (фрагменты).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555"/>
        </w:trPr>
        <w:tc>
          <w:tcPr>
            <w:tcW w:w="81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516D59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Э.М. Ремарк.  «Три товарища». Трагедия и гуманизм повествования.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rPr>
          <w:trHeight w:val="315"/>
        </w:trPr>
        <w:tc>
          <w:tcPr>
            <w:tcW w:w="10846" w:type="dxa"/>
            <w:gridSpan w:val="6"/>
          </w:tcPr>
          <w:p w:rsidR="00D619A6" w:rsidRPr="004E2601" w:rsidRDefault="00D619A6" w:rsidP="00CA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5. Проблемы</w:t>
            </w:r>
            <w:r w:rsidR="00CC6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уроки литературы XX века (2часа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и тенденции </w:t>
            </w:r>
            <w:r w:rsidR="00D77724" w:rsidRPr="004E2601">
              <w:rPr>
                <w:rFonts w:ascii="Times New Roman" w:hAnsi="Times New Roman" w:cs="Times New Roman"/>
                <w:sz w:val="24"/>
                <w:szCs w:val="24"/>
              </w:rPr>
              <w:t>развития современной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литературы.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05492C">
        <w:tc>
          <w:tcPr>
            <w:tcW w:w="81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801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Проблемы и уроки литературы XX века. Обобщающий урок.</w:t>
            </w:r>
          </w:p>
        </w:tc>
        <w:tc>
          <w:tcPr>
            <w:tcW w:w="1985" w:type="dxa"/>
          </w:tcPr>
          <w:p w:rsidR="00D619A6" w:rsidRPr="004E2601" w:rsidRDefault="00D619A6" w:rsidP="00CA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D619A6" w:rsidRPr="004E2601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619A6" w:rsidRPr="004E2601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Pr="004E2601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Pr="004E2601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Pr="004E2601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Pr="008425CB" w:rsidRDefault="00D619A6" w:rsidP="00D619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</w:pPr>
    </w:p>
    <w:p w:rsidR="008A1504" w:rsidRDefault="008A1504"/>
    <w:sectPr w:rsidR="008A1504" w:rsidSect="00BA77FD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A71" w:rsidRDefault="00F93A71">
      <w:pPr>
        <w:spacing w:after="0" w:line="240" w:lineRule="auto"/>
      </w:pPr>
      <w:r>
        <w:separator/>
      </w:r>
    </w:p>
  </w:endnote>
  <w:endnote w:type="continuationSeparator" w:id="0">
    <w:p w:rsidR="00F93A71" w:rsidRDefault="00F9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2828"/>
      <w:docPartObj>
        <w:docPartGallery w:val="Page Numbers (Bottom of Page)"/>
        <w:docPartUnique/>
      </w:docPartObj>
    </w:sdtPr>
    <w:sdtEndPr/>
    <w:sdtContent>
      <w:p w:rsidR="00F93A71" w:rsidRDefault="00F93A7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C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3A71" w:rsidRDefault="00F93A7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A71" w:rsidRDefault="00F93A71">
      <w:pPr>
        <w:spacing w:after="0" w:line="240" w:lineRule="auto"/>
      </w:pPr>
      <w:r>
        <w:separator/>
      </w:r>
    </w:p>
  </w:footnote>
  <w:footnote w:type="continuationSeparator" w:id="0">
    <w:p w:rsidR="00F93A71" w:rsidRDefault="00F93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/>
      </w:rPr>
    </w:lvl>
  </w:abstractNum>
  <w:abstractNum w:abstractNumId="3" w15:restartNumberingAfterBreak="0">
    <w:nsid w:val="022446B3"/>
    <w:multiLevelType w:val="hybridMultilevel"/>
    <w:tmpl w:val="2E2820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C5FAD"/>
    <w:multiLevelType w:val="hybridMultilevel"/>
    <w:tmpl w:val="526A3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675544"/>
    <w:multiLevelType w:val="hybridMultilevel"/>
    <w:tmpl w:val="C2246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4038CE"/>
    <w:multiLevelType w:val="hybridMultilevel"/>
    <w:tmpl w:val="EC04F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60113"/>
    <w:multiLevelType w:val="hybridMultilevel"/>
    <w:tmpl w:val="B302F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2DB1951"/>
    <w:multiLevelType w:val="hybridMultilevel"/>
    <w:tmpl w:val="CC765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34E448E"/>
    <w:multiLevelType w:val="multilevel"/>
    <w:tmpl w:val="8CFC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FB400D"/>
    <w:multiLevelType w:val="hybridMultilevel"/>
    <w:tmpl w:val="06B2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744E43"/>
    <w:multiLevelType w:val="hybridMultilevel"/>
    <w:tmpl w:val="A008DBAC"/>
    <w:lvl w:ilvl="0" w:tplc="279CF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44C37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6024E"/>
    <w:multiLevelType w:val="multilevel"/>
    <w:tmpl w:val="38AA4006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093B3C"/>
    <w:multiLevelType w:val="hybridMultilevel"/>
    <w:tmpl w:val="49A23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A75BFC"/>
    <w:multiLevelType w:val="multilevel"/>
    <w:tmpl w:val="2BCC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49BC7AB1"/>
    <w:multiLevelType w:val="hybridMultilevel"/>
    <w:tmpl w:val="44ACD412"/>
    <w:lvl w:ilvl="0" w:tplc="F72E365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A0F6D12"/>
    <w:multiLevelType w:val="multilevel"/>
    <w:tmpl w:val="190E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 w15:restartNumberingAfterBreak="0">
    <w:nsid w:val="4B566CB3"/>
    <w:multiLevelType w:val="hybridMultilevel"/>
    <w:tmpl w:val="7DBE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130FA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EED2BD2"/>
    <w:multiLevelType w:val="hybridMultilevel"/>
    <w:tmpl w:val="42ECE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008F4"/>
    <w:multiLevelType w:val="multilevel"/>
    <w:tmpl w:val="0E74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437F4B"/>
    <w:multiLevelType w:val="hybridMultilevel"/>
    <w:tmpl w:val="C4F0B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A3DAA"/>
    <w:multiLevelType w:val="hybridMultilevel"/>
    <w:tmpl w:val="C8D2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470F1E"/>
    <w:multiLevelType w:val="multilevel"/>
    <w:tmpl w:val="5E5C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 w15:restartNumberingAfterBreak="0">
    <w:nsid w:val="5BEE01CB"/>
    <w:multiLevelType w:val="hybridMultilevel"/>
    <w:tmpl w:val="0A96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70325"/>
    <w:multiLevelType w:val="multilevel"/>
    <w:tmpl w:val="ECB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/>
        <w:bCs/>
        <w:i/>
        <w:i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 w15:restartNumberingAfterBreak="0">
    <w:nsid w:val="6D8F44D1"/>
    <w:multiLevelType w:val="hybridMultilevel"/>
    <w:tmpl w:val="7FF8B6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39B5BB8"/>
    <w:multiLevelType w:val="hybridMultilevel"/>
    <w:tmpl w:val="92042A36"/>
    <w:lvl w:ilvl="0" w:tplc="507C35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8"/>
  </w:num>
  <w:num w:numId="3">
    <w:abstractNumId w:val="17"/>
  </w:num>
  <w:num w:numId="4">
    <w:abstractNumId w:val="15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23"/>
  </w:num>
  <w:num w:numId="9">
    <w:abstractNumId w:val="18"/>
  </w:num>
  <w:num w:numId="10">
    <w:abstractNumId w:val="34"/>
  </w:num>
  <w:num w:numId="11">
    <w:abstractNumId w:val="19"/>
  </w:num>
  <w:num w:numId="12">
    <w:abstractNumId w:val="27"/>
  </w:num>
  <w:num w:numId="13">
    <w:abstractNumId w:val="4"/>
  </w:num>
  <w:num w:numId="14">
    <w:abstractNumId w:val="16"/>
  </w:num>
  <w:num w:numId="15">
    <w:abstractNumId w:val="22"/>
  </w:num>
  <w:num w:numId="16">
    <w:abstractNumId w:val="12"/>
  </w:num>
  <w:num w:numId="17">
    <w:abstractNumId w:val="10"/>
  </w:num>
  <w:num w:numId="18">
    <w:abstractNumId w:val="20"/>
  </w:num>
  <w:num w:numId="19">
    <w:abstractNumId w:val="5"/>
  </w:num>
  <w:num w:numId="20">
    <w:abstractNumId w:val="11"/>
  </w:num>
  <w:num w:numId="21">
    <w:abstractNumId w:val="31"/>
  </w:num>
  <w:num w:numId="22">
    <w:abstractNumId w:val="0"/>
  </w:num>
  <w:num w:numId="23">
    <w:abstractNumId w:val="1"/>
  </w:num>
  <w:num w:numId="24">
    <w:abstractNumId w:val="2"/>
  </w:num>
  <w:num w:numId="25">
    <w:abstractNumId w:val="25"/>
  </w:num>
  <w:num w:numId="26">
    <w:abstractNumId w:val="9"/>
  </w:num>
  <w:num w:numId="27">
    <w:abstractNumId w:val="29"/>
  </w:num>
  <w:num w:numId="28">
    <w:abstractNumId w:val="32"/>
  </w:num>
  <w:num w:numId="29">
    <w:abstractNumId w:val="7"/>
  </w:num>
  <w:num w:numId="30">
    <w:abstractNumId w:val="14"/>
  </w:num>
  <w:num w:numId="31">
    <w:abstractNumId w:val="35"/>
  </w:num>
  <w:num w:numId="32">
    <w:abstractNumId w:val="24"/>
  </w:num>
  <w:num w:numId="33">
    <w:abstractNumId w:val="26"/>
  </w:num>
  <w:num w:numId="34">
    <w:abstractNumId w:val="33"/>
  </w:num>
  <w:num w:numId="35">
    <w:abstractNumId w:val="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9A6"/>
    <w:rsid w:val="0005492C"/>
    <w:rsid w:val="002835EA"/>
    <w:rsid w:val="00516D59"/>
    <w:rsid w:val="005E2C2A"/>
    <w:rsid w:val="008A1504"/>
    <w:rsid w:val="009566BF"/>
    <w:rsid w:val="00BA77FD"/>
    <w:rsid w:val="00CA4B95"/>
    <w:rsid w:val="00CC6148"/>
    <w:rsid w:val="00D619A6"/>
    <w:rsid w:val="00D77724"/>
    <w:rsid w:val="00DA593A"/>
    <w:rsid w:val="00E34CA2"/>
    <w:rsid w:val="00E42C32"/>
    <w:rsid w:val="00E71743"/>
    <w:rsid w:val="00ED7F71"/>
    <w:rsid w:val="00F82F90"/>
    <w:rsid w:val="00F9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71F2F-D2C8-49D4-98D8-1D2D70C3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9A6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619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619A6"/>
    <w:pPr>
      <w:ind w:left="720"/>
    </w:pPr>
  </w:style>
  <w:style w:type="paragraph" w:customStyle="1" w:styleId="1">
    <w:name w:val="Абзац списка1"/>
    <w:basedOn w:val="a"/>
    <w:uiPriority w:val="99"/>
    <w:rsid w:val="00D619A6"/>
    <w:pPr>
      <w:spacing w:line="256" w:lineRule="auto"/>
      <w:ind w:left="720"/>
    </w:pPr>
    <w:rPr>
      <w:rFonts w:eastAsia="Times New Roman"/>
    </w:rPr>
  </w:style>
  <w:style w:type="character" w:styleId="a5">
    <w:name w:val="Strong"/>
    <w:basedOn w:val="a0"/>
    <w:uiPriority w:val="99"/>
    <w:qFormat/>
    <w:rsid w:val="00D619A6"/>
    <w:rPr>
      <w:b/>
      <w:bCs/>
    </w:rPr>
  </w:style>
  <w:style w:type="paragraph" w:styleId="a6">
    <w:name w:val="header"/>
    <w:basedOn w:val="a"/>
    <w:link w:val="a7"/>
    <w:uiPriority w:val="99"/>
    <w:rsid w:val="00D61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19A6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rsid w:val="00D61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19A6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rsid w:val="00D61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19A6"/>
    <w:rPr>
      <w:rFonts w:ascii="Segoe UI" w:eastAsia="Calibri" w:hAnsi="Segoe UI" w:cs="Segoe UI"/>
      <w:sz w:val="18"/>
      <w:szCs w:val="18"/>
    </w:rPr>
  </w:style>
  <w:style w:type="paragraph" w:customStyle="1" w:styleId="2">
    <w:name w:val="Абзац списка2"/>
    <w:basedOn w:val="a"/>
    <w:uiPriority w:val="99"/>
    <w:rsid w:val="00D619A6"/>
    <w:pPr>
      <w:spacing w:after="200" w:line="276" w:lineRule="auto"/>
      <w:ind w:left="720"/>
    </w:pPr>
    <w:rPr>
      <w:rFonts w:eastAsia="Times New Roman"/>
    </w:rPr>
  </w:style>
  <w:style w:type="paragraph" w:styleId="ac">
    <w:name w:val="Normal (Web)"/>
    <w:basedOn w:val="a"/>
    <w:uiPriority w:val="99"/>
    <w:rsid w:val="00D6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619A6"/>
  </w:style>
  <w:style w:type="paragraph" w:customStyle="1" w:styleId="c13">
    <w:name w:val="c13"/>
    <w:basedOn w:val="a"/>
    <w:uiPriority w:val="99"/>
    <w:rsid w:val="00D6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619A6"/>
  </w:style>
  <w:style w:type="character" w:customStyle="1" w:styleId="c5">
    <w:name w:val="c5"/>
    <w:basedOn w:val="a0"/>
    <w:uiPriority w:val="99"/>
    <w:rsid w:val="00D619A6"/>
  </w:style>
  <w:style w:type="character" w:customStyle="1" w:styleId="c3">
    <w:name w:val="c3"/>
    <w:basedOn w:val="a0"/>
    <w:uiPriority w:val="99"/>
    <w:rsid w:val="00D619A6"/>
  </w:style>
  <w:style w:type="paragraph" w:styleId="ad">
    <w:name w:val="Body Text Indent"/>
    <w:basedOn w:val="a"/>
    <w:link w:val="ae"/>
    <w:uiPriority w:val="99"/>
    <w:rsid w:val="00D619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D619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619A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f">
    <w:name w:val="Основной текст_"/>
    <w:link w:val="8"/>
    <w:uiPriority w:val="99"/>
    <w:locked/>
    <w:rsid w:val="00D619A6"/>
    <w:rPr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f"/>
    <w:uiPriority w:val="99"/>
    <w:rsid w:val="00D619A6"/>
    <w:pPr>
      <w:shd w:val="clear" w:color="auto" w:fill="FFFFFF"/>
      <w:spacing w:before="1080" w:after="300" w:line="240" w:lineRule="atLeast"/>
      <w:ind w:hanging="2340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12</Pages>
  <Words>4697</Words>
  <Characters>26773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9</cp:revision>
  <cp:lastPrinted>2020-09-03T22:59:00Z</cp:lastPrinted>
  <dcterms:created xsi:type="dcterms:W3CDTF">2020-08-28T08:35:00Z</dcterms:created>
  <dcterms:modified xsi:type="dcterms:W3CDTF">2020-10-07T13:49:00Z</dcterms:modified>
</cp:coreProperties>
</file>