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</w:t>
      </w:r>
      <w:bookmarkStart w:id="0" w:name="_GoBack"/>
      <w:bookmarkEnd w:id="0"/>
      <w:r w:rsidRPr="00764BAC">
        <w:rPr>
          <w:b/>
          <w:sz w:val="28"/>
          <w:szCs w:val="28"/>
        </w:rPr>
        <w:t>дагогического консилиума</w:t>
      </w:r>
      <w:r w:rsidR="00FE1DB1">
        <w:rPr>
          <w:b/>
          <w:sz w:val="28"/>
          <w:szCs w:val="28"/>
        </w:rPr>
        <w:t>:</w:t>
      </w:r>
    </w:p>
    <w:p w:rsidR="00066D4E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 xml:space="preserve">«Педагогическая адаптация учащихся 5-х классов к обучению в основной школе: создание оптимальных </w:t>
      </w:r>
      <w:r w:rsidR="00066D4E" w:rsidRPr="00FE1DB1">
        <w:rPr>
          <w:b/>
          <w:sz w:val="28"/>
          <w:szCs w:val="28"/>
        </w:rPr>
        <w:t>условий»</w:t>
      </w:r>
      <w:r w:rsidR="00E56923">
        <w:rPr>
          <w:b/>
          <w:sz w:val="28"/>
          <w:szCs w:val="28"/>
        </w:rPr>
        <w:t xml:space="preserve"> от 12.11.2020</w:t>
      </w:r>
      <w:r w:rsidR="00066D4E">
        <w:rPr>
          <w:b/>
          <w:sz w:val="28"/>
          <w:szCs w:val="28"/>
        </w:rPr>
        <w:t xml:space="preserve"> года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Период адаптации к обучению в основной школе у учащихся 5-х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764BAC" w:rsidRPr="00603A5F" w:rsidRDefault="00764BAC" w:rsidP="00764BAC">
      <w:pPr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 Для снижения школьной тревожности: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2.1. Классным руководителям 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2.2 Учителям-предметникам 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764BAC" w:rsidRPr="00603A5F" w:rsidRDefault="00764BAC" w:rsidP="00764BAC">
      <w:pPr>
        <w:jc w:val="both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2.3. Для повышения учебной мотивации необходимо:</w:t>
      </w:r>
    </w:p>
    <w:p w:rsidR="00764BAC" w:rsidRPr="00603A5F" w:rsidRDefault="00764BAC" w:rsidP="00764BAC">
      <w:pPr>
        <w:jc w:val="both"/>
        <w:rPr>
          <w:i/>
          <w:sz w:val="28"/>
          <w:szCs w:val="28"/>
        </w:rPr>
      </w:pPr>
      <w:r w:rsidRPr="00603A5F">
        <w:rPr>
          <w:i/>
          <w:sz w:val="28"/>
          <w:szCs w:val="28"/>
        </w:rPr>
        <w:t xml:space="preserve">- </w:t>
      </w:r>
      <w:r w:rsidRPr="00603A5F">
        <w:rPr>
          <w:sz w:val="28"/>
          <w:szCs w:val="28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</w:t>
      </w:r>
      <w:r>
        <w:rPr>
          <w:sz w:val="28"/>
          <w:szCs w:val="28"/>
          <w:shd w:val="clear" w:color="auto" w:fill="FFFFFF"/>
        </w:rPr>
        <w:t>;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sz w:val="28"/>
          <w:szCs w:val="28"/>
          <w:shd w:val="clear" w:color="auto" w:fill="FFFFFF"/>
        </w:rPr>
        <w:t>- учитель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</w:t>
      </w:r>
      <w:r>
        <w:rPr>
          <w:sz w:val="28"/>
          <w:szCs w:val="28"/>
          <w:shd w:val="clear" w:color="auto" w:fill="FFFFFF"/>
        </w:rPr>
        <w:t>.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Педагогу-п</w:t>
      </w:r>
      <w:r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3.3. Проводить тренинги с уч-ся 5</w:t>
      </w:r>
      <w:r>
        <w:rPr>
          <w:sz w:val="28"/>
          <w:szCs w:val="28"/>
        </w:rPr>
        <w:t xml:space="preserve">х классов </w:t>
      </w:r>
      <w:r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воспитания детей в семье и школе.</w:t>
      </w:r>
    </w:p>
    <w:p w:rsidR="00764BAC" w:rsidRPr="00603A5F" w:rsidRDefault="00764BAC" w:rsidP="00764BAC">
      <w:pPr>
        <w:rPr>
          <w:sz w:val="28"/>
          <w:szCs w:val="28"/>
        </w:rPr>
      </w:pPr>
    </w:p>
    <w:p w:rsidR="00764BAC" w:rsidRDefault="00764BAC" w:rsidP="00764BAC">
      <w:pPr>
        <w:rPr>
          <w:sz w:val="28"/>
          <w:szCs w:val="28"/>
        </w:rPr>
      </w:pP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                                            </w:t>
      </w:r>
    </w:p>
    <w:p w:rsidR="00926B05" w:rsidRDefault="00926B05"/>
    <w:sectPr w:rsidR="00926B05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2D476F"/>
    <w:rsid w:val="00764BAC"/>
    <w:rsid w:val="00926B05"/>
    <w:rsid w:val="00E5692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2020-11-13T05:40:00Z</cp:lastPrinted>
  <dcterms:created xsi:type="dcterms:W3CDTF">2017-12-03T09:07:00Z</dcterms:created>
  <dcterms:modified xsi:type="dcterms:W3CDTF">2020-11-13T05:40:00Z</dcterms:modified>
</cp:coreProperties>
</file>