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4E" w:rsidRDefault="002A21DD" w:rsidP="00BC414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2A21DD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9713687"/>
            <wp:effectExtent l="0" t="0" r="0" b="0"/>
            <wp:docPr id="1" name="Рисунок 1" descr="E:\ШМО 2020-2021!!!\РП ШМО 2020-2021-Татьяне Петровне на сайт школы!!!\Лисовая Л.Н\Сканы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МО 2020-2021!!!\РП ШМО 2020-2021-Татьяне Петровне на сайт школы!!!\Лисовая Л.Н\Сканы\IMG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14E" w:rsidRDefault="00BC414E" w:rsidP="00BC414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lastRenderedPageBreak/>
        <w:t xml:space="preserve"> </w:t>
      </w:r>
    </w:p>
    <w:p w:rsidR="00BC414E" w:rsidRDefault="00BC414E" w:rsidP="00BC414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Образовательный стандарт: </w:t>
      </w:r>
      <w:r w:rsidRPr="00A3457B"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>льный компонент государственн</w:t>
      </w:r>
      <w:r w:rsidRPr="00D669E6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стандарто</w:t>
      </w:r>
      <w:proofErr w:type="spellEnd"/>
    </w:p>
    <w:p w:rsidR="00BC414E" w:rsidRDefault="00BC414E" w:rsidP="00BC41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3457B">
        <w:rPr>
          <w:rFonts w:ascii="Times New Roman" w:hAnsi="Times New Roman"/>
          <w:sz w:val="24"/>
          <w:szCs w:val="24"/>
        </w:rPr>
        <w:t xml:space="preserve"> НО, ОО, СО утвержден</w:t>
      </w:r>
      <w:r>
        <w:rPr>
          <w:rFonts w:ascii="Times New Roman" w:hAnsi="Times New Roman"/>
          <w:sz w:val="24"/>
          <w:szCs w:val="24"/>
        </w:rPr>
        <w:t xml:space="preserve">ный приказом Минобразования РФ </w:t>
      </w:r>
      <w:r w:rsidRPr="00A3457B">
        <w:rPr>
          <w:rFonts w:ascii="Times New Roman" w:hAnsi="Times New Roman"/>
          <w:sz w:val="24"/>
          <w:szCs w:val="24"/>
        </w:rPr>
        <w:t>от 05.03.2004 №1089 (с изменениями</w:t>
      </w:r>
      <w:r>
        <w:rPr>
          <w:rFonts w:ascii="Times New Roman" w:hAnsi="Times New Roman"/>
          <w:sz w:val="24"/>
          <w:szCs w:val="24"/>
        </w:rPr>
        <w:t xml:space="preserve"> от 07.06.2017г.№ </w:t>
      </w:r>
      <w:proofErr w:type="gramStart"/>
      <w:r>
        <w:rPr>
          <w:rFonts w:ascii="Times New Roman" w:hAnsi="Times New Roman"/>
          <w:sz w:val="24"/>
          <w:szCs w:val="24"/>
        </w:rPr>
        <w:t xml:space="preserve">506 </w:t>
      </w:r>
      <w:r w:rsidRPr="00A3457B">
        <w:rPr>
          <w:rFonts w:ascii="Times New Roman" w:hAnsi="Times New Roman"/>
          <w:sz w:val="24"/>
          <w:szCs w:val="24"/>
        </w:rPr>
        <w:t>)</w:t>
      </w:r>
      <w:proofErr w:type="gramEnd"/>
      <w:r w:rsidRPr="00A3457B">
        <w:rPr>
          <w:rFonts w:ascii="Times New Roman" w:hAnsi="Times New Roman"/>
          <w:sz w:val="24"/>
          <w:szCs w:val="24"/>
        </w:rPr>
        <w:t>.</w:t>
      </w:r>
    </w:p>
    <w:p w:rsidR="00BC414E" w:rsidRPr="00E01E99" w:rsidRDefault="00BC414E" w:rsidP="00BC41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01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E99">
        <w:rPr>
          <w:rFonts w:ascii="Times New Roman" w:hAnsi="Times New Roman"/>
          <w:sz w:val="24"/>
          <w:szCs w:val="24"/>
        </w:rPr>
        <w:t xml:space="preserve">Рабочая программа по элективному курсу для 10 класса на основе </w:t>
      </w:r>
      <w:r w:rsidRPr="00E01E99">
        <w:rPr>
          <w:rFonts w:ascii="Times New Roman" w:hAnsi="Times New Roman"/>
          <w:bCs/>
          <w:sz w:val="24"/>
          <w:szCs w:val="24"/>
        </w:rPr>
        <w:t xml:space="preserve">авторской </w:t>
      </w:r>
      <w:proofErr w:type="gramStart"/>
      <w:r w:rsidRPr="00E01E99">
        <w:rPr>
          <w:rFonts w:ascii="Times New Roman" w:hAnsi="Times New Roman"/>
          <w:bCs/>
          <w:sz w:val="24"/>
          <w:szCs w:val="24"/>
        </w:rPr>
        <w:t>программы:</w:t>
      </w:r>
      <w:r w:rsidRPr="00E01E99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  </w:t>
      </w:r>
      <w:proofErr w:type="gramEnd"/>
      <w:r w:rsidRPr="00E01E99">
        <w:rPr>
          <w:rFonts w:ascii="Times New Roman" w:hAnsi="Times New Roman"/>
          <w:sz w:val="24"/>
          <w:szCs w:val="24"/>
        </w:rPr>
        <w:t xml:space="preserve">Черновой Н.М., </w:t>
      </w:r>
      <w:proofErr w:type="spellStart"/>
      <w:r w:rsidRPr="00E01E99">
        <w:rPr>
          <w:rFonts w:ascii="Times New Roman" w:hAnsi="Times New Roman"/>
          <w:sz w:val="24"/>
          <w:szCs w:val="24"/>
        </w:rPr>
        <w:t>Галушина</w:t>
      </w:r>
      <w:proofErr w:type="spellEnd"/>
      <w:r w:rsidRPr="00E01E99">
        <w:rPr>
          <w:rFonts w:ascii="Times New Roman" w:hAnsi="Times New Roman"/>
          <w:sz w:val="24"/>
          <w:szCs w:val="24"/>
        </w:rPr>
        <w:t xml:space="preserve"> В.М., Константинова </w:t>
      </w:r>
      <w:proofErr w:type="spellStart"/>
      <w:r w:rsidRPr="00E01E99">
        <w:rPr>
          <w:rFonts w:ascii="Times New Roman" w:hAnsi="Times New Roman"/>
          <w:sz w:val="24"/>
          <w:szCs w:val="24"/>
        </w:rPr>
        <w:t>В.М.для</w:t>
      </w:r>
      <w:proofErr w:type="spellEnd"/>
      <w:r w:rsidRPr="00E01E99">
        <w:rPr>
          <w:rFonts w:ascii="Times New Roman" w:hAnsi="Times New Roman"/>
          <w:sz w:val="24"/>
          <w:szCs w:val="24"/>
        </w:rPr>
        <w:t xml:space="preserve"> 10-11 класса составлена на основе  примерной программы для общеобразовательных учреждений по экологии 10-11классы,рекомендованной ГОУ   ДПО "</w:t>
      </w:r>
      <w:proofErr w:type="spellStart"/>
      <w:r w:rsidRPr="00E01E99">
        <w:rPr>
          <w:rFonts w:ascii="Times New Roman" w:hAnsi="Times New Roman"/>
          <w:sz w:val="24"/>
          <w:szCs w:val="24"/>
        </w:rPr>
        <w:t>СарИПКиПРО</w:t>
      </w:r>
      <w:proofErr w:type="spellEnd"/>
      <w:r w:rsidRPr="00E01E99">
        <w:rPr>
          <w:rFonts w:ascii="Times New Roman" w:hAnsi="Times New Roman"/>
          <w:sz w:val="24"/>
          <w:szCs w:val="24"/>
        </w:rPr>
        <w:t xml:space="preserve">" 2015г.(составитель </w:t>
      </w:r>
      <w:proofErr w:type="spellStart"/>
      <w:r w:rsidRPr="00E01E99">
        <w:rPr>
          <w:rFonts w:ascii="Times New Roman" w:hAnsi="Times New Roman"/>
          <w:sz w:val="24"/>
          <w:szCs w:val="24"/>
        </w:rPr>
        <w:t>Г.В.Акифьева</w:t>
      </w:r>
      <w:proofErr w:type="spellEnd"/>
      <w:r w:rsidRPr="00E01E99">
        <w:rPr>
          <w:rFonts w:ascii="Times New Roman" w:hAnsi="Times New Roman"/>
          <w:sz w:val="24"/>
          <w:szCs w:val="24"/>
        </w:rPr>
        <w:t>)   «Экология»</w:t>
      </w:r>
    </w:p>
    <w:p w:rsidR="00BC414E" w:rsidRDefault="00BC414E" w:rsidP="00BC4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01E99">
        <w:rPr>
          <w:rFonts w:ascii="Times New Roman" w:hAnsi="Times New Roman"/>
          <w:bCs/>
          <w:sz w:val="24"/>
          <w:szCs w:val="24"/>
        </w:rPr>
        <w:t>Учебник:</w:t>
      </w:r>
      <w:r w:rsidRPr="00E01E99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E01E99">
        <w:rPr>
          <w:rFonts w:ascii="Times New Roman" w:hAnsi="Times New Roman"/>
          <w:sz w:val="24"/>
          <w:szCs w:val="24"/>
        </w:rPr>
        <w:t>Экология»  для</w:t>
      </w:r>
      <w:proofErr w:type="gramEnd"/>
      <w:r w:rsidRPr="00E01E99">
        <w:rPr>
          <w:rFonts w:ascii="Times New Roman" w:hAnsi="Times New Roman"/>
          <w:sz w:val="24"/>
          <w:szCs w:val="24"/>
        </w:rPr>
        <w:t xml:space="preserve"> 10-11 классов, авторы:  Н.М. Чернова, В.М. Галушин, В.М. Константинов, М: Изд-во «Дрофа» , </w:t>
      </w:r>
      <w:smartTag w:uri="urn:schemas-microsoft-com:office:smarttags" w:element="metricconverter">
        <w:smartTagPr>
          <w:attr w:name="ProductID" w:val="2010 г"/>
        </w:smartTagPr>
        <w:r w:rsidRPr="00E01E99">
          <w:rPr>
            <w:rFonts w:ascii="Times New Roman" w:hAnsi="Times New Roman"/>
            <w:sz w:val="24"/>
            <w:szCs w:val="24"/>
          </w:rPr>
          <w:t>2010 г</w:t>
        </w:r>
      </w:smartTag>
      <w:r w:rsidRPr="00E01E99">
        <w:rPr>
          <w:rFonts w:ascii="Times New Roman" w:hAnsi="Times New Roman"/>
          <w:sz w:val="24"/>
          <w:szCs w:val="24"/>
        </w:rPr>
        <w:t>.</w:t>
      </w:r>
    </w:p>
    <w:p w:rsidR="00BC414E" w:rsidRPr="001832C5" w:rsidRDefault="00BC414E" w:rsidP="00BC414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832C5">
        <w:rPr>
          <w:rFonts w:ascii="Times New Roman" w:hAnsi="Times New Roman"/>
          <w:b/>
          <w:sz w:val="24"/>
          <w:szCs w:val="24"/>
        </w:rPr>
        <w:t xml:space="preserve"> Планируемые результаты освоения </w:t>
      </w:r>
      <w:proofErr w:type="gramStart"/>
      <w:r w:rsidRPr="001832C5">
        <w:rPr>
          <w:rFonts w:ascii="Times New Roman" w:hAnsi="Times New Roman"/>
          <w:b/>
          <w:sz w:val="24"/>
          <w:szCs w:val="24"/>
        </w:rPr>
        <w:t>учебного  курса</w:t>
      </w:r>
      <w:proofErr w:type="gramEnd"/>
    </w:p>
    <w:p w:rsidR="00BC414E" w:rsidRPr="001832C5" w:rsidRDefault="00BC414E" w:rsidP="00BC414E">
      <w:pPr>
        <w:shd w:val="clear" w:color="auto" w:fill="FFFFFF"/>
        <w:spacing w:before="5" w:after="0" w:line="240" w:lineRule="auto"/>
        <w:ind w:right="43" w:firstLine="341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>В результате изучения элективного</w:t>
      </w:r>
      <w:r>
        <w:rPr>
          <w:rFonts w:ascii="Times New Roman" w:hAnsi="Times New Roman"/>
          <w:sz w:val="24"/>
          <w:szCs w:val="24"/>
        </w:rPr>
        <w:t xml:space="preserve"> курса по экологии учащиеся 11</w:t>
      </w:r>
      <w:r w:rsidRPr="001832C5">
        <w:rPr>
          <w:rFonts w:ascii="Times New Roman" w:hAnsi="Times New Roman"/>
          <w:sz w:val="24"/>
          <w:szCs w:val="24"/>
        </w:rPr>
        <w:t xml:space="preserve"> класса</w:t>
      </w:r>
    </w:p>
    <w:p w:rsidR="00BC414E" w:rsidRPr="001832C5" w:rsidRDefault="00BC414E" w:rsidP="00BC414E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bCs/>
          <w:sz w:val="24"/>
          <w:szCs w:val="24"/>
        </w:rPr>
        <w:t>должны знать:</w:t>
      </w:r>
      <w:r w:rsidRPr="001832C5">
        <w:rPr>
          <w:rFonts w:ascii="Times New Roman" w:hAnsi="Times New Roman"/>
          <w:b/>
          <w:i/>
        </w:rPr>
        <w:t xml:space="preserve"> основные положения</w:t>
      </w:r>
      <w:r w:rsidRPr="001832C5">
        <w:rPr>
          <w:rFonts w:ascii="Times New Roman" w:hAnsi="Times New Roman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BC414E" w:rsidRPr="001832C5" w:rsidRDefault="00BC414E" w:rsidP="00BC414E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строение биологических объектов:</w:t>
      </w:r>
      <w:r w:rsidRPr="001832C5">
        <w:rPr>
          <w:rFonts w:ascii="Times New Roman" w:hAnsi="Times New Roman"/>
        </w:rPr>
        <w:t xml:space="preserve"> клетки; генов и хромосом; вида и экосистем (структура); </w:t>
      </w:r>
    </w:p>
    <w:p w:rsidR="00BC414E" w:rsidRPr="001832C5" w:rsidRDefault="00BC414E" w:rsidP="00BC414E">
      <w:pPr>
        <w:spacing w:line="240" w:lineRule="auto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сущность биологических процессов:</w:t>
      </w:r>
      <w:r w:rsidRPr="001832C5">
        <w:rPr>
          <w:rFonts w:ascii="Times New Roman" w:hAnsi="Times New Roman"/>
        </w:rPr>
        <w:t xml:space="preserve"> размножение, оплодотворение, действие искусственного и естественного отбора, </w:t>
      </w:r>
      <w:proofErr w:type="spellStart"/>
      <w:r w:rsidRPr="001832C5">
        <w:rPr>
          <w:rFonts w:ascii="Times New Roman" w:hAnsi="Times New Roman"/>
        </w:rPr>
        <w:t>формировани</w:t>
      </w:r>
      <w:proofErr w:type="spellEnd"/>
      <w:r w:rsidRPr="001832C5">
        <w:rPr>
          <w:rFonts w:ascii="Times New Roman" w:hAnsi="Times New Roman"/>
        </w:rPr>
        <w:t xml:space="preserve"> </w:t>
      </w:r>
    </w:p>
    <w:p w:rsidR="00BC414E" w:rsidRPr="001832C5" w:rsidRDefault="00BC414E" w:rsidP="00BC41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</w:rPr>
        <w:t>биосфере;</w:t>
      </w:r>
    </w:p>
    <w:p w:rsidR="00BC414E" w:rsidRPr="001832C5" w:rsidRDefault="00BC414E" w:rsidP="00BC414E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вклад выдающихся ученых</w:t>
      </w:r>
      <w:r w:rsidRPr="001832C5">
        <w:rPr>
          <w:rFonts w:ascii="Times New Roman" w:hAnsi="Times New Roman"/>
        </w:rPr>
        <w:t xml:space="preserve"> в развитие биологической науки; </w:t>
      </w:r>
    </w:p>
    <w:p w:rsidR="00BC414E" w:rsidRPr="001832C5" w:rsidRDefault="00BC414E" w:rsidP="00BC41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биологическую терминологию и символику</w:t>
      </w:r>
      <w:r w:rsidRPr="001832C5">
        <w:rPr>
          <w:rFonts w:ascii="Times New Roman" w:hAnsi="Times New Roman"/>
        </w:rPr>
        <w:t>;</w:t>
      </w:r>
    </w:p>
    <w:p w:rsidR="00BC414E" w:rsidRPr="001832C5" w:rsidRDefault="00BC414E" w:rsidP="00BC414E">
      <w:pPr>
        <w:numPr>
          <w:ilvl w:val="0"/>
          <w:numId w:val="3"/>
        </w:numPr>
        <w:shd w:val="clear" w:color="auto" w:fill="FFFFFF"/>
        <w:spacing w:before="5" w:after="0" w:line="240" w:lineRule="auto"/>
        <w:ind w:right="43"/>
        <w:rPr>
          <w:rFonts w:ascii="Times New Roman" w:hAnsi="Times New Roman"/>
          <w:b/>
          <w:bCs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определения основных экологических </w:t>
      </w:r>
      <w:proofErr w:type="gramStart"/>
      <w:r w:rsidRPr="001832C5">
        <w:rPr>
          <w:rFonts w:ascii="Times New Roman" w:hAnsi="Times New Roman"/>
          <w:sz w:val="24"/>
          <w:szCs w:val="24"/>
        </w:rPr>
        <w:t>понятий</w:t>
      </w:r>
      <w:r w:rsidRPr="001832C5">
        <w:rPr>
          <w:rFonts w:ascii="Times New Roman" w:hAnsi="Times New Roman"/>
          <w:sz w:val="24"/>
          <w:szCs w:val="24"/>
        </w:rPr>
        <w:br/>
        <w:t>(</w:t>
      </w:r>
      <w:proofErr w:type="gramEnd"/>
      <w:r w:rsidRPr="001832C5">
        <w:rPr>
          <w:rFonts w:ascii="Times New Roman" w:hAnsi="Times New Roman"/>
          <w:sz w:val="24"/>
          <w:szCs w:val="24"/>
        </w:rPr>
        <w:t>факторы среды, лимитирующие факторы, экологи</w:t>
      </w:r>
      <w:r w:rsidRPr="001832C5">
        <w:rPr>
          <w:rFonts w:ascii="Times New Roman" w:hAnsi="Times New Roman"/>
          <w:sz w:val="24"/>
          <w:szCs w:val="24"/>
        </w:rPr>
        <w:softHyphen/>
        <w:t>ческий оптимум, благоприятные, неблагоприятные и   экстремальные  условия,   адаптация   организмов  и др.);</w:t>
      </w:r>
    </w:p>
    <w:p w:rsidR="00BC414E" w:rsidRPr="001832C5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о типах взаимодействий организмов; разнообра</w:t>
      </w:r>
      <w:r w:rsidRPr="001832C5">
        <w:rPr>
          <w:rFonts w:ascii="Times New Roman" w:hAnsi="Times New Roman"/>
          <w:sz w:val="24"/>
          <w:szCs w:val="24"/>
        </w:rPr>
        <w:softHyphen/>
        <w:t>зии биотических связей; количественных оценках взаимосвязей хищника и жертвы, паразита и хозяи</w:t>
      </w:r>
      <w:r w:rsidRPr="001832C5">
        <w:rPr>
          <w:rFonts w:ascii="Times New Roman" w:hAnsi="Times New Roman"/>
          <w:sz w:val="24"/>
          <w:szCs w:val="24"/>
        </w:rPr>
        <w:softHyphen/>
        <w:t>на; законы конкурентных отношений в природе; правило конкурентного исключения, его значение в регулировании  видового  состава  природных  сообществ, в сельскохозяйственной практике, при интро</w:t>
      </w:r>
      <w:r w:rsidRPr="001832C5">
        <w:rPr>
          <w:rFonts w:ascii="Times New Roman" w:hAnsi="Times New Roman"/>
          <w:sz w:val="24"/>
          <w:szCs w:val="24"/>
        </w:rPr>
        <w:softHyphen/>
        <w:t>дукции и акклиматизации видов;</w:t>
      </w:r>
    </w:p>
    <w:p w:rsidR="00BC414E" w:rsidRPr="001832C5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об отношениях организмов в популяциях; </w:t>
      </w:r>
    </w:p>
    <w:p w:rsidR="00BC414E" w:rsidRPr="001832C5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о строении и функционировании экосистем (по</w:t>
      </w:r>
      <w:r w:rsidRPr="001832C5">
        <w:rPr>
          <w:rFonts w:ascii="Times New Roman" w:hAnsi="Times New Roman"/>
          <w:sz w:val="24"/>
          <w:szCs w:val="24"/>
        </w:rPr>
        <w:softHyphen/>
        <w:t>нятия «экосистема», «биоценоз» как основа природ</w:t>
      </w:r>
      <w:r w:rsidRPr="001832C5">
        <w:rPr>
          <w:rFonts w:ascii="Times New Roman" w:hAnsi="Times New Roman"/>
          <w:sz w:val="24"/>
          <w:szCs w:val="24"/>
        </w:rPr>
        <w:softHyphen/>
        <w:t>ной экосистемы, круговороты веществ и потоки энер</w:t>
      </w:r>
      <w:r w:rsidRPr="001832C5">
        <w:rPr>
          <w:rFonts w:ascii="Times New Roman" w:hAnsi="Times New Roman"/>
          <w:sz w:val="24"/>
          <w:szCs w:val="24"/>
        </w:rPr>
        <w:softHyphen/>
        <w:t>гии в экосистемах, экологические основы формирова</w:t>
      </w:r>
      <w:r w:rsidRPr="001832C5">
        <w:rPr>
          <w:rFonts w:ascii="Times New Roman" w:hAnsi="Times New Roman"/>
          <w:sz w:val="24"/>
          <w:szCs w:val="24"/>
        </w:rPr>
        <w:softHyphen/>
        <w:t>ния и поддерживания экосистем);</w:t>
      </w:r>
    </w:p>
    <w:p w:rsidR="00BC414E" w:rsidRPr="001832C5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законы биологической продуктивности (цепи питания, первичная и вторичная биологическая про</w:t>
      </w:r>
      <w:r w:rsidRPr="001832C5">
        <w:rPr>
          <w:rFonts w:ascii="Times New Roman" w:hAnsi="Times New Roman"/>
          <w:sz w:val="24"/>
          <w:szCs w:val="24"/>
        </w:rPr>
        <w:softHyphen/>
        <w:t xml:space="preserve">дукция; факторы, ее лимитирующие; экологические пирамиды; биологическая продукция в естественных природных и </w:t>
      </w:r>
      <w:proofErr w:type="spellStart"/>
      <w:r w:rsidRPr="001832C5">
        <w:rPr>
          <w:rFonts w:ascii="Times New Roman" w:hAnsi="Times New Roman"/>
          <w:sz w:val="24"/>
          <w:szCs w:val="24"/>
        </w:rPr>
        <w:t>агроэкосистемах</w:t>
      </w:r>
      <w:proofErr w:type="spellEnd"/>
      <w:r w:rsidRPr="001832C5">
        <w:rPr>
          <w:rFonts w:ascii="Times New Roman" w:hAnsi="Times New Roman"/>
          <w:sz w:val="24"/>
          <w:szCs w:val="24"/>
        </w:rPr>
        <w:t>);</w:t>
      </w:r>
    </w:p>
    <w:p w:rsidR="00BC414E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ind w:right="24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о саморазвитии экосистем (этапы формирова</w:t>
      </w:r>
      <w:r w:rsidRPr="001832C5">
        <w:rPr>
          <w:rFonts w:ascii="Times New Roman" w:hAnsi="Times New Roman"/>
          <w:sz w:val="24"/>
          <w:szCs w:val="24"/>
        </w:rPr>
        <w:softHyphen/>
        <w:t>ни</w:t>
      </w:r>
      <w:r>
        <w:rPr>
          <w:rFonts w:ascii="Times New Roman" w:hAnsi="Times New Roman"/>
          <w:sz w:val="24"/>
          <w:szCs w:val="24"/>
        </w:rPr>
        <w:t>я экосистем, зарастание водоемов.</w:t>
      </w:r>
    </w:p>
    <w:p w:rsidR="00BC414E" w:rsidRPr="005B7D53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ind w:right="24"/>
        <w:rPr>
          <w:rFonts w:ascii="Times New Roman" w:hAnsi="Times New Roman"/>
          <w:sz w:val="24"/>
          <w:szCs w:val="24"/>
        </w:rPr>
      </w:pPr>
      <w:r w:rsidRPr="005B7D53">
        <w:rPr>
          <w:rFonts w:ascii="Times New Roman" w:hAnsi="Times New Roman"/>
          <w:sz w:val="24"/>
          <w:szCs w:val="24"/>
        </w:rPr>
        <w:t xml:space="preserve"> неустойчивые и устойчивые стадии развития сообществ);</w:t>
      </w:r>
    </w:p>
    <w:p w:rsidR="00BC414E" w:rsidRPr="001832C5" w:rsidRDefault="00BC414E" w:rsidP="00BC414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24"/>
        <w:rPr>
          <w:rFonts w:ascii="Times New Roman" w:hAnsi="Times New Roman"/>
          <w:sz w:val="24"/>
          <w:szCs w:val="24"/>
        </w:rPr>
      </w:pPr>
      <w:r w:rsidRPr="001832C5">
        <w:rPr>
          <w:rFonts w:ascii="Times New Roman" w:hAnsi="Times New Roman"/>
          <w:sz w:val="24"/>
          <w:szCs w:val="24"/>
        </w:rPr>
        <w:t xml:space="preserve"> о биологическом разнообразии как важнейшем условии устойчивости популяций, биоценозов, экоси</w:t>
      </w:r>
      <w:r w:rsidRPr="001832C5">
        <w:rPr>
          <w:rFonts w:ascii="Times New Roman" w:hAnsi="Times New Roman"/>
          <w:sz w:val="24"/>
          <w:szCs w:val="24"/>
        </w:rPr>
        <w:softHyphen/>
        <w:t>стем.</w:t>
      </w:r>
    </w:p>
    <w:p w:rsidR="00BC414E" w:rsidRPr="00F21E2B" w:rsidRDefault="00BC414E" w:rsidP="00BC414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righ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832C5">
        <w:rPr>
          <w:rFonts w:ascii="Times New Roman" w:hAnsi="Times New Roman"/>
          <w:sz w:val="24"/>
          <w:szCs w:val="24"/>
        </w:rPr>
        <w:t xml:space="preserve">  Учащиеся </w:t>
      </w:r>
      <w:proofErr w:type="gramStart"/>
      <w:r w:rsidRPr="001832C5">
        <w:rPr>
          <w:rFonts w:ascii="Times New Roman" w:hAnsi="Times New Roman"/>
          <w:b/>
          <w:bCs/>
          <w:sz w:val="24"/>
          <w:szCs w:val="24"/>
        </w:rPr>
        <w:t xml:space="preserve">должны </w:t>
      </w:r>
      <w:r w:rsidRPr="001832C5">
        <w:rPr>
          <w:rFonts w:ascii="Times New Roman" w:hAnsi="Times New Roman"/>
          <w:sz w:val="24"/>
          <w:szCs w:val="24"/>
        </w:rPr>
        <w:t xml:space="preserve"> </w:t>
      </w:r>
      <w:r w:rsidRPr="001832C5">
        <w:rPr>
          <w:rFonts w:ascii="Times New Roman" w:hAnsi="Times New Roman"/>
          <w:b/>
          <w:bCs/>
          <w:sz w:val="24"/>
          <w:szCs w:val="24"/>
        </w:rPr>
        <w:t>уметь</w:t>
      </w:r>
      <w:proofErr w:type="gramEnd"/>
      <w:r w:rsidRPr="001832C5">
        <w:rPr>
          <w:rFonts w:ascii="Times New Roman" w:hAnsi="Times New Roman"/>
          <w:b/>
          <w:bCs/>
          <w:sz w:val="24"/>
          <w:szCs w:val="24"/>
        </w:rPr>
        <w:t>: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Cs/>
          <w:color w:val="000000"/>
          <w:spacing w:val="9"/>
          <w:sz w:val="24"/>
          <w:szCs w:val="24"/>
        </w:rPr>
        <w:t>выделять отдельные формы взаимоотношений в биоценозах и популяциях;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Cs/>
          <w:color w:val="000000"/>
          <w:spacing w:val="9"/>
          <w:sz w:val="24"/>
          <w:szCs w:val="24"/>
        </w:rPr>
        <w:t>выявлять признаки приспособленности видов к совместному существованию в экосистеме;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Cs/>
          <w:color w:val="000000"/>
          <w:spacing w:val="9"/>
          <w:sz w:val="24"/>
          <w:szCs w:val="24"/>
        </w:rPr>
        <w:lastRenderedPageBreak/>
        <w:t>анализировать видовой состав биоценозов;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Cs/>
          <w:color w:val="000000"/>
          <w:spacing w:val="9"/>
          <w:sz w:val="24"/>
          <w:szCs w:val="24"/>
        </w:rPr>
        <w:t>наблюдать сезонные изменения в жизни животных и растений.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832C5">
        <w:rPr>
          <w:rFonts w:ascii="Times New Roman" w:hAnsi="Times New Roman"/>
          <w:sz w:val="24"/>
          <w:szCs w:val="24"/>
        </w:rPr>
        <w:t>оценки деятельности человека; объяснения процессов возникновения приспособлений (адаптаций); составление экологических прогнозов; бережного отношения к организмам, видам, природным сообществам.</w:t>
      </w:r>
    </w:p>
    <w:p w:rsidR="00BC414E" w:rsidRPr="001832C5" w:rsidRDefault="00BC414E" w:rsidP="00BC414E">
      <w:pPr>
        <w:numPr>
          <w:ilvl w:val="0"/>
          <w:numId w:val="2"/>
        </w:numPr>
        <w:shd w:val="clear" w:color="auto" w:fill="FFFFFF"/>
        <w:tabs>
          <w:tab w:val="clear" w:pos="1073"/>
          <w:tab w:val="num" w:pos="720"/>
        </w:tabs>
        <w:spacing w:before="14" w:after="0" w:line="240" w:lineRule="auto"/>
        <w:ind w:hanging="713"/>
        <w:jc w:val="both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1832C5">
        <w:rPr>
          <w:rFonts w:ascii="Times New Roman" w:hAnsi="Times New Roman"/>
          <w:b/>
          <w:i/>
        </w:rPr>
        <w:t xml:space="preserve">объяснять: </w:t>
      </w:r>
      <w:r w:rsidRPr="001832C5">
        <w:rPr>
          <w:rFonts w:ascii="Times New Roman" w:hAnsi="Times New Roman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решать</w:t>
      </w:r>
      <w:r w:rsidRPr="001832C5">
        <w:rPr>
          <w:rFonts w:ascii="Times New Roman" w:hAnsi="Times New Roman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описывать</w:t>
      </w:r>
      <w:r w:rsidRPr="001832C5">
        <w:rPr>
          <w:rFonts w:ascii="Times New Roman" w:hAnsi="Times New Roman"/>
        </w:rPr>
        <w:t xml:space="preserve"> особей видов по морфологическому критерию; 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выявлять</w:t>
      </w:r>
      <w:r w:rsidRPr="001832C5">
        <w:rPr>
          <w:rFonts w:ascii="Times New Roman" w:hAnsi="Times New Roman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>сравнивать</w:t>
      </w:r>
      <w:r w:rsidRPr="001832C5">
        <w:rPr>
          <w:rFonts w:ascii="Times New Roman" w:hAnsi="Times New Roman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1832C5">
        <w:rPr>
          <w:rFonts w:ascii="Times New Roman" w:hAnsi="Times New Roman"/>
        </w:rPr>
        <w:t>агроэкосистемы</w:t>
      </w:r>
      <w:proofErr w:type="spellEnd"/>
      <w:r w:rsidRPr="001832C5">
        <w:rPr>
          <w:rFonts w:ascii="Times New Roman" w:hAnsi="Times New Roman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 xml:space="preserve">анализировать и оценивать </w:t>
      </w:r>
      <w:r w:rsidRPr="001832C5">
        <w:rPr>
          <w:rFonts w:ascii="Times New Roman" w:hAnsi="Times New Roman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 xml:space="preserve">изучать </w:t>
      </w:r>
      <w:r w:rsidRPr="001832C5">
        <w:rPr>
          <w:rFonts w:ascii="Times New Roman" w:hAnsi="Times New Roman"/>
        </w:rPr>
        <w:t>изменения в экосистемах на биологических моделях;</w:t>
      </w:r>
    </w:p>
    <w:p w:rsidR="00BC414E" w:rsidRPr="001832C5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832C5">
        <w:rPr>
          <w:rFonts w:ascii="Times New Roman" w:hAnsi="Times New Roman"/>
          <w:b/>
          <w:i/>
        </w:rPr>
        <w:t xml:space="preserve">находить </w:t>
      </w:r>
      <w:r w:rsidRPr="001832C5">
        <w:rPr>
          <w:rFonts w:ascii="Times New Roman" w:hAnsi="Times New Roman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BC414E" w:rsidRPr="001832C5" w:rsidRDefault="00BC414E" w:rsidP="00BC414E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832C5">
        <w:rPr>
          <w:rFonts w:ascii="Times New Roman" w:hAnsi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1832C5">
        <w:rPr>
          <w:rFonts w:ascii="Times New Roman" w:hAnsi="Times New Roman"/>
        </w:rPr>
        <w:t>для:</w:t>
      </w:r>
    </w:p>
    <w:p w:rsidR="00BC414E" w:rsidRPr="00141457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41457">
        <w:rPr>
          <w:rFonts w:ascii="Times New Roman" w:hAnsi="Times New Roman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BC414E" w:rsidRPr="005B7D53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B7D53">
        <w:rPr>
          <w:rFonts w:ascii="Times New Roman" w:hAnsi="Times New Roman"/>
        </w:rPr>
        <w:t>оказания первой помощи при простудных и других заболеваниях, отравлении пищевыми продуктами;</w:t>
      </w:r>
    </w:p>
    <w:p w:rsidR="00BC414E" w:rsidRPr="005B7D53" w:rsidRDefault="00BC414E" w:rsidP="00BC414E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B7D53">
        <w:rPr>
          <w:rFonts w:ascii="Times New Roman" w:hAnsi="Times New Roman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BC414E" w:rsidRPr="00141457" w:rsidRDefault="00BC414E" w:rsidP="00BC4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Cs/>
          <w:sz w:val="23"/>
        </w:rPr>
        <w:t>- </w:t>
      </w:r>
      <w:r w:rsidRPr="00141457">
        <w:rPr>
          <w:rFonts w:ascii="Times New Roman" w:hAnsi="Times New Roman"/>
          <w:sz w:val="23"/>
          <w:szCs w:val="23"/>
        </w:rPr>
        <w:t xml:space="preserve">использовать знания в учебных, реальных экономических ситуациях; участвовать в решении местных </w:t>
      </w:r>
      <w:proofErr w:type="spellStart"/>
      <w:r w:rsidRPr="00141457">
        <w:rPr>
          <w:rFonts w:ascii="Times New Roman" w:hAnsi="Times New Roman"/>
          <w:sz w:val="23"/>
          <w:szCs w:val="23"/>
        </w:rPr>
        <w:t>экопроблем</w:t>
      </w:r>
      <w:proofErr w:type="spellEnd"/>
      <w:r w:rsidRPr="00141457">
        <w:rPr>
          <w:rFonts w:ascii="Times New Roman" w:hAnsi="Times New Roman"/>
          <w:sz w:val="23"/>
          <w:szCs w:val="23"/>
        </w:rPr>
        <w:t>, собирать и анализировать экологическую информацию;</w:t>
      </w:r>
    </w:p>
    <w:p w:rsidR="00BC414E" w:rsidRPr="00141457" w:rsidRDefault="00BC414E" w:rsidP="00BC4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- характеризовать влияние хозяйственной деятельности человека на биосферу;</w:t>
      </w:r>
    </w:p>
    <w:p w:rsidR="00BC414E" w:rsidRPr="00141457" w:rsidRDefault="00BC414E" w:rsidP="00BC4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- обосновать вредное влияние на наследственность человека загрязнения природной среды мутагенами.</w:t>
      </w:r>
    </w:p>
    <w:p w:rsidR="00BC414E" w:rsidRPr="00141457" w:rsidRDefault="00BC414E" w:rsidP="00BC4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Cs/>
          <w:sz w:val="23"/>
        </w:rPr>
        <w:t>Использовать приобретенные знания и умения в практической деятельности и повседневной жизни для: </w:t>
      </w:r>
      <w:r w:rsidRPr="00141457">
        <w:rPr>
          <w:rFonts w:ascii="Times New Roman" w:hAnsi="Times New Roman"/>
          <w:sz w:val="23"/>
          <w:szCs w:val="23"/>
        </w:rPr>
        <w:t>оценки деятельности человека; объяснения процессов возникновения приспособлений (адаптаций); составление экологических прогнозов; бережного отношения к организмам, видам, природным сообществам.</w:t>
      </w:r>
    </w:p>
    <w:p w:rsidR="00BC414E" w:rsidRDefault="00BC414E" w:rsidP="00BC414E">
      <w:pPr>
        <w:spacing w:line="240" w:lineRule="auto"/>
        <w:ind w:firstLine="45"/>
        <w:jc w:val="both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C414E" w:rsidRP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/>
          <w:sz w:val="23"/>
          <w:szCs w:val="23"/>
        </w:rPr>
      </w:pPr>
      <w:r w:rsidRPr="00E302AD">
        <w:rPr>
          <w:rFonts w:ascii="Times New Roman" w:hAnsi="Times New Roman"/>
          <w:b/>
          <w:sz w:val="24"/>
          <w:szCs w:val="24"/>
        </w:rPr>
        <w:t xml:space="preserve"> </w:t>
      </w:r>
      <w:r w:rsidRPr="00E302AD">
        <w:rPr>
          <w:rFonts w:ascii="Times New Roman" w:hAnsi="Times New Roman"/>
          <w:b/>
          <w:bCs/>
          <w:sz w:val="23"/>
        </w:rPr>
        <w:t>СОДЕРЖАНИЕ ПРОГРАММЫ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Cs/>
          <w:sz w:val="23"/>
        </w:rPr>
        <w:t>11 класс </w:t>
      </w:r>
      <w:proofErr w:type="gramStart"/>
      <w:r w:rsidRPr="00141457">
        <w:rPr>
          <w:rFonts w:ascii="Times New Roman" w:hAnsi="Times New Roman"/>
          <w:bCs/>
          <w:sz w:val="23"/>
        </w:rPr>
        <w:t>( 34</w:t>
      </w:r>
      <w:proofErr w:type="gramEnd"/>
      <w:r w:rsidRPr="00141457">
        <w:rPr>
          <w:rFonts w:ascii="Times New Roman" w:hAnsi="Times New Roman"/>
          <w:bCs/>
          <w:sz w:val="23"/>
        </w:rPr>
        <w:t xml:space="preserve"> ч )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Cs/>
          <w:sz w:val="23"/>
        </w:rPr>
        <w:t>Экология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</w:rPr>
        <w:t>Раздел 1</w:t>
      </w:r>
      <w:r w:rsidRPr="00141457">
        <w:rPr>
          <w:rFonts w:ascii="Times New Roman" w:hAnsi="Times New Roman"/>
          <w:bCs/>
          <w:sz w:val="23"/>
        </w:rPr>
        <w:t>. Экологические связи человека </w:t>
      </w:r>
      <w:proofErr w:type="gramStart"/>
      <w:r w:rsidRPr="00141457">
        <w:rPr>
          <w:rFonts w:ascii="Times New Roman" w:hAnsi="Times New Roman"/>
          <w:bCs/>
          <w:sz w:val="23"/>
        </w:rPr>
        <w:t>( 8</w:t>
      </w:r>
      <w:proofErr w:type="gramEnd"/>
      <w:r w:rsidRPr="00141457">
        <w:rPr>
          <w:rFonts w:ascii="Times New Roman" w:hAnsi="Times New Roman"/>
          <w:bCs/>
          <w:sz w:val="23"/>
        </w:rPr>
        <w:t xml:space="preserve"> ч)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Общие экологические и социальные особенности популяций человека. Социальные особенности экологических связей человечества: овладение дополнительными источниками энергии, использование энергии производства, способность к согласованным общественным действиям.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Экологические связи человечества в доисторическое время. Овладение огнем. Преимущества орудийной охоты. Экологические связи человечества в историческое время. Культурные растения и домашние животные. Совершенствование сельского хозяйства. Появление и развитие промышленности, формирование техносферы. Экологические аспекты развития коммуникаций: транспорт, информационные связи. Кочевой и оседлый образ жизни людей, их экологические особенности. Крупномасштабные миграции и их экологические последствия. Экологические последствия возникновения и развития системы государств.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Масштабы экологических связей человечества: использование природных ресурсов, загрязнение среды, антропогенные влияния на глобальные процессы. Нарастание глобальной экологической нестабильности. Предкризисное состояние крупных биосферных процессов. Региональные экологические кризисы.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Всеобщая связь природных и антропогенных процессов на Земле. Первостепенное значение природных взаимосвязей. Необходимость включения продуктов и отходов производства в глобальные круговороты веществ. Опережающий рост потребностей человека как одна основных причин глобальной экологической нестабильности. Необходимость разумного регулирования потребностей людей.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</w:rPr>
        <w:t>Раздел 2</w:t>
      </w:r>
      <w:r w:rsidRPr="00141457">
        <w:rPr>
          <w:rFonts w:ascii="Times New Roman" w:hAnsi="Times New Roman"/>
          <w:bCs/>
          <w:sz w:val="23"/>
        </w:rPr>
        <w:t>. Экологическая демография </w:t>
      </w:r>
      <w:proofErr w:type="gramStart"/>
      <w:r w:rsidRPr="00141457">
        <w:rPr>
          <w:rFonts w:ascii="Times New Roman" w:hAnsi="Times New Roman"/>
          <w:bCs/>
          <w:sz w:val="23"/>
        </w:rPr>
        <w:t>( 7</w:t>
      </w:r>
      <w:proofErr w:type="gramEnd"/>
      <w:r w:rsidRPr="00141457">
        <w:rPr>
          <w:rFonts w:ascii="Times New Roman" w:hAnsi="Times New Roman"/>
          <w:bCs/>
          <w:sz w:val="23"/>
        </w:rPr>
        <w:t xml:space="preserve"> ч )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Приложение фундаментальных экологических законов к изменениям численности человечества. Лимитирующие факторы: климат, хищники, болезни, дефицит пищи. Их целенаправленное изменение человеческой деятельностью. Способность человечества существенно расширять экологическую емкость среды своего обитания. Значение этого уникального качества для демографии человека. Фактический рост численности человечества.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Современное население Земли, его распределение по планете. Региональные особенности демографических процессов, их различия и возможные последствия. Активная демографическая политика. Планирование семьи, ее особенности в разных странах.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Особенности демографических процессов в России. Причины и возможные последствия сокращения численности населения России. Формы его предотвращения и их эффективность.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lastRenderedPageBreak/>
        <w:t>Неравномерность роста населения Земли и его возможные последствия. Эколого-демографические взаимосвязи: демография и благосостояние, образование, культура. Возможности и перспективы управления демографическими процессами. Оценка вероятности достижения относительно стабильного уровня численности населения Земли, основные формы и возможные сроки его достижения.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Концепция устойчивого социально-экологического развития. Ноосфера: ожидания и реальность. Всемирная экологическая программа на XXI век. Необходимость всеобщей экологической грамотности. Экологическое мировоззрение как предпосылка эффективного решения природоохранных задач на местном, региональном и глобальном уровнях. Экологическая этика. Экологическое образование и воспитание в разных странах. Международное сотрудничество в формировании экологического мировоззрения.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</w:rPr>
        <w:t>Раздел 3</w:t>
      </w:r>
      <w:r w:rsidRPr="00141457">
        <w:rPr>
          <w:rFonts w:ascii="Times New Roman" w:hAnsi="Times New Roman"/>
          <w:bCs/>
          <w:sz w:val="23"/>
        </w:rPr>
        <w:t>. Экологические проблемы и их решения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Cs/>
          <w:sz w:val="23"/>
        </w:rPr>
        <w:t>Природа Земли — источник материальных ресур</w:t>
      </w:r>
      <w:r w:rsidRPr="00141457">
        <w:rPr>
          <w:rFonts w:ascii="Times New Roman" w:hAnsi="Times New Roman"/>
          <w:sz w:val="23"/>
          <w:szCs w:val="23"/>
        </w:rPr>
        <w:t xml:space="preserve">сов человечества. </w:t>
      </w:r>
      <w:proofErr w:type="spellStart"/>
      <w:r w:rsidRPr="00141457">
        <w:rPr>
          <w:rFonts w:ascii="Times New Roman" w:hAnsi="Times New Roman"/>
          <w:sz w:val="23"/>
          <w:szCs w:val="23"/>
        </w:rPr>
        <w:t>Исчерпаемые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и неисчерпаемые природные ресурсы. Современное состояние окружающей человека природной среды и природных ресурсов. Необходимость охраны природы. Основные аспекты охраны природы: хозяйственно-экономический, социально-политический, здравоохранительный, эстетический, воспитательный, научно-познавательный. Правила и принципы охраны природы. Охрана природы в процессе ее использования. </w:t>
      </w:r>
      <w:proofErr w:type="spellStart"/>
      <w:r w:rsidRPr="00141457">
        <w:rPr>
          <w:rFonts w:ascii="Times New Roman" w:hAnsi="Times New Roman"/>
          <w:sz w:val="23"/>
          <w:szCs w:val="23"/>
        </w:rPr>
        <w:t>региональности</w:t>
      </w:r>
      <w:proofErr w:type="spellEnd"/>
      <w:r w:rsidRPr="00141457">
        <w:rPr>
          <w:rFonts w:ascii="Times New Roman" w:hAnsi="Times New Roman"/>
          <w:sz w:val="23"/>
          <w:szCs w:val="23"/>
        </w:rPr>
        <w:t>. Охрана одного природного ресурса через другой. Правовые основы охраны природы.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Состав и баланс газов в атмосфере и их нарушения. Естественные и искусственные источники загрязнения атмосферы. Тепличный эффект. Проблемы озонового экрана. Состояние воздушной среды в крупных городах и промышленных центрах. Смог. Влияние загрязнений и изменения состава атмосферы на состояние и жизнь живых организмов и человека. Меры по охране атмосферного воздуха: утилизация отходов, очистные сооружения на предприятиях, безотходная </w:t>
      </w:r>
      <w:proofErr w:type="spellStart"/>
      <w:r w:rsidRPr="00141457">
        <w:rPr>
          <w:rFonts w:ascii="Times New Roman" w:hAnsi="Times New Roman"/>
          <w:sz w:val="23"/>
          <w:szCs w:val="23"/>
        </w:rPr>
        <w:t>технология.Минеральные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и </w:t>
      </w:r>
      <w:proofErr w:type="gramStart"/>
      <w:r w:rsidRPr="00141457">
        <w:rPr>
          <w:rFonts w:ascii="Times New Roman" w:hAnsi="Times New Roman"/>
          <w:sz w:val="23"/>
          <w:szCs w:val="23"/>
        </w:rPr>
        <w:t>энергетические природные ресурсы</w:t>
      </w:r>
      <w:proofErr w:type="gramEnd"/>
      <w:r w:rsidRPr="00141457">
        <w:rPr>
          <w:rFonts w:ascii="Times New Roman" w:hAnsi="Times New Roman"/>
          <w:sz w:val="23"/>
          <w:szCs w:val="23"/>
        </w:rPr>
        <w:t xml:space="preserve"> и использование их человеком. Проблема </w:t>
      </w:r>
      <w:proofErr w:type="spellStart"/>
      <w:r w:rsidRPr="00141457">
        <w:rPr>
          <w:rFonts w:ascii="Times New Roman" w:hAnsi="Times New Roman"/>
          <w:sz w:val="23"/>
          <w:szCs w:val="23"/>
        </w:rPr>
        <w:t>исчерпаемости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полезных ископаемых. Истощение энергетических ресурсов. Рациональное использование и охрана недр. Использование новых источников энергии, </w:t>
      </w:r>
      <w:proofErr w:type="spellStart"/>
      <w:r w:rsidRPr="00141457">
        <w:rPr>
          <w:rFonts w:ascii="Times New Roman" w:hAnsi="Times New Roman"/>
          <w:sz w:val="23"/>
          <w:szCs w:val="23"/>
        </w:rPr>
        <w:t>металлосберегающих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производств, синтетических материалов. Охрана окружающей среды при разработке полезных ископаемых.</w:t>
      </w:r>
    </w:p>
    <w:p w:rsid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Cs/>
          <w:sz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Значение почвы и ее плодородия для человека. Современное состояние почвенных ресурсов. Роль живых организмов и культуры земледелия в поддержании плодородия почв. Причины истощения и разрушения почв. Ускоренная видная и ветровая эрозия почв, их распространение и причины возникновения. Меры предупреждения и борьбы с ускоренной эрозией почв. Рациональное использование и охрана </w:t>
      </w:r>
      <w:proofErr w:type="spellStart"/>
      <w:r w:rsidRPr="00141457">
        <w:rPr>
          <w:rFonts w:ascii="Times New Roman" w:hAnsi="Times New Roman"/>
          <w:sz w:val="23"/>
          <w:szCs w:val="23"/>
        </w:rPr>
        <w:t>земель.Растительность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как важнейший природный ресурс планеты. Роль леса в народном хозяйстве. Современное состояние лесных ресурсов. Причины и последствия сокращения лесов. Рациональное использование, охрана и воспроизводство лугов. Охрана и рациональное использование других растительных сообществ: лесов, болот. Охрана хозяйственно ценных и редких видов растений. Красная книга Международного союза охраны природы и Красная книга РСФСР, их значение в охране редких видов </w:t>
      </w:r>
      <w:proofErr w:type="spellStart"/>
      <w:r w:rsidRPr="00141457">
        <w:rPr>
          <w:rFonts w:ascii="Times New Roman" w:hAnsi="Times New Roman"/>
          <w:sz w:val="23"/>
          <w:szCs w:val="23"/>
        </w:rPr>
        <w:t>растений.Прямое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 и косвенное воздействие человека на животных, их последствия. Причины вымирания животных в настоящее время: </w:t>
      </w:r>
      <w:proofErr w:type="spellStart"/>
      <w:r w:rsidRPr="00141457">
        <w:rPr>
          <w:rFonts w:ascii="Times New Roman" w:hAnsi="Times New Roman"/>
          <w:sz w:val="23"/>
          <w:szCs w:val="23"/>
        </w:rPr>
        <w:t>перепромысел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, отравление ядохимикатами, изменение местообитаний, беспокойство. Рациональное использование и охрана промысловых животных: рыб, птиц, млекопитающих. Редкие и вымирающие виды </w:t>
      </w:r>
      <w:r w:rsidRPr="00141457">
        <w:rPr>
          <w:rFonts w:ascii="Times New Roman" w:hAnsi="Times New Roman"/>
          <w:sz w:val="23"/>
          <w:szCs w:val="23"/>
        </w:rPr>
        <w:lastRenderedPageBreak/>
        <w:t>животных, занесенные в Красную книгу МСОП и Красную книгу России, их современное состояние и охрана. Участие молодежи в охране животных.</w:t>
      </w:r>
      <w:r w:rsidRPr="00141457">
        <w:rPr>
          <w:rFonts w:ascii="Times New Roman" w:hAnsi="Times New Roman"/>
          <w:bCs/>
          <w:sz w:val="23"/>
        </w:rPr>
        <w:t xml:space="preserve">   </w:t>
      </w:r>
    </w:p>
    <w:p w:rsid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Cs/>
          <w:sz w:val="23"/>
        </w:rPr>
      </w:pPr>
    </w:p>
    <w:p w:rsid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Cs/>
          <w:sz w:val="23"/>
        </w:rPr>
      </w:pPr>
    </w:p>
    <w:p w:rsid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Cs/>
          <w:sz w:val="23"/>
        </w:rPr>
      </w:pPr>
    </w:p>
    <w:p w:rsidR="00BC414E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Cs/>
          <w:sz w:val="23"/>
        </w:rPr>
      </w:pP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b/>
          <w:bCs/>
          <w:sz w:val="23"/>
          <w:lang w:val="en-US"/>
        </w:rPr>
      </w:pPr>
      <w:r>
        <w:rPr>
          <w:rFonts w:ascii="Times New Roman" w:hAnsi="Times New Roman"/>
          <w:bCs/>
          <w:sz w:val="23"/>
        </w:rPr>
        <w:t xml:space="preserve">                </w:t>
      </w:r>
      <w:r w:rsidRPr="00141457">
        <w:rPr>
          <w:rFonts w:ascii="Times New Roman" w:hAnsi="Times New Roman"/>
          <w:b/>
          <w:bCs/>
          <w:sz w:val="23"/>
        </w:rPr>
        <w:t xml:space="preserve">  КАЛЕНДАРНО-ТЕМАТИЧЕСКОЕ ПЛАНИРОВАНИЕ 11 класса</w:t>
      </w:r>
    </w:p>
    <w:tbl>
      <w:tblPr>
        <w:tblW w:w="678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020"/>
        <w:gridCol w:w="1245"/>
        <w:gridCol w:w="435"/>
      </w:tblGrid>
      <w:tr w:rsidR="00BC414E" w:rsidRPr="00141457" w:rsidTr="00932EFF">
        <w:trPr>
          <w:trHeight w:val="517"/>
        </w:trPr>
        <w:tc>
          <w:tcPr>
            <w:tcW w:w="1080" w:type="dxa"/>
            <w:vMerge w:val="restart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4020" w:type="dxa"/>
            <w:vMerge w:val="restart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45" w:type="dxa"/>
            <w:vMerge w:val="restart"/>
            <w:vAlign w:val="center"/>
          </w:tcPr>
          <w:p w:rsidR="00BC414E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  <w:p w:rsidR="00F429C5" w:rsidRPr="00141457" w:rsidRDefault="00F429C5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(0,25 ч.)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BC414E" w:rsidRPr="00141457" w:rsidRDefault="00BC414E" w:rsidP="00932E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</w:tr>
      <w:tr w:rsidR="00BC414E" w:rsidRPr="00141457" w:rsidTr="00932EFF">
        <w:trPr>
          <w:trHeight w:val="517"/>
        </w:trPr>
        <w:tc>
          <w:tcPr>
            <w:tcW w:w="1080" w:type="dxa"/>
            <w:vMerge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  <w:vMerge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vMerge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414E" w:rsidRPr="00141457" w:rsidTr="00932EFF">
        <w:trPr>
          <w:trHeight w:val="405"/>
        </w:trPr>
        <w:tc>
          <w:tcPr>
            <w:tcW w:w="1080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20" w:type="dxa"/>
          </w:tcPr>
          <w:p w:rsidR="00BC414E" w:rsidRPr="00141457" w:rsidRDefault="00BC414E" w:rsidP="00932EFF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b/>
                <w:bCs/>
                <w:sz w:val="23"/>
              </w:rPr>
              <w:t>Экологические связи человека </w:t>
            </w:r>
          </w:p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414E" w:rsidRPr="00141457" w:rsidTr="00932EFF">
        <w:trPr>
          <w:trHeight w:val="405"/>
        </w:trPr>
        <w:tc>
          <w:tcPr>
            <w:tcW w:w="1080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020" w:type="dxa"/>
          </w:tcPr>
          <w:p w:rsidR="00BC414E" w:rsidRPr="00141457" w:rsidRDefault="00BC414E" w:rsidP="00932EFF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b/>
                <w:bCs/>
                <w:sz w:val="23"/>
              </w:rPr>
              <w:t>Экологическая демография </w:t>
            </w:r>
          </w:p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C414E" w:rsidRPr="00141457" w:rsidTr="00932EFF">
        <w:trPr>
          <w:trHeight w:val="405"/>
        </w:trPr>
        <w:tc>
          <w:tcPr>
            <w:tcW w:w="1080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20" w:type="dxa"/>
          </w:tcPr>
          <w:p w:rsidR="00BC414E" w:rsidRPr="00141457" w:rsidRDefault="00BC414E" w:rsidP="00932EFF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b/>
                <w:bCs/>
                <w:sz w:val="23"/>
              </w:rPr>
              <w:t>Экологические проблемы и их решения</w:t>
            </w:r>
          </w:p>
          <w:p w:rsidR="00BC414E" w:rsidRPr="00141457" w:rsidRDefault="00BC414E" w:rsidP="00932EFF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5" w:type="dxa"/>
          </w:tcPr>
          <w:p w:rsidR="00BC414E" w:rsidRPr="00141457" w:rsidRDefault="00BC414E" w:rsidP="009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C414E" w:rsidRPr="00141457" w:rsidTr="00932EFF">
        <w:trPr>
          <w:trHeight w:val="405"/>
        </w:trPr>
        <w:tc>
          <w:tcPr>
            <w:tcW w:w="1080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 xml:space="preserve">  Итого </w:t>
            </w:r>
          </w:p>
        </w:tc>
        <w:tc>
          <w:tcPr>
            <w:tcW w:w="1245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5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457">
        <w:rPr>
          <w:rFonts w:ascii="Times New Roman" w:hAnsi="Times New Roman"/>
          <w:b/>
          <w:sz w:val="24"/>
          <w:szCs w:val="24"/>
        </w:rPr>
        <w:t xml:space="preserve">           Календарно – тематическое </w:t>
      </w:r>
      <w:proofErr w:type="gramStart"/>
      <w:r w:rsidRPr="00141457">
        <w:rPr>
          <w:rFonts w:ascii="Times New Roman" w:hAnsi="Times New Roman"/>
          <w:b/>
          <w:sz w:val="24"/>
          <w:szCs w:val="24"/>
        </w:rPr>
        <w:t>планирование  11</w:t>
      </w:r>
      <w:proofErr w:type="gramEnd"/>
      <w:r w:rsidRPr="00141457">
        <w:rPr>
          <w:rFonts w:ascii="Times New Roman" w:hAnsi="Times New Roman"/>
          <w:b/>
          <w:sz w:val="24"/>
          <w:szCs w:val="24"/>
        </w:rPr>
        <w:t xml:space="preserve">- А </w:t>
      </w:r>
      <w:r>
        <w:rPr>
          <w:rFonts w:ascii="Times New Roman" w:hAnsi="Times New Roman"/>
          <w:b/>
          <w:sz w:val="24"/>
          <w:szCs w:val="24"/>
        </w:rPr>
        <w:t xml:space="preserve">,Б   </w:t>
      </w:r>
      <w:r w:rsidRPr="00141457">
        <w:rPr>
          <w:rFonts w:ascii="Times New Roman" w:hAnsi="Times New Roman"/>
          <w:b/>
          <w:sz w:val="24"/>
          <w:szCs w:val="24"/>
        </w:rPr>
        <w:t>класса</w:t>
      </w:r>
    </w:p>
    <w:p w:rsidR="00BC414E" w:rsidRPr="00141457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850"/>
        <w:gridCol w:w="1037"/>
        <w:gridCol w:w="1260"/>
        <w:gridCol w:w="5460"/>
      </w:tblGrid>
      <w:tr w:rsidR="00BC414E" w:rsidRPr="00141457" w:rsidTr="00932EFF">
        <w:trPr>
          <w:trHeight w:val="300"/>
        </w:trPr>
        <w:tc>
          <w:tcPr>
            <w:tcW w:w="1723" w:type="dxa"/>
            <w:gridSpan w:val="2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7" w:type="dxa"/>
            <w:gridSpan w:val="2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60" w:type="dxa"/>
            <w:vMerge w:val="restart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C414E" w:rsidRPr="00141457" w:rsidTr="00932EFF">
        <w:trPr>
          <w:trHeight w:val="337"/>
        </w:trPr>
        <w:tc>
          <w:tcPr>
            <w:tcW w:w="873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37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60" w:type="dxa"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5460" w:type="dxa"/>
            <w:vMerge/>
            <w:vAlign w:val="center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14E" w:rsidRPr="00141457" w:rsidTr="00932EFF">
        <w:tc>
          <w:tcPr>
            <w:tcW w:w="9480" w:type="dxa"/>
            <w:gridSpan w:val="5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3"/>
              </w:rPr>
              <w:t>Глава 1</w:t>
            </w:r>
            <w:r w:rsidRPr="00141457">
              <w:rPr>
                <w:rFonts w:ascii="Times New Roman" w:hAnsi="Times New Roman"/>
                <w:b/>
                <w:bCs/>
                <w:sz w:val="23"/>
              </w:rPr>
              <w:t>. Экологические связи человека</w:t>
            </w:r>
            <w:proofErr w:type="gramStart"/>
            <w:r w:rsidRPr="001414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(</w:t>
            </w:r>
            <w:proofErr w:type="gramEnd"/>
            <w:r w:rsidRPr="001414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 ч.)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25E66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Человек как биосоциальный вид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Особенности пищевых и информационных связей человека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Использование орудий и энергии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История развития экологических связей человечества. Древние гоминиды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История развития экологических связей человечества. Человек разумный.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История развития экологических связей человечества. Современность.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="00BC414E">
              <w:rPr>
                <w:rFonts w:ascii="Times New Roman" w:hAnsi="Times New Roman"/>
                <w:iCs/>
                <w:sz w:val="24"/>
                <w:szCs w:val="24"/>
              </w:rPr>
              <w:t>.10.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История развития экологических связей человечества. Современность.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История развития экологических связей человечества. Будущее. </w:t>
            </w:r>
          </w:p>
        </w:tc>
      </w:tr>
      <w:tr w:rsidR="00BC414E" w:rsidRPr="00141457" w:rsidTr="00932EFF">
        <w:tc>
          <w:tcPr>
            <w:tcW w:w="9480" w:type="dxa"/>
            <w:gridSpan w:val="5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b/>
                <w:bCs/>
                <w:sz w:val="23"/>
              </w:rPr>
              <w:t xml:space="preserve">                   </w:t>
            </w:r>
            <w:r>
              <w:rPr>
                <w:rFonts w:ascii="Times New Roman" w:hAnsi="Times New Roman"/>
                <w:b/>
                <w:bCs/>
                <w:sz w:val="23"/>
              </w:rPr>
              <w:t xml:space="preserve">                         Глава 2</w:t>
            </w:r>
            <w:r w:rsidRPr="00141457">
              <w:rPr>
                <w:rFonts w:ascii="Times New Roman" w:hAnsi="Times New Roman"/>
                <w:b/>
                <w:bCs/>
                <w:sz w:val="23"/>
              </w:rPr>
              <w:t xml:space="preserve">. Экологическая </w:t>
            </w:r>
            <w:proofErr w:type="gramStart"/>
            <w:r w:rsidRPr="00141457">
              <w:rPr>
                <w:rFonts w:ascii="Times New Roman" w:hAnsi="Times New Roman"/>
                <w:b/>
                <w:bCs/>
                <w:sz w:val="23"/>
              </w:rPr>
              <w:t>демография</w:t>
            </w:r>
            <w:r w:rsidRPr="001414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(</w:t>
            </w:r>
            <w:proofErr w:type="gramEnd"/>
            <w:r w:rsidRPr="001414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 ч.)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Повторение по теме: «Экологические связи человека». </w:t>
            </w:r>
          </w:p>
        </w:tc>
      </w:tr>
      <w:tr w:rsidR="00BC414E" w:rsidRPr="00141457" w:rsidTr="00932EFF">
        <w:trPr>
          <w:trHeight w:val="201"/>
        </w:trPr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Социально – экологические особенности демографии человечества.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Рост численности </w:t>
            </w:r>
            <w:proofErr w:type="gramStart"/>
            <w:r w:rsidRPr="00141457">
              <w:rPr>
                <w:rFonts w:ascii="Times New Roman" w:hAnsi="Times New Roman"/>
                <w:sz w:val="23"/>
                <w:szCs w:val="23"/>
              </w:rPr>
              <w:t>человечества</w:t>
            </w:r>
            <w:r w:rsidRPr="0014145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Рост численности </w:t>
            </w:r>
            <w:proofErr w:type="gramStart"/>
            <w:r w:rsidRPr="00141457">
              <w:rPr>
                <w:rFonts w:ascii="Times New Roman" w:hAnsi="Times New Roman"/>
                <w:sz w:val="23"/>
                <w:szCs w:val="23"/>
              </w:rPr>
              <w:t>человечества</w:t>
            </w:r>
            <w:r w:rsidRPr="0014145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Демографические перспективы.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Составление пищевых цепей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C414E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Повторение по теме: «Экологическая демография». </w:t>
            </w:r>
          </w:p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Зачёт.</w:t>
            </w:r>
          </w:p>
        </w:tc>
      </w:tr>
      <w:tr w:rsidR="00BC414E" w:rsidRPr="00141457" w:rsidTr="00932EFF">
        <w:tc>
          <w:tcPr>
            <w:tcW w:w="9480" w:type="dxa"/>
            <w:gridSpan w:val="5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1457">
              <w:rPr>
                <w:rFonts w:ascii="Times New Roman" w:hAnsi="Times New Roman"/>
                <w:b/>
                <w:bCs/>
                <w:sz w:val="23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 w:val="23"/>
              </w:rPr>
              <w:t xml:space="preserve">                 Глава 3</w:t>
            </w:r>
            <w:r w:rsidRPr="00141457">
              <w:rPr>
                <w:rFonts w:ascii="Times New Roman" w:hAnsi="Times New Roman"/>
                <w:b/>
                <w:bCs/>
                <w:sz w:val="23"/>
              </w:rPr>
              <w:t>. Экологические проблемы и их решения (19ч.)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25E66" w:rsidRDefault="0063108B" w:rsidP="00932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BC414E" w:rsidRPr="00125E66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Современные проблемы охраны природы.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Современные проблемы охраны природы.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Современное состояние и охрана атмосферы.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Современное состояние и охрана атмосферы.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01.02.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Лабораторная работа № 1 по теме: «Определение загрязнения воздуха в городе».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Рациональное использование и охрана водных ресурсов.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Рациональное использование и охрана водных ресурсов.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22.02.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Лабораторная работа № 2 по теме: «Определение загрязнения воды».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Использование и охрана недр.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Экскурсия на предприятие добывающей промышленности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Почвенные ресурсы, их использование и </w:t>
            </w:r>
            <w:proofErr w:type="gramStart"/>
            <w:r w:rsidRPr="00141457">
              <w:rPr>
                <w:rFonts w:ascii="Times New Roman" w:hAnsi="Times New Roman"/>
                <w:sz w:val="23"/>
                <w:szCs w:val="23"/>
              </w:rPr>
              <w:t>охрана .</w:t>
            </w:r>
            <w:proofErr w:type="gramEnd"/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Лабораторная работа № 3 по теме: «Наблюдение за </w:t>
            </w:r>
            <w:r w:rsidRPr="0014145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различными видами эрозии почв».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Современное состояние и охрана растительности.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Современное состояние и охрана растительности.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Рациональное использование и охрана животных.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>Рациональное использование и охрана животных.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F429C5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От экологических кризисов и катастроф к устойчивому развитию.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Экология и здоровье. </w:t>
            </w:r>
          </w:p>
        </w:tc>
      </w:tr>
      <w:tr w:rsidR="00BC414E" w:rsidRPr="00141457" w:rsidTr="00932EFF">
        <w:tc>
          <w:tcPr>
            <w:tcW w:w="873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C414E" w:rsidRPr="00141457" w:rsidRDefault="00BC414E" w:rsidP="00932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BC414E" w:rsidRPr="00141457" w:rsidRDefault="00BC414E" w:rsidP="0093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57">
              <w:rPr>
                <w:rFonts w:ascii="Times New Roman" w:hAnsi="Times New Roman"/>
                <w:sz w:val="23"/>
                <w:szCs w:val="23"/>
              </w:rPr>
              <w:t xml:space="preserve">Повторение по теме: «Экологические проблемы и их решения». </w:t>
            </w:r>
            <w:r>
              <w:rPr>
                <w:rFonts w:ascii="Times New Roman" w:hAnsi="Times New Roman"/>
                <w:sz w:val="23"/>
                <w:szCs w:val="23"/>
              </w:rPr>
              <w:t>Зачёт.</w:t>
            </w:r>
          </w:p>
        </w:tc>
      </w:tr>
    </w:tbl>
    <w:p w:rsidR="00BC414E" w:rsidRPr="00141457" w:rsidRDefault="00BC414E" w:rsidP="00BC414E">
      <w:pPr>
        <w:shd w:val="clear" w:color="auto" w:fill="FFFFFF"/>
        <w:spacing w:after="0" w:line="240" w:lineRule="auto"/>
        <w:ind w:left="5" w:firstLine="283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 </w:t>
      </w:r>
    </w:p>
    <w:p w:rsidR="00BC414E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457">
        <w:rPr>
          <w:rFonts w:ascii="Times New Roman" w:hAnsi="Times New Roman"/>
          <w:sz w:val="24"/>
          <w:szCs w:val="24"/>
        </w:rPr>
        <w:t xml:space="preserve"> </w:t>
      </w:r>
    </w:p>
    <w:p w:rsidR="00BC414E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Default="00BC414E" w:rsidP="00BC4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/>
          <w:bCs/>
          <w:sz w:val="23"/>
        </w:rPr>
        <w:t>Перечень учебно-методического обеспечения: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1.В.Н.Кузнецов. </w:t>
      </w:r>
      <w:proofErr w:type="spellStart"/>
      <w:r w:rsidRPr="00141457">
        <w:rPr>
          <w:rFonts w:ascii="Times New Roman" w:hAnsi="Times New Roman"/>
          <w:sz w:val="23"/>
          <w:szCs w:val="23"/>
        </w:rPr>
        <w:t>Программо</w:t>
      </w:r>
      <w:proofErr w:type="spellEnd"/>
      <w:r w:rsidRPr="00141457">
        <w:rPr>
          <w:rFonts w:ascii="Times New Roman" w:hAnsi="Times New Roman"/>
          <w:sz w:val="23"/>
          <w:szCs w:val="23"/>
        </w:rPr>
        <w:t>-методические материалы: Экология. 5-11 классы. М.: Дрофа,2000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2.Чернова Н.М., Галушин А.М., Константинов В.М. Основы экологии. 10 (11) </w:t>
      </w:r>
      <w:proofErr w:type="spellStart"/>
      <w:r w:rsidRPr="00141457">
        <w:rPr>
          <w:rFonts w:ascii="Times New Roman" w:hAnsi="Times New Roman"/>
          <w:sz w:val="23"/>
          <w:szCs w:val="23"/>
        </w:rPr>
        <w:t>класс.М</w:t>
      </w:r>
      <w:proofErr w:type="spellEnd"/>
      <w:r w:rsidRPr="00141457">
        <w:rPr>
          <w:rFonts w:ascii="Times New Roman" w:hAnsi="Times New Roman"/>
          <w:sz w:val="23"/>
          <w:szCs w:val="23"/>
        </w:rPr>
        <w:t>.: Дрофа,2010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 xml:space="preserve">3. Дудкин О.П. Основы экологии 11 класс: Поурочные планы по учебнику </w:t>
      </w:r>
      <w:proofErr w:type="spellStart"/>
      <w:r w:rsidRPr="00141457">
        <w:rPr>
          <w:rFonts w:ascii="Times New Roman" w:hAnsi="Times New Roman"/>
          <w:sz w:val="23"/>
          <w:szCs w:val="23"/>
        </w:rPr>
        <w:t>Н.М.Черновой</w:t>
      </w:r>
      <w:proofErr w:type="spellEnd"/>
      <w:r w:rsidRPr="00141457">
        <w:rPr>
          <w:rFonts w:ascii="Times New Roman" w:hAnsi="Times New Roman"/>
          <w:sz w:val="23"/>
          <w:szCs w:val="23"/>
        </w:rPr>
        <w:t xml:space="preserve">, В.М. </w:t>
      </w:r>
      <w:proofErr w:type="spellStart"/>
      <w:r w:rsidRPr="00141457">
        <w:rPr>
          <w:rFonts w:ascii="Times New Roman" w:hAnsi="Times New Roman"/>
          <w:sz w:val="23"/>
          <w:szCs w:val="23"/>
        </w:rPr>
        <w:t>Галушина</w:t>
      </w:r>
      <w:proofErr w:type="spellEnd"/>
      <w:r w:rsidRPr="00141457">
        <w:rPr>
          <w:rFonts w:ascii="Times New Roman" w:hAnsi="Times New Roman"/>
          <w:sz w:val="23"/>
          <w:szCs w:val="23"/>
        </w:rPr>
        <w:t>, В.М. Константинова. Волгоград: Издательство «Учитель», 2007.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4. Пономарева О.Н., Чернова Н.М. Методическое пособие к учебнику/ под ред. Н.М. Черновой «Основы экологии». 10-11 класс. М.: Дрофа, 2001.</w:t>
      </w:r>
    </w:p>
    <w:p w:rsidR="00BC414E" w:rsidRPr="00141457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sz w:val="23"/>
          <w:szCs w:val="23"/>
        </w:rPr>
      </w:pPr>
      <w:r w:rsidRPr="00141457">
        <w:rPr>
          <w:rFonts w:ascii="Times New Roman" w:hAnsi="Times New Roman"/>
          <w:b/>
          <w:bCs/>
          <w:sz w:val="23"/>
        </w:rPr>
        <w:t>Мультимедийная поддержка курса:</w:t>
      </w:r>
    </w:p>
    <w:p w:rsidR="00BC414E" w:rsidRPr="00002EC8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color w:val="666666"/>
          <w:sz w:val="23"/>
          <w:szCs w:val="23"/>
        </w:rPr>
      </w:pPr>
      <w:r w:rsidRPr="00141457">
        <w:rPr>
          <w:rFonts w:ascii="Times New Roman" w:hAnsi="Times New Roman"/>
          <w:sz w:val="23"/>
          <w:szCs w:val="23"/>
        </w:rPr>
        <w:t>1. Видеокассеты: Экологические системы</w:t>
      </w:r>
      <w:r w:rsidRPr="00002EC8">
        <w:rPr>
          <w:rFonts w:ascii="Times New Roman" w:hAnsi="Times New Roman"/>
          <w:color w:val="666666"/>
          <w:sz w:val="23"/>
          <w:szCs w:val="23"/>
        </w:rPr>
        <w:t>.</w:t>
      </w:r>
    </w:p>
    <w:p w:rsidR="00BC414E" w:rsidRPr="00002EC8" w:rsidRDefault="00BC414E" w:rsidP="00BC414E">
      <w:pPr>
        <w:shd w:val="clear" w:color="auto" w:fill="FFFFFF"/>
        <w:spacing w:before="100" w:beforeAutospacing="1" w:after="100" w:afterAutospacing="1" w:line="301" w:lineRule="atLeast"/>
        <w:rPr>
          <w:rFonts w:ascii="Times New Roman" w:hAnsi="Times New Roman"/>
          <w:color w:val="666666"/>
          <w:sz w:val="23"/>
          <w:szCs w:val="23"/>
        </w:rPr>
      </w:pPr>
      <w:r w:rsidRPr="00002EC8">
        <w:rPr>
          <w:rFonts w:ascii="Times New Roman" w:hAnsi="Times New Roman"/>
          <w:color w:val="666666"/>
          <w:sz w:val="23"/>
          <w:szCs w:val="23"/>
        </w:rPr>
        <w:t>Экология XXI век.</w:t>
      </w:r>
    </w:p>
    <w:p w:rsidR="00BC414E" w:rsidRDefault="00BC414E" w:rsidP="00BC414E">
      <w:pPr>
        <w:rPr>
          <w:rFonts w:ascii="Times New Roman" w:hAnsi="Times New Roman"/>
        </w:rPr>
      </w:pPr>
      <w:r w:rsidRPr="005B0D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BC414E" w:rsidRDefault="00BC414E" w:rsidP="00BC414E">
      <w:pPr>
        <w:rPr>
          <w:rFonts w:ascii="Times New Roman" w:hAnsi="Times New Roman"/>
        </w:rPr>
      </w:pPr>
    </w:p>
    <w:p w:rsidR="00BC414E" w:rsidRDefault="00BC414E" w:rsidP="00BC414E">
      <w:pPr>
        <w:rPr>
          <w:rFonts w:ascii="Times New Roman" w:hAnsi="Times New Roman"/>
        </w:rPr>
      </w:pPr>
    </w:p>
    <w:p w:rsidR="00BC414E" w:rsidRDefault="00BC414E" w:rsidP="00BC414E">
      <w:pPr>
        <w:rPr>
          <w:rFonts w:ascii="Times New Roman" w:hAnsi="Times New Roman"/>
        </w:rPr>
      </w:pPr>
    </w:p>
    <w:p w:rsidR="00BC414E" w:rsidRDefault="00BC414E" w:rsidP="00BC414E">
      <w:pPr>
        <w:rPr>
          <w:rFonts w:ascii="Times New Roman" w:hAnsi="Times New Roman"/>
        </w:rPr>
      </w:pPr>
    </w:p>
    <w:p w:rsidR="00572405" w:rsidRDefault="00572405"/>
    <w:sectPr w:rsidR="00572405" w:rsidSect="0088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C25EA"/>
    <w:multiLevelType w:val="hybridMultilevel"/>
    <w:tmpl w:val="5E0A42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EB"/>
    <w:multiLevelType w:val="hybridMultilevel"/>
    <w:tmpl w:val="25C2ECF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F6A9E"/>
    <w:multiLevelType w:val="hybridMultilevel"/>
    <w:tmpl w:val="AB2A120C"/>
    <w:lvl w:ilvl="0" w:tplc="041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14E"/>
    <w:rsid w:val="000F71C7"/>
    <w:rsid w:val="002A21DD"/>
    <w:rsid w:val="00572405"/>
    <w:rsid w:val="0063108B"/>
    <w:rsid w:val="00882892"/>
    <w:rsid w:val="00AE60E5"/>
    <w:rsid w:val="00BC414E"/>
    <w:rsid w:val="00E15B52"/>
    <w:rsid w:val="00E923FB"/>
    <w:rsid w:val="00F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530AFC-E951-423E-99BC-7959D345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92"/>
  </w:style>
  <w:style w:type="paragraph" w:styleId="1">
    <w:name w:val="heading 1"/>
    <w:basedOn w:val="a"/>
    <w:link w:val="10"/>
    <w:qFormat/>
    <w:rsid w:val="00BC4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F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Vc180814</dc:creator>
  <cp:keywords/>
  <dc:description/>
  <cp:lastModifiedBy>МО Биология и др</cp:lastModifiedBy>
  <cp:revision>9</cp:revision>
  <cp:lastPrinted>2020-09-09T11:26:00Z</cp:lastPrinted>
  <dcterms:created xsi:type="dcterms:W3CDTF">2020-09-03T14:42:00Z</dcterms:created>
  <dcterms:modified xsi:type="dcterms:W3CDTF">2020-09-15T09:38:00Z</dcterms:modified>
</cp:coreProperties>
</file>