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09" w:rsidRDefault="00310A09" w:rsidP="00310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  <w:r>
        <w:rPr>
          <w:rStyle w:val="c7"/>
          <w:b/>
          <w:bCs/>
          <w:color w:val="000000"/>
          <w:sz w:val="26"/>
          <w:szCs w:val="26"/>
        </w:rPr>
        <w:t>Результаты психолого-педагогического</w:t>
      </w:r>
      <w:r w:rsidR="000535C7">
        <w:rPr>
          <w:rStyle w:val="c7"/>
          <w:b/>
          <w:bCs/>
          <w:color w:val="000000"/>
          <w:sz w:val="26"/>
          <w:szCs w:val="26"/>
        </w:rPr>
        <w:t xml:space="preserve"> обследования</w:t>
      </w:r>
      <w:r>
        <w:rPr>
          <w:rStyle w:val="c7"/>
          <w:b/>
          <w:bCs/>
          <w:color w:val="000000"/>
          <w:sz w:val="26"/>
          <w:szCs w:val="26"/>
        </w:rPr>
        <w:t xml:space="preserve"> учащихся 4 классов МБОУ «СШ № 16» в связи с переход</w:t>
      </w:r>
      <w:r w:rsidR="000535C7">
        <w:rPr>
          <w:rStyle w:val="c7"/>
          <w:b/>
          <w:bCs/>
          <w:color w:val="000000"/>
          <w:sz w:val="26"/>
          <w:szCs w:val="26"/>
        </w:rPr>
        <w:t>ом на основное обучение</w:t>
      </w:r>
      <w:r>
        <w:rPr>
          <w:rStyle w:val="c7"/>
          <w:b/>
          <w:bCs/>
          <w:color w:val="000000"/>
          <w:sz w:val="26"/>
          <w:szCs w:val="26"/>
        </w:rPr>
        <w:t>.</w:t>
      </w:r>
    </w:p>
    <w:p w:rsidR="000535C7" w:rsidRDefault="000535C7" w:rsidP="000535C7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  <w:shd w:val="clear" w:color="auto" w:fill="FFFFFF"/>
        </w:rPr>
      </w:pPr>
    </w:p>
    <w:p w:rsidR="000535C7" w:rsidRDefault="000535C7" w:rsidP="003177E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u w:val="single"/>
          <w:shd w:val="clear" w:color="auto" w:fill="FFFFFF"/>
        </w:rPr>
        <w:t>Цель:</w:t>
      </w:r>
      <w:r w:rsidR="002945C4"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диагностика психологической готовности четвероклассников к переходу в основную школу.</w:t>
      </w:r>
    </w:p>
    <w:p w:rsidR="003177E6" w:rsidRDefault="002945C4" w:rsidP="003177E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</w:rPr>
      </w:pPr>
      <w:r>
        <w:rPr>
          <w:rStyle w:val="c7"/>
          <w:b/>
          <w:bCs/>
          <w:color w:val="000000"/>
          <w:u w:val="single"/>
        </w:rPr>
        <w:t xml:space="preserve">Направления психолого-педагогического </w:t>
      </w:r>
      <w:r w:rsidR="006F2932">
        <w:rPr>
          <w:rStyle w:val="c7"/>
          <w:b/>
          <w:bCs/>
          <w:color w:val="000000"/>
          <w:u w:val="single"/>
        </w:rPr>
        <w:t>сопровождени</w:t>
      </w:r>
      <w:r>
        <w:rPr>
          <w:rStyle w:val="c7"/>
          <w:b/>
          <w:bCs/>
          <w:color w:val="000000"/>
          <w:u w:val="single"/>
        </w:rPr>
        <w:t>я учащихся</w:t>
      </w:r>
      <w:r w:rsidR="006F2932">
        <w:rPr>
          <w:rStyle w:val="c7"/>
          <w:bCs/>
          <w:color w:val="000000"/>
        </w:rPr>
        <w:t xml:space="preserve"> – наблюдение</w:t>
      </w:r>
      <w:r>
        <w:rPr>
          <w:rStyle w:val="c7"/>
          <w:bCs/>
          <w:color w:val="000000"/>
        </w:rPr>
        <w:t>,</w:t>
      </w:r>
      <w:r w:rsidR="006F2932">
        <w:rPr>
          <w:rStyle w:val="c7"/>
          <w:bCs/>
          <w:color w:val="000000"/>
        </w:rPr>
        <w:t xml:space="preserve"> изучение</w:t>
      </w:r>
      <w:r>
        <w:rPr>
          <w:rStyle w:val="c7"/>
          <w:bCs/>
          <w:color w:val="000000"/>
        </w:rPr>
        <w:t xml:space="preserve"> социальной ситуации развития, </w:t>
      </w:r>
      <w:r w:rsidR="006F2932">
        <w:rPr>
          <w:rStyle w:val="c7"/>
          <w:bCs/>
          <w:color w:val="000000"/>
        </w:rPr>
        <w:t>эмоционально-волевой, познавательной сфер и условий семейного воспитания детей.</w:t>
      </w:r>
      <w:r>
        <w:rPr>
          <w:rStyle w:val="c7"/>
          <w:bCs/>
          <w:color w:val="000000"/>
        </w:rPr>
        <w:t xml:space="preserve"> </w:t>
      </w:r>
      <w:r w:rsidR="006F2932" w:rsidRPr="002945C4">
        <w:rPr>
          <w:rStyle w:val="c7"/>
          <w:bCs/>
          <w:color w:val="000000"/>
        </w:rPr>
        <w:t xml:space="preserve">Выработка </w:t>
      </w:r>
      <w:r w:rsidRPr="002945C4">
        <w:rPr>
          <w:rStyle w:val="c7"/>
          <w:bCs/>
          <w:color w:val="000000"/>
        </w:rPr>
        <w:t>совместных рекомендаций по основным направлениям работы с учащимися</w:t>
      </w:r>
      <w:r>
        <w:rPr>
          <w:rStyle w:val="c7"/>
          <w:bCs/>
          <w:color w:val="000000"/>
        </w:rPr>
        <w:t xml:space="preserve">. </w:t>
      </w:r>
      <w:r w:rsidRPr="002945C4">
        <w:rPr>
          <w:rStyle w:val="c7"/>
          <w:bCs/>
          <w:color w:val="000000"/>
        </w:rPr>
        <w:t>Консультирование педагогов, классных руководителей</w:t>
      </w:r>
      <w:r>
        <w:rPr>
          <w:rStyle w:val="c7"/>
          <w:bCs/>
          <w:color w:val="000000"/>
        </w:rPr>
        <w:t>.</w:t>
      </w:r>
    </w:p>
    <w:p w:rsidR="002945C4" w:rsidRDefault="008301E5" w:rsidP="003177E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</w:rPr>
      </w:pPr>
      <w:r>
        <w:rPr>
          <w:rStyle w:val="c7"/>
          <w:b/>
          <w:bCs/>
          <w:color w:val="000000"/>
          <w:u w:val="single"/>
        </w:rPr>
        <w:t>По итогам наблюдения и сопровождения</w:t>
      </w:r>
      <w:r w:rsidR="003177E6" w:rsidRPr="008301E5">
        <w:rPr>
          <w:rStyle w:val="c7"/>
          <w:b/>
          <w:bCs/>
          <w:color w:val="000000"/>
          <w:u w:val="single"/>
        </w:rPr>
        <w:t xml:space="preserve"> четвероклассников</w:t>
      </w:r>
      <w:r w:rsidR="003177E6">
        <w:rPr>
          <w:rStyle w:val="c7"/>
          <w:bCs/>
          <w:color w:val="000000"/>
        </w:rPr>
        <w:t>, можно сделать выводы о</w:t>
      </w:r>
      <w:r w:rsidR="00B4492A">
        <w:rPr>
          <w:rStyle w:val="c7"/>
          <w:bCs/>
          <w:color w:val="000000"/>
        </w:rPr>
        <w:t xml:space="preserve"> хорошем уровне </w:t>
      </w:r>
      <w:r w:rsidR="003177E6">
        <w:rPr>
          <w:rStyle w:val="c7"/>
          <w:bCs/>
          <w:color w:val="000000"/>
        </w:rPr>
        <w:t>сформированности</w:t>
      </w:r>
      <w:r w:rsidR="00B4492A">
        <w:rPr>
          <w:rStyle w:val="c7"/>
          <w:bCs/>
          <w:color w:val="000000"/>
        </w:rPr>
        <w:t xml:space="preserve"> учебной мотивации и познавательной активности учащихся.</w:t>
      </w:r>
      <w:r>
        <w:rPr>
          <w:rStyle w:val="c7"/>
          <w:bCs/>
          <w:color w:val="000000"/>
        </w:rPr>
        <w:t xml:space="preserve"> Большинство учащихся имеют адекватную самооценку, проявляют здоровую критичность</w:t>
      </w:r>
      <w:r w:rsidR="002945C4" w:rsidRPr="002945C4">
        <w:rPr>
          <w:rStyle w:val="c7"/>
          <w:bCs/>
          <w:color w:val="000000"/>
        </w:rPr>
        <w:t xml:space="preserve"> </w:t>
      </w:r>
      <w:r>
        <w:rPr>
          <w:rStyle w:val="c7"/>
          <w:bCs/>
          <w:color w:val="000000"/>
        </w:rPr>
        <w:t>к результатам собственной деятельности и поведению, имеют высокие показатели развития когнитивной сферы.</w:t>
      </w:r>
    </w:p>
    <w:p w:rsidR="00A645DF" w:rsidRPr="002945C4" w:rsidRDefault="00A645DF" w:rsidP="003177E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</w:rPr>
      </w:pPr>
      <w:r>
        <w:rPr>
          <w:rStyle w:val="c7"/>
          <w:bCs/>
          <w:color w:val="000000"/>
        </w:rPr>
        <w:t>Учитывая результаты изучения готовности четвероклассников к обучению в основной школе</w:t>
      </w:r>
      <w:r w:rsidR="00AE0FA9">
        <w:rPr>
          <w:rStyle w:val="c7"/>
          <w:bCs/>
          <w:color w:val="000000"/>
        </w:rPr>
        <w:t xml:space="preserve">, можно дать  </w:t>
      </w:r>
      <w:r w:rsidR="00AE0FA9" w:rsidRPr="00AE0FA9">
        <w:rPr>
          <w:rStyle w:val="c7"/>
          <w:b/>
          <w:bCs/>
          <w:color w:val="000000"/>
        </w:rPr>
        <w:t>рекомендации:</w:t>
      </w:r>
      <w:r>
        <w:rPr>
          <w:rStyle w:val="c7"/>
          <w:bCs/>
          <w:color w:val="000000"/>
        </w:rPr>
        <w:t xml:space="preserve"> </w:t>
      </w:r>
    </w:p>
    <w:p w:rsidR="00310A09" w:rsidRDefault="00AE0FA9" w:rsidP="00310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6"/>
          <w:szCs w:val="26"/>
        </w:rPr>
      </w:pPr>
      <w:r>
        <w:rPr>
          <w:rStyle w:val="c7"/>
          <w:b/>
          <w:bCs/>
          <w:color w:val="000000"/>
          <w:sz w:val="26"/>
          <w:szCs w:val="26"/>
        </w:rPr>
        <w:t>Учителям-предметникам и классным руководителям:</w:t>
      </w:r>
    </w:p>
    <w:p w:rsidR="00192762" w:rsidRPr="00AE0FA9" w:rsidRDefault="00192762" w:rsidP="001927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AE0FA9">
        <w:rPr>
          <w:rStyle w:val="c7"/>
          <w:b/>
          <w:bCs/>
          <w:i/>
          <w:color w:val="000000"/>
        </w:rPr>
        <w:t>Меры, облегчающие знакомство детей друг с другом и учителей с детьми:</w:t>
      </w:r>
    </w:p>
    <w:p w:rsidR="00192762" w:rsidRDefault="00192762" w:rsidP="001927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 Дети не знают имен учителей - на протяжении первой четверти, приходя на урок, учитель может надевать визитку, на которой крупными буквами написано его имя и отчество.</w:t>
      </w:r>
      <w:r>
        <w:rPr>
          <w:color w:val="000000"/>
        </w:rPr>
        <w:br/>
      </w:r>
      <w:r>
        <w:rPr>
          <w:rStyle w:val="c2"/>
          <w:color w:val="000000"/>
        </w:rPr>
        <w:t>2. Дети не знают по именам новых учеников - на первой неделе классному руководителю надо познакомить класс с новичками в неформальной обстановке. Можно организовать какую-нибудь совместную деятельность.</w:t>
      </w:r>
      <w:r>
        <w:rPr>
          <w:color w:val="000000"/>
        </w:rPr>
        <w:br/>
      </w:r>
      <w:r>
        <w:rPr>
          <w:rStyle w:val="c2"/>
          <w:color w:val="000000"/>
        </w:rPr>
        <w:t>3. Классному руководителю следует встретиться с «новенькими» до первого сентября.</w:t>
      </w:r>
      <w:r>
        <w:rPr>
          <w:color w:val="000000"/>
        </w:rPr>
        <w:br/>
      </w:r>
      <w:r>
        <w:rPr>
          <w:rStyle w:val="c2"/>
          <w:color w:val="000000"/>
        </w:rPr>
        <w:t>4. Чтобы знакомство произошло быстрее (если классы формировались заново), а учителя быстрее запомнили имена детей, можно сделать визитки с именами для всех учеников.</w:t>
      </w:r>
    </w:p>
    <w:p w:rsidR="00192762" w:rsidRPr="00AE0FA9" w:rsidRDefault="00192762" w:rsidP="001927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AE0FA9">
        <w:rPr>
          <w:rStyle w:val="c7"/>
          <w:b/>
          <w:bCs/>
          <w:i/>
          <w:color w:val="000000"/>
        </w:rPr>
        <w:t>Меры, способствующие организации работы в классе</w:t>
      </w:r>
      <w:r w:rsidR="00AE0FA9">
        <w:rPr>
          <w:rStyle w:val="c7"/>
          <w:b/>
          <w:bCs/>
          <w:i/>
          <w:color w:val="000000"/>
        </w:rPr>
        <w:t>:</w:t>
      </w:r>
    </w:p>
    <w:p w:rsidR="00192762" w:rsidRDefault="00192762" w:rsidP="001927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 Учителям, которые принимают пятый класс после выпускного, следует провести подготовительную работу («переключиться», т.е. настроиться на возрастные особенности пятиклассников, вспомнить методы работы с ними);</w:t>
      </w:r>
      <w:r>
        <w:rPr>
          <w:color w:val="000000"/>
        </w:rPr>
        <w:br/>
      </w:r>
      <w:r>
        <w:rPr>
          <w:rStyle w:val="c2"/>
          <w:color w:val="000000"/>
        </w:rPr>
        <w:t>2. Всем учителям, работающим с классом, следует прийти на первое родительское собрание, чтобы ознакомить родителей с программой и требованиями по предмету.</w:t>
      </w:r>
      <w:r>
        <w:rPr>
          <w:color w:val="000000"/>
        </w:rPr>
        <w:br/>
      </w:r>
      <w:r>
        <w:rPr>
          <w:rStyle w:val="c2"/>
          <w:color w:val="000000"/>
        </w:rPr>
        <w:t>3. Рекомендуется в течение первого месяца учебы проверять готовность ребенка к уроку: наличие учебных пособий, тетрадей и т.п. Это поможет выработать у детей навыки подготовки к урокам.</w:t>
      </w:r>
      <w:r>
        <w:rPr>
          <w:color w:val="000000"/>
        </w:rPr>
        <w:br/>
      </w:r>
      <w:r>
        <w:rPr>
          <w:rStyle w:val="c2"/>
          <w:color w:val="000000"/>
        </w:rPr>
        <w:t>4. Учителям-предметникам следует согласовать свою работу, равномерно распределяя учебную нагрузку по разным предметам; в первую очередь это относится к домашним заданиям.</w:t>
      </w:r>
    </w:p>
    <w:p w:rsidR="00192762" w:rsidRPr="00AE0FA9" w:rsidRDefault="00192762" w:rsidP="001927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AE0FA9">
        <w:rPr>
          <w:rStyle w:val="c5"/>
          <w:b/>
          <w:bCs/>
          <w:i/>
          <w:color w:val="000000"/>
        </w:rPr>
        <w:t>Меры, способствующие снижению тревожности у детей</w:t>
      </w:r>
      <w:r w:rsidR="00AE0FA9">
        <w:rPr>
          <w:rStyle w:val="c5"/>
          <w:b/>
          <w:bCs/>
          <w:i/>
          <w:color w:val="000000"/>
        </w:rPr>
        <w:t>:</w:t>
      </w:r>
    </w:p>
    <w:p w:rsidR="00192762" w:rsidRDefault="00192762" w:rsidP="001927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1. В течение первой недели учебного года можно провести экскурсию по школе, показать детям расположение новых для них кабинетов и других помещений.</w:t>
      </w:r>
      <w:r>
        <w:rPr>
          <w:color w:val="000000"/>
        </w:rPr>
        <w:br/>
      </w:r>
      <w:r>
        <w:rPr>
          <w:rStyle w:val="c2"/>
          <w:color w:val="000000"/>
        </w:rPr>
        <w:t>2. Классный руководитель должен составить список правил для дежурных и ознакомить с ним всех учеников.</w:t>
      </w:r>
      <w:r>
        <w:rPr>
          <w:color w:val="000000"/>
        </w:rPr>
        <w:br/>
      </w:r>
      <w:r>
        <w:rPr>
          <w:rStyle w:val="c2"/>
          <w:color w:val="000000"/>
        </w:rPr>
        <w:t>3. Категорически запрещается задерживать детей после звонка на перемену.</w:t>
      </w:r>
      <w:r>
        <w:rPr>
          <w:color w:val="000000"/>
        </w:rPr>
        <w:br/>
      </w:r>
      <w:r>
        <w:rPr>
          <w:rStyle w:val="c2"/>
          <w:color w:val="000000"/>
        </w:rPr>
        <w:t>4. Необходимо согласовать требования разных учителей и по возможности выработать единые требования, например:</w:t>
      </w:r>
      <w:r>
        <w:rPr>
          <w:color w:val="000000"/>
        </w:rPr>
        <w:br/>
      </w:r>
      <w:r>
        <w:rPr>
          <w:rStyle w:val="c2"/>
          <w:color w:val="000000"/>
        </w:rPr>
        <w:t>а) обязательные дисциплинарные требования (правила):</w:t>
      </w:r>
      <w:r>
        <w:rPr>
          <w:color w:val="000000"/>
        </w:rPr>
        <w:br/>
      </w:r>
      <w:r>
        <w:rPr>
          <w:rStyle w:val="c2"/>
          <w:color w:val="000000"/>
        </w:rPr>
        <w:t>• здороваемся стоя;</w:t>
      </w:r>
      <w:r>
        <w:rPr>
          <w:color w:val="000000"/>
        </w:rPr>
        <w:br/>
      </w:r>
      <w:r>
        <w:rPr>
          <w:rStyle w:val="c2"/>
          <w:color w:val="000000"/>
        </w:rPr>
        <w:t>• не перебивать ни учителя, ни ученика;</w:t>
      </w:r>
      <w:r>
        <w:rPr>
          <w:color w:val="000000"/>
        </w:rPr>
        <w:br/>
      </w:r>
      <w:r>
        <w:rPr>
          <w:rStyle w:val="c2"/>
          <w:color w:val="000000"/>
        </w:rPr>
        <w:t>• поднятая рука — сигнал о вопросе или ответе;</w:t>
      </w:r>
      <w:r>
        <w:rPr>
          <w:color w:val="000000"/>
        </w:rPr>
        <w:br/>
      </w:r>
      <w:r>
        <w:rPr>
          <w:rStyle w:val="c2"/>
          <w:color w:val="000000"/>
        </w:rPr>
        <w:lastRenderedPageBreak/>
        <w:t>• опоздания не допускаются;</w:t>
      </w:r>
      <w:r>
        <w:rPr>
          <w:color w:val="000000"/>
        </w:rPr>
        <w:br/>
      </w:r>
      <w:r>
        <w:rPr>
          <w:rStyle w:val="c2"/>
          <w:color w:val="000000"/>
        </w:rPr>
        <w:t>б) организация учебного процесса: наличие необходимых учебных пособий;</w:t>
      </w:r>
      <w:r>
        <w:rPr>
          <w:color w:val="000000"/>
        </w:rPr>
        <w:br/>
      </w:r>
      <w:r>
        <w:rPr>
          <w:rStyle w:val="c2"/>
          <w:color w:val="000000"/>
        </w:rPr>
        <w:t xml:space="preserve">• </w:t>
      </w:r>
      <w:proofErr w:type="gramStart"/>
      <w:r>
        <w:rPr>
          <w:rStyle w:val="c2"/>
          <w:color w:val="000000"/>
        </w:rPr>
        <w:t>соблюдение правил оформления тетрадей (наличие полей, запись даты, надписи «Классная работа» и «Домашняя работа» и т.п.);</w:t>
      </w:r>
      <w:r>
        <w:rPr>
          <w:color w:val="000000"/>
        </w:rPr>
        <w:br/>
      </w:r>
      <w:r>
        <w:rPr>
          <w:rStyle w:val="c2"/>
          <w:color w:val="000000"/>
        </w:rPr>
        <w:t>в) отношения между детьми; между учителем и ребенком:</w:t>
      </w:r>
      <w:r>
        <w:rPr>
          <w:color w:val="000000"/>
        </w:rPr>
        <w:br/>
      </w:r>
      <w:r>
        <w:rPr>
          <w:rStyle w:val="c2"/>
          <w:color w:val="000000"/>
        </w:rPr>
        <w:t>• проявлять уважение друг к другу;</w:t>
      </w:r>
      <w:r>
        <w:rPr>
          <w:color w:val="000000"/>
        </w:rPr>
        <w:br/>
      </w:r>
      <w:r>
        <w:rPr>
          <w:rStyle w:val="c2"/>
          <w:color w:val="000000"/>
        </w:rPr>
        <w:t>• звонить и помогать заболевшим ученикам и т.п.</w:t>
      </w:r>
      <w:r>
        <w:rPr>
          <w:color w:val="000000"/>
        </w:rPr>
        <w:br/>
      </w:r>
      <w:r>
        <w:rPr>
          <w:rStyle w:val="c2"/>
          <w:color w:val="000000"/>
        </w:rPr>
        <w:t>5.</w:t>
      </w:r>
      <w:proofErr w:type="gramEnd"/>
      <w:r>
        <w:rPr>
          <w:rStyle w:val="c2"/>
          <w:color w:val="000000"/>
        </w:rPr>
        <w:t xml:space="preserve"> Можно провести с детьми беседу о том, для чего нужен дневник - для записи домашнего задания и (или) выставления оценок? Обязательно надо рассказать детям о требованиях к ведению дневника, о том, кто ставит оценки в дневник - классный руководитель или учитель-предметник.</w:t>
      </w:r>
      <w:r>
        <w:rPr>
          <w:color w:val="000000"/>
        </w:rPr>
        <w:br/>
      </w:r>
      <w:r>
        <w:rPr>
          <w:rStyle w:val="c2"/>
          <w:color w:val="000000"/>
        </w:rPr>
        <w:t>6. Желательно обеспечить каждого ребенка информацией о телефонах и днях рождений одноклассников, именах и отчествах их родителей.</w:t>
      </w:r>
      <w:r>
        <w:rPr>
          <w:color w:val="000000"/>
        </w:rPr>
        <w:br/>
      </w:r>
      <w:r>
        <w:rPr>
          <w:rStyle w:val="c2"/>
          <w:color w:val="000000"/>
        </w:rPr>
        <w:t>7. Можно подготовить и провести впервые дни учебного года специальные мероприятия (тренинг групповой сплоченности, тематические классные часы и т.п.), снимающие основные проблемы общения детей внутри класса.</w:t>
      </w:r>
      <w:r>
        <w:rPr>
          <w:color w:val="000000"/>
        </w:rPr>
        <w:br/>
      </w:r>
      <w:r>
        <w:rPr>
          <w:rStyle w:val="c2"/>
          <w:color w:val="000000"/>
        </w:rPr>
        <w:t>8. Желательно участие всех педагогов в налаживании отношений между старшеклассниками и «малышами».</w:t>
      </w:r>
    </w:p>
    <w:p w:rsidR="00F31A52" w:rsidRPr="00192762" w:rsidRDefault="00F31A52" w:rsidP="00192762">
      <w:pPr>
        <w:pStyle w:val="a3"/>
        <w:jc w:val="center"/>
        <w:rPr>
          <w:sz w:val="28"/>
          <w:szCs w:val="28"/>
        </w:rPr>
      </w:pPr>
      <w:r w:rsidRPr="00192762">
        <w:rPr>
          <w:rStyle w:val="a4"/>
          <w:sz w:val="28"/>
          <w:szCs w:val="28"/>
        </w:rPr>
        <w:t>Рекомендации для родителей пятиклассников</w:t>
      </w:r>
    </w:p>
    <w:p w:rsidR="00F31A52" w:rsidRDefault="00F31A52" w:rsidP="00F31A52">
      <w:pPr>
        <w:pStyle w:val="a3"/>
        <w:spacing w:before="0" w:after="0"/>
      </w:pPr>
      <w:r w:rsidRPr="00F31A52">
        <w:t>Выходя из начальной школы, наши дети сталкиваются с иным укладом школьной жизни — несколько кабинетов, а не один класс, много преподавателей, а не одна учительница. В этот период родители должны быть особенно внимательны к своим чадам, выполнять следующие правила.</w:t>
      </w:r>
    </w:p>
    <w:p w:rsidR="00F31A52" w:rsidRPr="00192762" w:rsidRDefault="00F31A52" w:rsidP="00F31A52">
      <w:pPr>
        <w:pStyle w:val="a3"/>
        <w:spacing w:before="0" w:after="0"/>
        <w:jc w:val="center"/>
        <w:rPr>
          <w:sz w:val="28"/>
          <w:szCs w:val="28"/>
        </w:rPr>
      </w:pPr>
      <w:r w:rsidRPr="00192762">
        <w:rPr>
          <w:rStyle w:val="a4"/>
          <w:sz w:val="28"/>
          <w:szCs w:val="28"/>
        </w:rPr>
        <w:t>Здоровье</w:t>
      </w:r>
    </w:p>
    <w:p w:rsidR="00F31A52" w:rsidRDefault="00F31A52" w:rsidP="00F31A52">
      <w:pPr>
        <w:pStyle w:val="a3"/>
        <w:spacing w:before="0" w:after="0"/>
      </w:pPr>
      <w:r w:rsidRPr="00F31A52">
        <w:sym w:font="Symbol" w:char="F0B7"/>
      </w:r>
      <w:r w:rsidRPr="00F31A52">
        <w:t>   Не забывайте о смене учебной деятельности ребёнка дома, создавайте условия для двигательной активности между выполнением домашних заданий.</w:t>
      </w:r>
    </w:p>
    <w:p w:rsidR="00F31A52" w:rsidRPr="00F31A52" w:rsidRDefault="00F31A52" w:rsidP="00F31A52">
      <w:pPr>
        <w:pStyle w:val="a3"/>
        <w:spacing w:before="0" w:after="0"/>
      </w:pPr>
      <w:r w:rsidRPr="00F31A52">
        <w:sym w:font="Symbol" w:char="F0B7"/>
      </w:r>
      <w:r w:rsidRPr="00F31A52">
        <w:t>   Наблюдайте за правильной позой во время выполнения домашних заданий, заботьтесь о правильном световом режиме.</w:t>
      </w:r>
    </w:p>
    <w:p w:rsidR="00F31A52" w:rsidRPr="00F31A52" w:rsidRDefault="00F31A52" w:rsidP="00F31A52">
      <w:pPr>
        <w:pStyle w:val="a3"/>
        <w:spacing w:before="0" w:after="0"/>
      </w:pPr>
      <w:r w:rsidRPr="00F31A52">
        <w:sym w:font="Symbol" w:char="F0B7"/>
      </w:r>
      <w:r w:rsidRPr="00F31A52">
        <w:t>   Предупреждайте близорукость, искривление позвоночника, тренируйте мелкие мышцы кистей рук.</w:t>
      </w:r>
    </w:p>
    <w:p w:rsidR="00F31A52" w:rsidRPr="00F31A52" w:rsidRDefault="00F31A52" w:rsidP="00F31A52">
      <w:pPr>
        <w:pStyle w:val="a3"/>
        <w:spacing w:before="0" w:after="0"/>
      </w:pPr>
      <w:r w:rsidRPr="00F31A52">
        <w:sym w:font="Symbol" w:char="F0B7"/>
      </w:r>
      <w:r w:rsidRPr="00F31A52">
        <w:t>   Обязательно вводите в рацион ребенка витаминные препараты, фрукты и овощи. Организуйте правильное питание.</w:t>
      </w:r>
    </w:p>
    <w:p w:rsidR="00F31A52" w:rsidRPr="00F31A52" w:rsidRDefault="00F31A52" w:rsidP="00F31A52">
      <w:pPr>
        <w:pStyle w:val="a3"/>
        <w:spacing w:before="0" w:after="0"/>
      </w:pPr>
      <w:r w:rsidRPr="00F31A52">
        <w:sym w:font="Symbol" w:char="F0B7"/>
      </w:r>
      <w:r w:rsidRPr="00F31A52">
        <w:t>   Заботьтесь о закаливании ребенка, максимальной двигательной активности, создайте в доме спортивный уголок, приобретите спортивный инвентарь: скакалки, гантели и т.д.</w:t>
      </w:r>
    </w:p>
    <w:p w:rsidR="00F31A52" w:rsidRPr="00F31A52" w:rsidRDefault="00F31A52" w:rsidP="00F31A52">
      <w:pPr>
        <w:pStyle w:val="a3"/>
        <w:spacing w:before="0" w:after="0"/>
      </w:pPr>
      <w:r w:rsidRPr="00F31A52">
        <w:sym w:font="Symbol" w:char="F0B7"/>
      </w:r>
      <w:r w:rsidRPr="00F31A52">
        <w:t>   Воспитывайте ответственность ребенка за свое здоровье.</w:t>
      </w:r>
    </w:p>
    <w:p w:rsidR="00F31A52" w:rsidRPr="00192762" w:rsidRDefault="00F31A52" w:rsidP="00F31A52">
      <w:pPr>
        <w:pStyle w:val="a3"/>
        <w:jc w:val="center"/>
        <w:rPr>
          <w:sz w:val="28"/>
          <w:szCs w:val="28"/>
        </w:rPr>
      </w:pPr>
      <w:r w:rsidRPr="00192762">
        <w:rPr>
          <w:rStyle w:val="a4"/>
          <w:sz w:val="28"/>
          <w:szCs w:val="28"/>
        </w:rPr>
        <w:t>Адаптация</w:t>
      </w:r>
    </w:p>
    <w:p w:rsidR="00F31A52" w:rsidRPr="00F31A52" w:rsidRDefault="00F31A52" w:rsidP="00F31A52">
      <w:pPr>
        <w:pStyle w:val="a3"/>
        <w:spacing w:before="0" w:after="0"/>
        <w:ind w:firstLine="708"/>
        <w:jc w:val="both"/>
      </w:pPr>
      <w:r w:rsidRPr="00F31A52">
        <w:t xml:space="preserve">Первое условие школьного успеха пятиклассника — безусловное принятие ребенка, несмотря </w:t>
      </w:r>
      <w:proofErr w:type="gramStart"/>
      <w:r w:rsidRPr="00F31A52">
        <w:t>на те</w:t>
      </w:r>
      <w:proofErr w:type="gramEnd"/>
      <w:r w:rsidRPr="00F31A52">
        <w:t xml:space="preserve"> неудачи, с которыми он уже столкнулся или может столкнуться. 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</w:t>
      </w:r>
      <w:r w:rsidRPr="00F31A52">
        <w:lastRenderedPageBreak/>
        <w:t xml:space="preserve">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</w:t>
      </w:r>
      <w:proofErr w:type="gramStart"/>
      <w:r w:rsidRPr="00F31A52">
        <w:t>контроль за</w:t>
      </w:r>
      <w:proofErr w:type="gramEnd"/>
      <w:r w:rsidRPr="00F31A52">
        <w:t xml:space="preserve"> его учебной деятельностью. Развивайте самоконтроль, самооценку и самодостаточность ребенка.</w:t>
      </w:r>
    </w:p>
    <w:p w:rsidR="00F31A52" w:rsidRPr="00192762" w:rsidRDefault="00F31A52" w:rsidP="00F31A52">
      <w:pPr>
        <w:pStyle w:val="a3"/>
        <w:jc w:val="center"/>
        <w:rPr>
          <w:sz w:val="28"/>
          <w:szCs w:val="28"/>
        </w:rPr>
      </w:pPr>
      <w:r w:rsidRPr="00192762">
        <w:rPr>
          <w:rStyle w:val="a4"/>
          <w:sz w:val="28"/>
          <w:szCs w:val="28"/>
        </w:rPr>
        <w:t>Родителей должно насторожить, если…</w:t>
      </w:r>
    </w:p>
    <w:p w:rsidR="003A7582" w:rsidRDefault="00F31A52" w:rsidP="003A7582">
      <w:pPr>
        <w:pStyle w:val="a3"/>
        <w:spacing w:line="0" w:lineRule="atLeast"/>
      </w:pPr>
      <w:r w:rsidRPr="00F31A52">
        <w:t>- ребенок неохотно идет в школу и очень рад любой возможности не ходить туда;</w:t>
      </w:r>
    </w:p>
    <w:p w:rsidR="00F31A52" w:rsidRPr="00F31A52" w:rsidRDefault="00F31A52" w:rsidP="003A7582">
      <w:pPr>
        <w:pStyle w:val="a3"/>
        <w:spacing w:line="0" w:lineRule="atLeast"/>
      </w:pPr>
      <w:r w:rsidRPr="00F31A52">
        <w:t xml:space="preserve">- часто возвращается из школы </w:t>
      </w:r>
      <w:proofErr w:type="gramStart"/>
      <w:r w:rsidRPr="00F31A52">
        <w:t>подавленным</w:t>
      </w:r>
      <w:proofErr w:type="gramEnd"/>
      <w:r w:rsidRPr="00F31A52">
        <w:t>, расстроенным;</w:t>
      </w:r>
    </w:p>
    <w:p w:rsidR="00F31A52" w:rsidRPr="00F31A52" w:rsidRDefault="00F31A52" w:rsidP="003A7582">
      <w:pPr>
        <w:pStyle w:val="a3"/>
        <w:spacing w:line="0" w:lineRule="atLeast"/>
      </w:pPr>
      <w:r w:rsidRPr="00F31A52">
        <w:t>- часто плачет без очевидной причины;</w:t>
      </w:r>
    </w:p>
    <w:p w:rsidR="00F31A52" w:rsidRDefault="00F31A52" w:rsidP="003A7582">
      <w:pPr>
        <w:pStyle w:val="a3"/>
        <w:spacing w:line="0" w:lineRule="atLeast"/>
      </w:pPr>
      <w:r w:rsidRPr="00F31A52">
        <w:t>- практически никогда не упоминает никого из одноклассников;</w:t>
      </w:r>
    </w:p>
    <w:p w:rsidR="00F31A52" w:rsidRPr="00F31A52" w:rsidRDefault="00F31A52" w:rsidP="003A7582">
      <w:pPr>
        <w:pStyle w:val="a3"/>
        <w:spacing w:line="0" w:lineRule="atLeast"/>
      </w:pPr>
      <w:r w:rsidRPr="00F31A52">
        <w:t>- очень мало говорит о школьной жизни;</w:t>
      </w:r>
    </w:p>
    <w:p w:rsidR="00F31A52" w:rsidRDefault="00F31A52" w:rsidP="003A7582">
      <w:pPr>
        <w:pStyle w:val="a3"/>
        <w:spacing w:line="0" w:lineRule="atLeast"/>
      </w:pPr>
      <w:r w:rsidRPr="00F31A52">
        <w:t>- ребенок одинок: его никто не приглашает в гости или гулять, на дни рождения, и он никого не хочет позвать к себе.</w:t>
      </w:r>
    </w:p>
    <w:p w:rsidR="00F31A52" w:rsidRDefault="00F31A52" w:rsidP="00F31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FA9" w:rsidRDefault="003A7582" w:rsidP="00F31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05.06.2020г.</w:t>
      </w:r>
    </w:p>
    <w:p w:rsidR="00AE0FA9" w:rsidRDefault="00AE0FA9" w:rsidP="00F31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FA9" w:rsidRDefault="00AE0FA9" w:rsidP="00F31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FA9" w:rsidRDefault="00AE0FA9" w:rsidP="00F31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FA9" w:rsidRDefault="00AE0FA9" w:rsidP="00F31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0FA9" w:rsidRPr="00F31A52" w:rsidRDefault="00AE0FA9" w:rsidP="00F31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МБОУ «</w:t>
      </w:r>
      <w:r w:rsidR="003A7582">
        <w:rPr>
          <w:rFonts w:ascii="Times New Roman" w:hAnsi="Times New Roman" w:cs="Times New Roman"/>
          <w:sz w:val="24"/>
          <w:szCs w:val="24"/>
        </w:rPr>
        <w:t>СШ № 16»   Т.А.Кислая</w:t>
      </w:r>
    </w:p>
    <w:sectPr w:rsidR="00AE0FA9" w:rsidRPr="00F31A52" w:rsidSect="00A7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A52"/>
    <w:rsid w:val="000535C7"/>
    <w:rsid w:val="00192762"/>
    <w:rsid w:val="002945C4"/>
    <w:rsid w:val="002F31CC"/>
    <w:rsid w:val="00310A09"/>
    <w:rsid w:val="003177E6"/>
    <w:rsid w:val="003A7582"/>
    <w:rsid w:val="006F2932"/>
    <w:rsid w:val="008301E5"/>
    <w:rsid w:val="00A645DF"/>
    <w:rsid w:val="00A77615"/>
    <w:rsid w:val="00AE0FA9"/>
    <w:rsid w:val="00B4492A"/>
    <w:rsid w:val="00F3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A52"/>
    <w:rPr>
      <w:b/>
      <w:bCs/>
    </w:rPr>
  </w:style>
  <w:style w:type="paragraph" w:customStyle="1" w:styleId="c0">
    <w:name w:val="c0"/>
    <w:basedOn w:val="a"/>
    <w:rsid w:val="0019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92762"/>
  </w:style>
  <w:style w:type="character" w:customStyle="1" w:styleId="c2">
    <w:name w:val="c2"/>
    <w:basedOn w:val="a0"/>
    <w:rsid w:val="00192762"/>
  </w:style>
  <w:style w:type="character" w:customStyle="1" w:styleId="c5">
    <w:name w:val="c5"/>
    <w:basedOn w:val="a0"/>
    <w:rsid w:val="00192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2020-05-29T08:37:00Z</dcterms:created>
  <dcterms:modified xsi:type="dcterms:W3CDTF">2020-06-05T06:51:00Z</dcterms:modified>
</cp:coreProperties>
</file>