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77" w:rsidRDefault="00E66C75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класс\Desktop\сканер\Scan_20190930_12480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асс\Desktop\сканер\Scan_20190930_124808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75" w:rsidRDefault="00E66C75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6C75" w:rsidRDefault="00E66C75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6C75" w:rsidRDefault="00E66C75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6C75" w:rsidRDefault="00E66C75" w:rsidP="00E66C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77" w:rsidRPr="001F5B77" w:rsidRDefault="00E66C75" w:rsidP="00E66C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C75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1F5B77">
        <w:rPr>
          <w:rFonts w:ascii="Times New Roman" w:hAnsi="Times New Roman"/>
          <w:b/>
          <w:sz w:val="24"/>
          <w:szCs w:val="24"/>
        </w:rPr>
        <w:t xml:space="preserve">Образовательный стандарт: </w:t>
      </w:r>
      <w:r w:rsidR="001F5B77"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 w:rsidR="001F5B77">
        <w:rPr>
          <w:rFonts w:ascii="Times New Roman" w:hAnsi="Times New Roman"/>
          <w:sz w:val="24"/>
          <w:szCs w:val="24"/>
        </w:rPr>
        <w:t>ениями от 31.12.2015 г. № 1577).</w:t>
      </w:r>
    </w:p>
    <w:p w:rsidR="001F5B77" w:rsidRDefault="005106B1" w:rsidP="001F5B77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1F5B77" w:rsidRPr="00A1620D">
        <w:rPr>
          <w:b/>
          <w:bCs/>
          <w:color w:val="000000"/>
        </w:rPr>
        <w:t xml:space="preserve">езультаты </w:t>
      </w:r>
      <w:r w:rsidR="001F5B77">
        <w:rPr>
          <w:b/>
          <w:bCs/>
          <w:color w:val="000000"/>
        </w:rPr>
        <w:t>освоения курса внеурочной деятельности</w:t>
      </w:r>
    </w:p>
    <w:p w:rsidR="001F5B77" w:rsidRPr="0038485B" w:rsidRDefault="001F5B77" w:rsidP="001F5B7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5B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</w:t>
      </w:r>
      <w:r w:rsidRPr="0038485B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личностный результат</w:t>
      </w:r>
      <w:r w:rsidRPr="0038485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целям внеурочной деятельности:</w:t>
      </w:r>
    </w:p>
    <w:p w:rsidR="001F5B77" w:rsidRDefault="001F5B77" w:rsidP="001F5B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862">
        <w:rPr>
          <w:rFonts w:ascii="Times New Roman" w:hAnsi="Times New Roman"/>
          <w:sz w:val="24"/>
          <w:szCs w:val="24"/>
          <w:shd w:val="clear" w:color="auto" w:fill="FFFFFF"/>
        </w:rPr>
        <w:t>активное включение в общение и взаимодействие со сверстниками на принципах уважения и доброжелательности;</w:t>
      </w:r>
    </w:p>
    <w:p w:rsidR="001F5B77" w:rsidRPr="004E3FAC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обеспечивание</w:t>
      </w:r>
      <w:proofErr w:type="spellEnd"/>
      <w:r w:rsidRPr="004E3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самоопределение человека, выбор ценностных, нравственно-эстетических ориентиров;</w:t>
      </w:r>
    </w:p>
    <w:p w:rsidR="001F5B77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02870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</w:t>
      </w:r>
      <w:r w:rsidRPr="00C02870">
        <w:rPr>
          <w:rFonts w:ascii="Times New Roman" w:hAnsi="Times New Roman"/>
          <w:sz w:val="24"/>
          <w:szCs w:val="24"/>
        </w:rPr>
        <w:softHyphen/>
        <w:t>ному Отечеству, уважительного отношения к русской ли</w:t>
      </w:r>
      <w:r w:rsidRPr="00C02870">
        <w:rPr>
          <w:rFonts w:ascii="Times New Roman" w:hAnsi="Times New Roman"/>
          <w:sz w:val="24"/>
          <w:szCs w:val="24"/>
        </w:rPr>
        <w:softHyphen/>
        <w:t>тературе, к культурам других народов;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всех видов речевой деятельности;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B38C1">
        <w:rPr>
          <w:rFonts w:ascii="Times New Roman" w:eastAsia="Times New Roman" w:hAnsi="Times New Roman"/>
          <w:sz w:val="24"/>
          <w:szCs w:val="24"/>
          <w:lang w:eastAsia="ru-RU"/>
        </w:rPr>
        <w:t>овладение правильным и выразительным чтением;</w:t>
      </w:r>
    </w:p>
    <w:p w:rsidR="001F5B77" w:rsidRPr="000B38C1" w:rsidRDefault="001F5B77" w:rsidP="001F5B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16862">
        <w:rPr>
          <w:rFonts w:ascii="Times New Roman" w:hAnsi="Times New Roman"/>
          <w:sz w:val="24"/>
          <w:szCs w:val="24"/>
          <w:shd w:val="clear" w:color="auto" w:fill="FFFFFF"/>
        </w:rPr>
        <w:t>проявление дисциплинированности, трудолюбия и упорства в достижении поставленных целей.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125905">
        <w:rPr>
          <w:b/>
          <w:color w:val="000000"/>
        </w:rPr>
        <w:t>Метапредметными</w:t>
      </w:r>
      <w:proofErr w:type="spellEnd"/>
      <w:r w:rsidRPr="00125905">
        <w:rPr>
          <w:b/>
          <w:color w:val="000000"/>
        </w:rPr>
        <w:t xml:space="preserve">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>программы внеурочной деятельности</w:t>
      </w:r>
      <w:r w:rsidRPr="00A1620D">
        <w:rPr>
          <w:color w:val="000000"/>
        </w:rPr>
        <w:t xml:space="preserve"> является формирование универсальных учебных действий (УУД).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планирование, контроль и оценка собственных учебных действий, умение корректировать свои действия;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анализировать условия и пути достижения цели;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учебная и социальная самостоятельность; компетентность в решении проблем, в принятии решений;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приобретение общих знаний о культуре поведения, оценка способностей и потребностей.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1F5B77" w:rsidRDefault="001F5B77" w:rsidP="001F5B77">
      <w:pPr>
        <w:pStyle w:val="a5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 </w:t>
      </w:r>
      <w:r>
        <w:rPr>
          <w:color w:val="000000"/>
        </w:rPr>
        <w:t>уметь</w:t>
      </w:r>
      <w:r w:rsidRPr="00BF6727">
        <w:rPr>
          <w:i/>
          <w:color w:val="000000"/>
        </w:rPr>
        <w:t xml:space="preserve"> </w:t>
      </w:r>
      <w:r w:rsidRPr="00BF6727">
        <w:rPr>
          <w:rStyle w:val="a6"/>
          <w:i w:val="0"/>
          <w:color w:val="000000"/>
        </w:rPr>
        <w:t>пользоваться</w:t>
      </w:r>
      <w:r>
        <w:rPr>
          <w:rStyle w:val="a6"/>
          <w:color w:val="000000"/>
        </w:rPr>
        <w:t xml:space="preserve"> </w:t>
      </w:r>
      <w:r>
        <w:rPr>
          <w:color w:val="000000"/>
        </w:rPr>
        <w:t>разными видами чтения: изучающим, просмотровым, ознакомительным;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iCs/>
          <w:color w:val="000000"/>
          <w:shd w:val="clear" w:color="auto" w:fill="FFFFFF"/>
        </w:rPr>
        <w:t>перерабатывать</w:t>
      </w:r>
      <w:r w:rsidRPr="00916862">
        <w:rPr>
          <w:color w:val="000000"/>
          <w:shd w:val="clear" w:color="auto" w:fill="FFFFFF"/>
        </w:rPr>
        <w:t> и </w:t>
      </w:r>
      <w:r w:rsidRPr="00916862">
        <w:rPr>
          <w:iCs/>
          <w:color w:val="000000"/>
          <w:shd w:val="clear" w:color="auto" w:fill="FFFFFF"/>
        </w:rPr>
        <w:t>преобразовывать</w:t>
      </w:r>
      <w:r w:rsidRPr="00916862">
        <w:rPr>
          <w:color w:val="000000"/>
          <w:shd w:val="clear" w:color="auto" w:fill="FFFFFF"/>
        </w:rPr>
        <w:t> информацию из одной формы в другую (составлять план, таблицу, схему);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уметь пользоваться разными словарями, справочниками и энциклопедиями;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использовать анализ и синтез;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16862">
        <w:rPr>
          <w:color w:val="000000"/>
          <w:shd w:val="clear" w:color="auto" w:fill="FFFFFF"/>
        </w:rPr>
        <w:t>применять полученные знания и приобретенный опыт творческой деятельности при реализации различных проектов во внеурочной деятельности.</w:t>
      </w:r>
    </w:p>
    <w:p w:rsidR="001F5B77" w:rsidRPr="00F75FD6" w:rsidRDefault="001F5B77" w:rsidP="001F5B77">
      <w:pPr>
        <w:pStyle w:val="a5"/>
        <w:spacing w:before="0" w:beforeAutospacing="0" w:after="0" w:afterAutospacing="0"/>
        <w:ind w:firstLine="567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4E3FAC">
        <w:rPr>
          <w:iCs/>
          <w:color w:val="000000"/>
          <w:shd w:val="clear" w:color="auto" w:fill="FFFFFF"/>
        </w:rPr>
        <w:t>оформлять</w:t>
      </w:r>
      <w:r w:rsidRPr="004E3FAC">
        <w:rPr>
          <w:color w:val="000000"/>
          <w:shd w:val="clear" w:color="auto" w:fill="FFFFFF"/>
        </w:rPr>
        <w:t> </w:t>
      </w:r>
      <w:r w:rsidRPr="00916862">
        <w:rPr>
          <w:color w:val="000000"/>
          <w:shd w:val="clear" w:color="auto" w:fill="FFFFFF"/>
        </w:rPr>
        <w:t>свои мысли в устной и письменной форме (на уровне небольшого текста);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высказывать и обосновывать свою точку зрения и поведения в обществе; 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уметь слушать и слышать других, при этом стараться принимать другую точку зрения, умение корректировать свою точку зрения;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владеть монологической и диалогической формами речи;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spacing w:val="4"/>
        </w:rPr>
        <w:t>у</w:t>
      </w:r>
      <w:r w:rsidRPr="00916862">
        <w:rPr>
          <w:spacing w:val="5"/>
        </w:rPr>
        <w:t>с</w:t>
      </w:r>
      <w:r w:rsidRPr="00916862">
        <w:rPr>
          <w:spacing w:val="4"/>
        </w:rPr>
        <w:t>та</w:t>
      </w:r>
      <w:r w:rsidRPr="00916862">
        <w:rPr>
          <w:spacing w:val="5"/>
        </w:rPr>
        <w:t>н</w:t>
      </w:r>
      <w:r w:rsidRPr="00916862">
        <w:rPr>
          <w:spacing w:val="4"/>
        </w:rPr>
        <w:t>а</w:t>
      </w:r>
      <w:r w:rsidRPr="00916862">
        <w:rPr>
          <w:spacing w:val="5"/>
        </w:rPr>
        <w:t>в</w:t>
      </w:r>
      <w:r w:rsidRPr="00916862">
        <w:rPr>
          <w:spacing w:val="4"/>
        </w:rPr>
        <w:t>ли</w:t>
      </w:r>
      <w:r w:rsidRPr="00916862">
        <w:rPr>
          <w:spacing w:val="5"/>
        </w:rPr>
        <w:t>в</w:t>
      </w:r>
      <w:r w:rsidRPr="00916862">
        <w:rPr>
          <w:spacing w:val="4"/>
        </w:rPr>
        <w:t>а</w:t>
      </w:r>
      <w:r w:rsidRPr="00916862">
        <w:rPr>
          <w:spacing w:val="5"/>
        </w:rPr>
        <w:t>т</w:t>
      </w:r>
      <w:r w:rsidRPr="00916862">
        <w:t>ь</w:t>
      </w:r>
      <w:r w:rsidRPr="00916862">
        <w:rPr>
          <w:spacing w:val="53"/>
        </w:rPr>
        <w:t xml:space="preserve"> </w:t>
      </w:r>
      <w:r w:rsidRPr="00916862">
        <w:t>и</w:t>
      </w:r>
      <w:r w:rsidRPr="00916862">
        <w:rPr>
          <w:spacing w:val="53"/>
        </w:rPr>
        <w:t xml:space="preserve"> </w:t>
      </w:r>
      <w:r w:rsidRPr="00916862">
        <w:rPr>
          <w:spacing w:val="4"/>
        </w:rPr>
        <w:t>п</w:t>
      </w:r>
      <w:r w:rsidRPr="00916862">
        <w:rPr>
          <w:spacing w:val="5"/>
        </w:rPr>
        <w:t>о</w:t>
      </w:r>
      <w:r w:rsidRPr="00916862">
        <w:rPr>
          <w:spacing w:val="4"/>
        </w:rPr>
        <w:t>дд</w:t>
      </w:r>
      <w:r w:rsidRPr="00916862">
        <w:rPr>
          <w:spacing w:val="5"/>
        </w:rPr>
        <w:t>е</w:t>
      </w:r>
      <w:r w:rsidRPr="00916862">
        <w:rPr>
          <w:spacing w:val="4"/>
        </w:rPr>
        <w:t>р</w:t>
      </w:r>
      <w:r w:rsidRPr="00916862">
        <w:rPr>
          <w:spacing w:val="5"/>
        </w:rPr>
        <w:t>ж</w:t>
      </w:r>
      <w:r w:rsidRPr="00916862">
        <w:rPr>
          <w:spacing w:val="4"/>
        </w:rPr>
        <w:t>ива</w:t>
      </w:r>
      <w:r w:rsidRPr="00916862">
        <w:rPr>
          <w:spacing w:val="5"/>
        </w:rPr>
        <w:t>т</w:t>
      </w:r>
      <w:r w:rsidRPr="00916862">
        <w:t>ь</w:t>
      </w:r>
      <w:r w:rsidRPr="00916862">
        <w:rPr>
          <w:spacing w:val="18"/>
        </w:rPr>
        <w:t xml:space="preserve"> </w:t>
      </w:r>
      <w:r w:rsidRPr="00916862">
        <w:rPr>
          <w:spacing w:val="4"/>
        </w:rPr>
        <w:t>н</w:t>
      </w:r>
      <w:r w:rsidRPr="00916862">
        <w:rPr>
          <w:spacing w:val="5"/>
        </w:rPr>
        <w:t>е</w:t>
      </w:r>
      <w:r w:rsidRPr="00916862">
        <w:rPr>
          <w:spacing w:val="4"/>
        </w:rPr>
        <w:t>о</w:t>
      </w:r>
      <w:r w:rsidRPr="00916862">
        <w:rPr>
          <w:spacing w:val="5"/>
        </w:rPr>
        <w:t>б</w:t>
      </w:r>
      <w:r w:rsidRPr="00916862">
        <w:rPr>
          <w:spacing w:val="4"/>
        </w:rPr>
        <w:t>хо</w:t>
      </w:r>
      <w:r w:rsidRPr="00916862">
        <w:rPr>
          <w:spacing w:val="5"/>
        </w:rPr>
        <w:t>д</w:t>
      </w:r>
      <w:r w:rsidRPr="00916862">
        <w:rPr>
          <w:spacing w:val="4"/>
        </w:rPr>
        <w:t>и</w:t>
      </w:r>
      <w:r w:rsidRPr="00916862">
        <w:rPr>
          <w:spacing w:val="5"/>
        </w:rPr>
        <w:t>м</w:t>
      </w:r>
      <w:r w:rsidRPr="00916862">
        <w:rPr>
          <w:spacing w:val="4"/>
        </w:rPr>
        <w:t>ы</w:t>
      </w:r>
      <w:r w:rsidRPr="00916862">
        <w:t>е</w:t>
      </w:r>
      <w:r w:rsidRPr="00916862">
        <w:rPr>
          <w:spacing w:val="18"/>
        </w:rPr>
        <w:t xml:space="preserve"> </w:t>
      </w:r>
      <w:r w:rsidRPr="00916862">
        <w:rPr>
          <w:spacing w:val="5"/>
        </w:rPr>
        <w:t>к</w:t>
      </w:r>
      <w:r w:rsidRPr="00916862">
        <w:rPr>
          <w:spacing w:val="4"/>
        </w:rPr>
        <w:t>он</w:t>
      </w:r>
      <w:r w:rsidRPr="00916862">
        <w:rPr>
          <w:spacing w:val="5"/>
        </w:rPr>
        <w:t>т</w:t>
      </w:r>
      <w:r w:rsidRPr="00916862">
        <w:rPr>
          <w:spacing w:val="4"/>
        </w:rPr>
        <w:t>а</w:t>
      </w:r>
      <w:r w:rsidRPr="00916862">
        <w:rPr>
          <w:spacing w:val="5"/>
        </w:rPr>
        <w:t>к</w:t>
      </w:r>
      <w:r w:rsidRPr="00916862">
        <w:rPr>
          <w:spacing w:val="4"/>
        </w:rPr>
        <w:t>т</w:t>
      </w:r>
      <w:r w:rsidRPr="00916862">
        <w:t>ы</w:t>
      </w:r>
      <w:r w:rsidRPr="00916862">
        <w:rPr>
          <w:spacing w:val="18"/>
        </w:rPr>
        <w:t xml:space="preserve"> </w:t>
      </w:r>
      <w:r w:rsidRPr="00916862">
        <w:t>с</w:t>
      </w:r>
      <w:r w:rsidRPr="00916862">
        <w:rPr>
          <w:spacing w:val="19"/>
        </w:rPr>
        <w:t xml:space="preserve"> </w:t>
      </w:r>
      <w:r w:rsidRPr="00916862">
        <w:rPr>
          <w:spacing w:val="4"/>
        </w:rPr>
        <w:t>др</w:t>
      </w:r>
      <w:r w:rsidRPr="00916862">
        <w:rPr>
          <w:spacing w:val="5"/>
        </w:rPr>
        <w:t>у</w:t>
      </w:r>
      <w:r w:rsidRPr="00916862">
        <w:rPr>
          <w:spacing w:val="4"/>
        </w:rPr>
        <w:t>г</w:t>
      </w:r>
      <w:r w:rsidRPr="00916862">
        <w:rPr>
          <w:spacing w:val="5"/>
        </w:rPr>
        <w:t>и</w:t>
      </w:r>
      <w:r w:rsidRPr="00916862">
        <w:rPr>
          <w:spacing w:val="4"/>
        </w:rPr>
        <w:t>м</w:t>
      </w:r>
      <w:r w:rsidRPr="00916862">
        <w:t>и</w:t>
      </w:r>
      <w:r w:rsidRPr="00916862">
        <w:rPr>
          <w:spacing w:val="18"/>
        </w:rPr>
        <w:t xml:space="preserve"> </w:t>
      </w:r>
      <w:r w:rsidRPr="00916862">
        <w:rPr>
          <w:spacing w:val="5"/>
        </w:rPr>
        <w:t>л</w:t>
      </w:r>
      <w:r w:rsidRPr="00916862">
        <w:rPr>
          <w:spacing w:val="4"/>
        </w:rPr>
        <w:t>юд</w:t>
      </w:r>
      <w:r w:rsidRPr="00916862">
        <w:rPr>
          <w:spacing w:val="5"/>
        </w:rPr>
        <w:t>ь</w:t>
      </w:r>
      <w:r w:rsidRPr="00916862">
        <w:rPr>
          <w:spacing w:val="4"/>
        </w:rPr>
        <w:t>м</w:t>
      </w:r>
      <w:r w:rsidRPr="00916862">
        <w:rPr>
          <w:spacing w:val="5"/>
        </w:rPr>
        <w:t>и</w:t>
      </w:r>
      <w:r w:rsidRPr="00916862">
        <w:t>;</w:t>
      </w:r>
      <w:r w:rsidRPr="00916862">
        <w:rPr>
          <w:spacing w:val="18"/>
        </w:rPr>
        <w:t xml:space="preserve"> </w:t>
      </w:r>
      <w:r w:rsidRPr="00916862">
        <w:rPr>
          <w:spacing w:val="4"/>
        </w:rPr>
        <w:t>у</w:t>
      </w:r>
      <w:r w:rsidRPr="00916862">
        <w:rPr>
          <w:spacing w:val="5"/>
        </w:rPr>
        <w:t>д</w:t>
      </w:r>
      <w:r w:rsidRPr="00916862">
        <w:rPr>
          <w:spacing w:val="4"/>
        </w:rPr>
        <w:t>ов</w:t>
      </w:r>
      <w:r w:rsidRPr="00916862">
        <w:rPr>
          <w:spacing w:val="5"/>
        </w:rPr>
        <w:t>л</w:t>
      </w:r>
      <w:r w:rsidRPr="00916862">
        <w:rPr>
          <w:spacing w:val="4"/>
        </w:rPr>
        <w:t>е</w:t>
      </w:r>
      <w:r w:rsidRPr="00916862">
        <w:rPr>
          <w:spacing w:val="5"/>
        </w:rPr>
        <w:t>т</w:t>
      </w:r>
      <w:r w:rsidRPr="00916862">
        <w:rPr>
          <w:spacing w:val="4"/>
        </w:rPr>
        <w:t>во</w:t>
      </w:r>
      <w:r w:rsidRPr="00916862">
        <w:rPr>
          <w:spacing w:val="5"/>
        </w:rPr>
        <w:t>р</w:t>
      </w:r>
      <w:r w:rsidRPr="00916862">
        <w:rPr>
          <w:spacing w:val="4"/>
        </w:rPr>
        <w:t>и</w:t>
      </w:r>
      <w:r w:rsidRPr="00916862">
        <w:rPr>
          <w:spacing w:val="5"/>
        </w:rPr>
        <w:t>т</w:t>
      </w:r>
      <w:r w:rsidRPr="00916862">
        <w:rPr>
          <w:spacing w:val="4"/>
        </w:rPr>
        <w:t>ел</w:t>
      </w:r>
      <w:r w:rsidRPr="00916862">
        <w:rPr>
          <w:spacing w:val="5"/>
        </w:rPr>
        <w:t>ь</w:t>
      </w:r>
      <w:r w:rsidRPr="00916862">
        <w:rPr>
          <w:spacing w:val="4"/>
        </w:rPr>
        <w:t>н</w:t>
      </w:r>
      <w:r w:rsidRPr="00916862">
        <w:t>о</w:t>
      </w:r>
      <w:r w:rsidRPr="00916862">
        <w:rPr>
          <w:spacing w:val="5"/>
        </w:rPr>
        <w:t xml:space="preserve"> </w:t>
      </w:r>
      <w:r w:rsidRPr="00916862">
        <w:rPr>
          <w:spacing w:val="4"/>
        </w:rPr>
        <w:t>в</w:t>
      </w:r>
      <w:r w:rsidRPr="00916862">
        <w:rPr>
          <w:spacing w:val="5"/>
        </w:rPr>
        <w:t>л</w:t>
      </w:r>
      <w:r w:rsidRPr="00916862">
        <w:rPr>
          <w:spacing w:val="4"/>
        </w:rPr>
        <w:t>ад</w:t>
      </w:r>
      <w:r w:rsidRPr="00916862">
        <w:rPr>
          <w:spacing w:val="5"/>
        </w:rPr>
        <w:t>е</w:t>
      </w:r>
      <w:r w:rsidRPr="00916862">
        <w:rPr>
          <w:spacing w:val="4"/>
        </w:rPr>
        <w:t>т</w:t>
      </w:r>
      <w:r w:rsidRPr="00916862">
        <w:t>ь</w:t>
      </w:r>
      <w:r w:rsidRPr="00916862">
        <w:rPr>
          <w:spacing w:val="5"/>
        </w:rPr>
        <w:t xml:space="preserve"> н</w:t>
      </w:r>
      <w:r w:rsidRPr="00916862">
        <w:rPr>
          <w:spacing w:val="4"/>
        </w:rPr>
        <w:t>ор</w:t>
      </w:r>
      <w:r w:rsidRPr="00916862">
        <w:rPr>
          <w:spacing w:val="5"/>
        </w:rPr>
        <w:t>м</w:t>
      </w:r>
      <w:r w:rsidRPr="00916862">
        <w:rPr>
          <w:spacing w:val="4"/>
        </w:rPr>
        <w:t>а</w:t>
      </w:r>
      <w:r w:rsidRPr="00916862">
        <w:rPr>
          <w:spacing w:val="5"/>
        </w:rPr>
        <w:t>м</w:t>
      </w:r>
      <w:r w:rsidRPr="00916862">
        <w:t>и</w:t>
      </w:r>
      <w:r w:rsidRPr="00916862">
        <w:rPr>
          <w:spacing w:val="5"/>
        </w:rPr>
        <w:t xml:space="preserve"> </w:t>
      </w:r>
      <w:r w:rsidRPr="00916862">
        <w:t>и</w:t>
      </w:r>
      <w:r w:rsidRPr="00916862">
        <w:rPr>
          <w:spacing w:val="5"/>
        </w:rPr>
        <w:t xml:space="preserve"> </w:t>
      </w:r>
      <w:r w:rsidRPr="00916862">
        <w:rPr>
          <w:spacing w:val="4"/>
        </w:rPr>
        <w:t>те</w:t>
      </w:r>
      <w:r w:rsidRPr="00916862">
        <w:rPr>
          <w:spacing w:val="5"/>
        </w:rPr>
        <w:t>х</w:t>
      </w:r>
      <w:r w:rsidRPr="00916862">
        <w:rPr>
          <w:spacing w:val="4"/>
        </w:rPr>
        <w:t>н</w:t>
      </w:r>
      <w:r w:rsidRPr="00916862">
        <w:rPr>
          <w:spacing w:val="5"/>
        </w:rPr>
        <w:t>и</w:t>
      </w:r>
      <w:r w:rsidRPr="00916862">
        <w:rPr>
          <w:spacing w:val="4"/>
        </w:rPr>
        <w:t>ко</w:t>
      </w:r>
      <w:r w:rsidRPr="00916862">
        <w:t>й</w:t>
      </w:r>
      <w:r w:rsidRPr="00916862">
        <w:rPr>
          <w:spacing w:val="5"/>
        </w:rPr>
        <w:t xml:space="preserve"> о</w:t>
      </w:r>
      <w:r w:rsidRPr="00916862">
        <w:rPr>
          <w:spacing w:val="4"/>
        </w:rPr>
        <w:t>б</w:t>
      </w:r>
      <w:r w:rsidRPr="00916862">
        <w:rPr>
          <w:spacing w:val="5"/>
        </w:rPr>
        <w:t>щ</w:t>
      </w:r>
      <w:r w:rsidRPr="00916862">
        <w:rPr>
          <w:spacing w:val="4"/>
        </w:rPr>
        <w:t>ен</w:t>
      </w:r>
      <w:r w:rsidRPr="00916862">
        <w:rPr>
          <w:spacing w:val="5"/>
        </w:rPr>
        <w:t>и</w:t>
      </w:r>
      <w:r w:rsidRPr="00916862">
        <w:rPr>
          <w:spacing w:val="4"/>
        </w:rPr>
        <w:t>я</w:t>
      </w:r>
      <w:r w:rsidRPr="00916862">
        <w:t>;</w:t>
      </w:r>
    </w:p>
    <w:p w:rsidR="001F5B77" w:rsidRPr="00916862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 w:rsidRPr="00916862">
        <w:rPr>
          <w:color w:val="000000"/>
        </w:rPr>
        <w:t xml:space="preserve">- </w:t>
      </w:r>
      <w:r w:rsidRPr="00916862">
        <w:rPr>
          <w:iCs/>
          <w:color w:val="000000"/>
          <w:shd w:val="clear" w:color="auto" w:fill="FFFFFF"/>
        </w:rPr>
        <w:t>слушать</w:t>
      </w:r>
      <w:r w:rsidRPr="00916862">
        <w:rPr>
          <w:color w:val="000000"/>
          <w:shd w:val="clear" w:color="auto" w:fill="FFFFFF"/>
        </w:rPr>
        <w:t> и </w:t>
      </w:r>
      <w:r w:rsidRPr="00916862">
        <w:rPr>
          <w:iCs/>
          <w:color w:val="000000"/>
          <w:shd w:val="clear" w:color="auto" w:fill="FFFFFF"/>
        </w:rPr>
        <w:t>понимать</w:t>
      </w:r>
      <w:r w:rsidRPr="00916862">
        <w:rPr>
          <w:color w:val="000000"/>
          <w:shd w:val="clear" w:color="auto" w:fill="FFFFFF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1F5B77" w:rsidRDefault="001F5B77" w:rsidP="001F5B7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916862">
        <w:rPr>
          <w:color w:val="000000"/>
        </w:rPr>
        <w:lastRenderedPageBreak/>
        <w:t>В результате освоения программы занятий вне</w:t>
      </w:r>
      <w:r>
        <w:rPr>
          <w:color w:val="000000"/>
        </w:rPr>
        <w:t xml:space="preserve">урочной деятельности «Юные дарования» формируются следующие </w:t>
      </w:r>
      <w:r w:rsidRPr="004C73E3">
        <w:rPr>
          <w:b/>
          <w:color w:val="000000"/>
        </w:rPr>
        <w:t>предметные умения</w:t>
      </w:r>
      <w:r>
        <w:rPr>
          <w:color w:val="000000"/>
        </w:rPr>
        <w:t xml:space="preserve">: </w:t>
      </w:r>
    </w:p>
    <w:p w:rsidR="001F5B77" w:rsidRPr="009E61A3" w:rsidRDefault="001F5B77" w:rsidP="001F5B77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E61A3">
        <w:rPr>
          <w:b/>
          <w:color w:val="000000"/>
        </w:rPr>
        <w:t>Ученик научится на необходимом (базовом) уровне: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самостоятельно учитывать выделенные учителем ориентиры действия в незнакомом материале;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воспринимать различные мнения и обосновывать свою собственную позицию;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осуществлять поиск информации в соответствии с исследовательской задачей с применением ресурсов библиотек и сети Интернет;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правильно понимать художественный текст и давать его анализ, подбирать произведения для чтения;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сопоставлять ранее изученные произведения, проводить параллель между ними;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выразительно читать различные жанры литературы, соблюдая при этом правильную интонацию;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</w:t>
      </w:r>
      <w:r>
        <w:rPr>
          <w:color w:val="000000"/>
        </w:rPr>
        <w:t>ь в диалог с другими читателями.</w:t>
      </w:r>
    </w:p>
    <w:p w:rsidR="001F5B77" w:rsidRDefault="001F5B77" w:rsidP="001F5B77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D61872">
        <w:rPr>
          <w:color w:val="000000"/>
        </w:rPr>
        <w:t xml:space="preserve">сформировать позитивные отношения </w:t>
      </w:r>
      <w:r>
        <w:rPr>
          <w:color w:val="000000"/>
        </w:rPr>
        <w:t>к основным ценностям нашего общества и к социальной реальности;</w:t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перенять чувство переживания, преодолеть негативные черты своей личности: застенчивости, неуверенности в себе, боязни ошибиться, замкнутости, неверия в свои силы; 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color w:val="000000"/>
        </w:rPr>
        <w:t xml:space="preserve">- </w:t>
      </w:r>
      <w:r w:rsidRPr="00E40BC0">
        <w:rPr>
          <w:rFonts w:ascii="Times New Roman" w:hAnsi="Times New Roman"/>
          <w:sz w:val="24"/>
          <w:szCs w:val="24"/>
        </w:rPr>
        <w:t>развить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способность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к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разработке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нескольких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вариантов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решений,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к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поиску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нестандартных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решений,</w:t>
      </w:r>
      <w:r w:rsidRPr="00E40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поиску</w:t>
      </w:r>
      <w:r w:rsidRPr="00E40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и осуществлению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наиболее</w:t>
      </w:r>
      <w:r w:rsidRPr="00E40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приемлемого</w:t>
      </w:r>
      <w:r w:rsidRPr="00E40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решения;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усовершенствовать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iCs/>
          <w:sz w:val="24"/>
          <w:szCs w:val="24"/>
        </w:rPr>
        <w:t>технику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iCs/>
          <w:sz w:val="24"/>
          <w:szCs w:val="24"/>
        </w:rPr>
        <w:t>чтения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и</w:t>
      </w:r>
      <w:r w:rsidRPr="00E40BC0"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приобретет</w:t>
      </w:r>
      <w:r w:rsidRPr="00E40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устойчивый навык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осмысленного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чтения,</w:t>
      </w:r>
      <w:r w:rsidRPr="00E40BC0"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получит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возможность</w:t>
      </w:r>
      <w:r w:rsidRPr="00E40BC0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приобрести</w:t>
      </w:r>
      <w:r w:rsidRPr="00E40BC0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навык рефлексивного</w:t>
      </w:r>
      <w:r w:rsidRPr="00E40B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0BC0">
        <w:rPr>
          <w:rFonts w:ascii="Times New Roman" w:hAnsi="Times New Roman"/>
          <w:sz w:val="24"/>
          <w:szCs w:val="24"/>
        </w:rPr>
        <w:t>чтения;</w:t>
      </w:r>
    </w:p>
    <w:p w:rsidR="001F5B77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овладеть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основными</w:t>
      </w:r>
      <w:r w:rsidRPr="00D1700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стратегиями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чтения</w:t>
      </w:r>
      <w:r w:rsidRPr="00D17009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художественных</w:t>
      </w:r>
      <w:r w:rsidRPr="00D17009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и других</w:t>
      </w:r>
      <w:r w:rsidRPr="00D1700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видов</w:t>
      </w:r>
      <w:r w:rsidRPr="00D1700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7009">
        <w:rPr>
          <w:rFonts w:ascii="Times New Roman" w:hAnsi="Times New Roman"/>
          <w:sz w:val="24"/>
          <w:szCs w:val="24"/>
        </w:rPr>
        <w:t>текстов</w:t>
      </w:r>
      <w:r>
        <w:rPr>
          <w:rFonts w:ascii="Times New Roman" w:hAnsi="Times New Roman"/>
          <w:sz w:val="24"/>
          <w:szCs w:val="24"/>
        </w:rPr>
        <w:t>;</w:t>
      </w:r>
    </w:p>
    <w:p w:rsidR="001F5B77" w:rsidRPr="00D17009" w:rsidRDefault="001F5B77" w:rsidP="001F5B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овладеет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продуктивным</w:t>
      </w:r>
      <w:r w:rsidRPr="00F116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(смысловым)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чтением</w:t>
      </w:r>
      <w:r w:rsidRPr="00F116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как</w:t>
      </w:r>
      <w:r w:rsidRPr="00F116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средством осуществления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своих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дальнейших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планов:</w:t>
      </w:r>
      <w:r w:rsidRPr="00F116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продолжения</w:t>
      </w:r>
      <w:r w:rsidRPr="00F1162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образования и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самообразования,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осознанного</w:t>
      </w:r>
      <w:r w:rsidRPr="00F116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планирования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своего</w:t>
      </w:r>
      <w:r w:rsidRPr="00F116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актуального</w:t>
      </w:r>
      <w:r w:rsidRPr="00F116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и перспективного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круга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чтения,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в</w:t>
      </w:r>
      <w:r w:rsidRPr="00F116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том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числе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досугового,</w:t>
      </w:r>
      <w:r w:rsidRPr="00F1162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подготовки</w:t>
      </w:r>
      <w:r w:rsidRPr="00F116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к трудовой</w:t>
      </w:r>
      <w:r w:rsidRPr="00F116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и</w:t>
      </w:r>
      <w:r w:rsidRPr="00F116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социальной</w:t>
      </w:r>
      <w:r w:rsidRPr="00F116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1162E">
        <w:rPr>
          <w:rFonts w:ascii="Times New Roman" w:hAnsi="Times New Roman"/>
          <w:sz w:val="24"/>
          <w:szCs w:val="24"/>
        </w:rPr>
        <w:t>деятельности.</w:t>
      </w:r>
    </w:p>
    <w:p w:rsidR="001F5B77" w:rsidRDefault="001F5B77" w:rsidP="001F5B77">
      <w:pPr>
        <w:spacing w:after="0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1F5B77" w:rsidRPr="000C0536" w:rsidRDefault="008327AC" w:rsidP="001F5B77">
      <w:pPr>
        <w:pStyle w:val="a3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РЕЧЬ (3</w:t>
      </w:r>
      <w:r w:rsidR="001F5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F5B77" w:rsidRPr="000C0536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 w:rsidR="001F5B7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F5B77" w:rsidRPr="000C053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Введение в курс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чего людям нужна речь.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Красота и богатство русского языка.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Общее понятие о культуре речи. Основные качества речи: правильность, точность, богатство. 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Выразительность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Интонация: сила, темп, тембр, мелодика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Монолог и диалог.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самостоятельно подготовиться к выразительному чтению произведения.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Почему не всегда совпадает звучание и написание слова.</w:t>
      </w:r>
    </w:p>
    <w:p w:rsidR="001F5B77" w:rsidRPr="009E7F02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B77" w:rsidRPr="009E7F02" w:rsidRDefault="001F5B77" w:rsidP="001F5B7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СЛОВО. СРЕДСТВА ХУДОЖЕСТВЕННОЙ ВЫРАЗИТЕЛЬНОСТИ (ТРОПЫ) </w:t>
      </w:r>
      <w:r w:rsidR="008327AC">
        <w:rPr>
          <w:rFonts w:ascii="Times New Roman" w:eastAsia="Times New Roman" w:hAnsi="Times New Roman"/>
          <w:b/>
          <w:sz w:val="24"/>
          <w:szCs w:val="24"/>
          <w:lang w:eastAsia="ru-RU"/>
        </w:rPr>
        <w:t>И СТИЛИСТИЧЕСКИЕ ФИГУРЫ РЕЧИ (12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Слово. Его значение. Слова нейтральные и эмоционально окрашенные.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A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Изобразительно - выразительные средства языка и стилистический фигуры.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такое стилистические фигуры речи? 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Анафора и эпифора.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Антитеза.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Инверсия.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Риторические вопросы и обращения.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2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 тропы? Аллегория.</w:t>
      </w:r>
      <w:r w:rsidRPr="00792874">
        <w:rPr>
          <w:color w:val="000000"/>
        </w:rPr>
        <w:t xml:space="preserve"> </w:t>
      </w:r>
      <w:r w:rsidRPr="000E5ACE">
        <w:rPr>
          <w:rFonts w:ascii="Times New Roman" w:hAnsi="Times New Roman"/>
          <w:color w:val="000000"/>
          <w:sz w:val="24"/>
          <w:szCs w:val="24"/>
        </w:rPr>
        <w:t>Гипербола и литота.</w:t>
      </w:r>
      <w:r w:rsidRPr="000E5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Метафора. Олицетворение. Сравнение. Метонимия. Эпитет. Использование в речи стилистических</w:t>
      </w:r>
      <w:r w:rsidRPr="000101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фигур и троп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59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Звуковые повторы в речи.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Однозначные и многозначные слова.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6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Прямое и переносное значение слова.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Богатство русского языка. </w:t>
      </w:r>
      <w:r w:rsidRPr="00665984">
        <w:rPr>
          <w:rStyle w:val="c1"/>
          <w:rFonts w:ascii="Times New Roman" w:hAnsi="Times New Roman"/>
          <w:color w:val="000000"/>
          <w:sz w:val="24"/>
          <w:szCs w:val="24"/>
        </w:rPr>
        <w:t>Омонимы.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Синонимы. Антонимы.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5B77" w:rsidRPr="00792874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Исконно-русские и заимствованные слова. Устаревшие слова.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Крылатые слова и выражения. Общеупотребительные слова.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Профессионализмы. Диалектизмы.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59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Типы лингвистических словарей русского языка.</w:t>
      </w:r>
      <w:r w:rsidRPr="00792874">
        <w:rPr>
          <w:rFonts w:ascii="Times New Roman" w:hAnsi="Times New Roman"/>
          <w:sz w:val="24"/>
          <w:szCs w:val="24"/>
        </w:rPr>
        <w:t xml:space="preserve"> </w:t>
      </w:r>
      <w:r w:rsidRPr="00665984">
        <w:rPr>
          <w:rFonts w:ascii="Times New Roman" w:hAnsi="Times New Roman"/>
          <w:sz w:val="24"/>
          <w:szCs w:val="24"/>
        </w:rPr>
        <w:t>Создание сочинения-миниатюры по определенной теме с использованием заданных тропов.</w:t>
      </w:r>
    </w:p>
    <w:p w:rsidR="001F5B77" w:rsidRDefault="001F5B77" w:rsidP="001F5B77">
      <w:pPr>
        <w:pStyle w:val="-11"/>
        <w:spacing w:line="276" w:lineRule="auto"/>
        <w:ind w:left="0" w:right="0" w:firstLine="567"/>
        <w:jc w:val="both"/>
        <w:rPr>
          <w:sz w:val="24"/>
          <w:szCs w:val="24"/>
        </w:rPr>
      </w:pPr>
    </w:p>
    <w:p w:rsidR="001F5B77" w:rsidRDefault="00EF2FDB" w:rsidP="001F5B77">
      <w:pPr>
        <w:pStyle w:val="-11"/>
        <w:numPr>
          <w:ilvl w:val="0"/>
          <w:numId w:val="9"/>
        </w:numPr>
        <w:spacing w:line="276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 (2</w:t>
      </w:r>
      <w:r w:rsidR="001F5B77">
        <w:rPr>
          <w:b/>
          <w:sz w:val="24"/>
          <w:szCs w:val="24"/>
        </w:rPr>
        <w:t xml:space="preserve"> ч.)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 и его признаки</w:t>
      </w:r>
      <w:proofErr w:type="gramStart"/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Главное в тексте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идея, основная мысль.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плана.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F4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Лексические средства связи предложений в тексте.</w:t>
      </w:r>
      <w:r w:rsidRPr="00792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D51">
        <w:rPr>
          <w:rFonts w:ascii="Times New Roman" w:eastAsia="Times New Roman" w:hAnsi="Times New Roman"/>
          <w:sz w:val="24"/>
          <w:szCs w:val="24"/>
          <w:lang w:eastAsia="ru-RU"/>
        </w:rPr>
        <w:t>Основы выразительного чтения.</w:t>
      </w:r>
      <w:r w:rsidRPr="00792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0CA4">
        <w:rPr>
          <w:rFonts w:ascii="Times New Roman" w:eastAsia="Times New Roman" w:hAnsi="Times New Roman"/>
          <w:sz w:val="24"/>
          <w:szCs w:val="24"/>
          <w:lang w:eastAsia="ru-RU"/>
        </w:rPr>
        <w:t>Разделение информации на главную и второстепенную, исключение несущественной и второстепенной информации.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текста. Устный пересказ по составленному плану. </w:t>
      </w:r>
    </w:p>
    <w:p w:rsidR="001F5B77" w:rsidRPr="004F4D51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 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Белова «Последняя синичка»</w:t>
      </w:r>
      <w:r w:rsidRPr="00930CA4">
        <w:rPr>
          <w:rStyle w:val="c0"/>
          <w:rFonts w:ascii="Times New Roman" w:hAnsi="Times New Roman"/>
          <w:sz w:val="24"/>
          <w:szCs w:val="24"/>
        </w:rPr>
        <w:t>. Тайны письма.</w:t>
      </w:r>
      <w:r w:rsidRPr="00792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0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текста. </w:t>
      </w:r>
    </w:p>
    <w:p w:rsidR="001F5B77" w:rsidRDefault="001F5B77" w:rsidP="001F5B77">
      <w:pPr>
        <w:pStyle w:val="-11"/>
        <w:spacing w:line="276" w:lineRule="auto"/>
        <w:ind w:left="1069" w:right="0" w:firstLine="567"/>
        <w:jc w:val="both"/>
        <w:rPr>
          <w:b/>
          <w:sz w:val="24"/>
          <w:szCs w:val="24"/>
        </w:rPr>
      </w:pPr>
    </w:p>
    <w:p w:rsidR="001F5B77" w:rsidRDefault="001C596B" w:rsidP="001F5B77">
      <w:pPr>
        <w:pStyle w:val="-11"/>
        <w:numPr>
          <w:ilvl w:val="0"/>
          <w:numId w:val="9"/>
        </w:numPr>
        <w:spacing w:line="276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СТИЛИ РЕЧИ (3</w:t>
      </w:r>
      <w:r w:rsidR="001F5B77">
        <w:rPr>
          <w:b/>
          <w:sz w:val="24"/>
          <w:szCs w:val="24"/>
        </w:rPr>
        <w:t xml:space="preserve"> </w:t>
      </w:r>
      <w:r w:rsidR="001F5B77" w:rsidRPr="005B5784">
        <w:rPr>
          <w:b/>
          <w:sz w:val="24"/>
          <w:szCs w:val="24"/>
        </w:rPr>
        <w:t>ч</w:t>
      </w:r>
      <w:r w:rsidR="001F5B77">
        <w:rPr>
          <w:b/>
          <w:sz w:val="24"/>
          <w:szCs w:val="24"/>
        </w:rPr>
        <w:t>.</w:t>
      </w:r>
      <w:r w:rsidR="001F5B77" w:rsidRPr="005B5784">
        <w:rPr>
          <w:b/>
          <w:sz w:val="24"/>
          <w:szCs w:val="24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и где используют разговорный стиль?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диалогов. Знаки препинания при диалоге.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пунктуационные знаки помогают передавать смысл высказывания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5B77" w:rsidRPr="00507E1C" w:rsidRDefault="001F5B77" w:rsidP="001F5B77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Функциональные стили речи.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Научный стиль.</w:t>
      </w:r>
      <w:r w:rsidRPr="000850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Художественный стиль.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разговорного стиля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Официально-деловой стиль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разговорного стиля речи.</w:t>
      </w:r>
      <w:r w:rsidRPr="0008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Официально-деловой стиль речи.</w:t>
      </w:r>
    </w:p>
    <w:p w:rsidR="001F5B77" w:rsidRPr="00507E1C" w:rsidRDefault="001F5B77" w:rsidP="001F5B77">
      <w:pPr>
        <w:spacing w:after="0" w:line="276" w:lineRule="auto"/>
        <w:ind w:firstLine="567"/>
        <w:jc w:val="both"/>
        <w:rPr>
          <w:rStyle w:val="c0"/>
          <w:rFonts w:ascii="Times New Roman" w:hAnsi="Times New Roman"/>
          <w:bCs/>
          <w:sz w:val="24"/>
          <w:szCs w:val="24"/>
        </w:rPr>
      </w:pPr>
    </w:p>
    <w:p w:rsidR="001F5B77" w:rsidRPr="00507E1C" w:rsidRDefault="001F5B77" w:rsidP="001F5B77">
      <w:pPr>
        <w:pStyle w:val="a3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ТИПЫ РЕЧИ 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1C596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07E1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F5B77" w:rsidRDefault="001F5B77" w:rsidP="001F5B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различают типы речи?</w:t>
      </w:r>
      <w:r>
        <w:rPr>
          <w:rStyle w:val="FontStyle11"/>
        </w:rPr>
        <w:t xml:space="preserve"> </w:t>
      </w:r>
      <w:r w:rsidRPr="00142D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Повествовать – значит рассказывать.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текста. Описание как тип речи. Как описать предмет? Как описать животное?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C596B" w:rsidRDefault="001F5B77" w:rsidP="001F5B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текстов-описаний.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Пересказ текста на основе его анализа. Обучение устной речи.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изложению по тексту 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Сладкова «Волшебная полочка»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типа речи описание.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Словесные пейзажные зарисовки. </w:t>
      </w:r>
    </w:p>
    <w:p w:rsidR="001F5B77" w:rsidRDefault="001F5B77" w:rsidP="001F5B77">
      <w:pPr>
        <w:spacing w:after="0" w:line="240" w:lineRule="auto"/>
        <w:ind w:firstLine="567"/>
        <w:jc w:val="both"/>
        <w:rPr>
          <w:rStyle w:val="FontStyle1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речи рассуждение и его структура.</w:t>
      </w:r>
      <w:r w:rsidRPr="00190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типа речи рассуждение.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Рассуждать – значит доказывать. Понятие текста-рассуждения. Анализ текста-рассуждения. Тезис. Доказательство. Вывод.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D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Обучению рассуждению. Подготовка к сочинению-рассуждению на свободную тему.</w:t>
      </w:r>
      <w:r w:rsidRPr="00190C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5B77" w:rsidRPr="001344B2" w:rsidRDefault="001F5B77" w:rsidP="001F5B7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СЛОВАРИ </w:t>
      </w:r>
      <w:r w:rsidR="001C596B">
        <w:rPr>
          <w:rStyle w:val="FontStyle11"/>
          <w:b/>
          <w:sz w:val="24"/>
          <w:szCs w:val="24"/>
        </w:rPr>
        <w:t>РУССКОГО ЯЗЫКА (3</w:t>
      </w:r>
      <w:r>
        <w:rPr>
          <w:rStyle w:val="FontStyle11"/>
          <w:b/>
          <w:sz w:val="24"/>
          <w:szCs w:val="24"/>
        </w:rPr>
        <w:t xml:space="preserve"> ч.)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C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Лексическое значение слова. Способы определения лексического значения слова.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Типология словарей.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5C9D">
        <w:rPr>
          <w:rFonts w:ascii="Times New Roman" w:eastAsia="Times New Roman" w:hAnsi="Times New Roman"/>
          <w:sz w:val="24"/>
          <w:szCs w:val="24"/>
          <w:lang w:eastAsia="ru-RU"/>
        </w:rPr>
        <w:t>Макроструктура 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оваря. Микроструктура словаря.</w:t>
      </w:r>
      <w:r w:rsidRPr="00866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 помощник – толковый словарь.</w:t>
      </w:r>
      <w:r w:rsidRPr="00866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5C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чего нужны синонимы и антонимы.</w:t>
      </w:r>
      <w:r w:rsidRPr="00866D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596B" w:rsidRDefault="001F5B77" w:rsidP="001C5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Фразеологический словарь.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Орфографические и орфоэпические словари.</w:t>
      </w:r>
      <w:r w:rsidRPr="00866D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5B77" w:rsidRPr="001C596B" w:rsidRDefault="001C596B" w:rsidP="001C596B">
      <w:pPr>
        <w:shd w:val="clear" w:color="auto" w:fill="FFFFFF"/>
        <w:spacing w:after="0" w:line="240" w:lineRule="auto"/>
        <w:ind w:firstLine="567"/>
        <w:jc w:val="center"/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96B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ЭТИКЕТ И РЕЧЬ. РЕЧЕВОЙ ЭТИКЕТ (</w:t>
      </w:r>
      <w:r w:rsidRPr="001C596B"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F5B77" w:rsidRPr="001C596B">
        <w:rPr>
          <w:rStyle w:val="FontStyle13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E2D">
        <w:rPr>
          <w:rFonts w:ascii="Times New Roman" w:hAnsi="Times New Roman"/>
          <w:sz w:val="24"/>
          <w:szCs w:val="24"/>
        </w:rPr>
        <w:t>Подчинение этикета правилам общества. Условность этикетных знаков.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B05E2D">
        <w:rPr>
          <w:rFonts w:ascii="Times New Roman" w:hAnsi="Times New Roman"/>
          <w:sz w:val="24"/>
          <w:szCs w:val="24"/>
        </w:rPr>
        <w:t>Умение понимать и уважать чужие обычаи. Связь этикета и речи.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945349">
        <w:rPr>
          <w:rFonts w:ascii="Times New Roman" w:hAnsi="Times New Roman"/>
          <w:sz w:val="24"/>
          <w:szCs w:val="24"/>
        </w:rPr>
        <w:t xml:space="preserve">Единство общих правил поведения и правил речевого поведения. </w:t>
      </w:r>
    </w:p>
    <w:p w:rsidR="001F5B77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945349">
        <w:rPr>
          <w:rFonts w:ascii="Times New Roman" w:hAnsi="Times New Roman"/>
          <w:sz w:val="24"/>
          <w:szCs w:val="24"/>
        </w:rPr>
        <w:t>Речевой этикет, как средство, регулирующее правила речевого поведения. Этикет внешнего вида.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945349">
        <w:rPr>
          <w:rFonts w:ascii="Times New Roman" w:hAnsi="Times New Roman"/>
          <w:sz w:val="24"/>
          <w:szCs w:val="24"/>
        </w:rPr>
        <w:t>Речевой этикет – неотъемлемый элемент вежливости.</w:t>
      </w:r>
      <w:r w:rsidRPr="00CA6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453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речевого этикета.</w:t>
      </w:r>
      <w:r w:rsidRPr="00CA62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30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Формулы речевого этикета.</w:t>
      </w:r>
      <w:r w:rsidRPr="00CA6297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1C596B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Невербальный средства общения. Значения мимики и жестикуляции при общении.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  <w:r w:rsidRPr="00267711">
        <w:rPr>
          <w:rFonts w:ascii="Times New Roman" w:hAnsi="Times New Roman"/>
          <w:sz w:val="24"/>
          <w:szCs w:val="24"/>
        </w:rPr>
        <w:t>Поведение человека и культура общения.</w:t>
      </w:r>
      <w:r w:rsidRPr="00CA6297">
        <w:rPr>
          <w:rFonts w:ascii="Times New Roman" w:hAnsi="Times New Roman"/>
          <w:sz w:val="24"/>
          <w:szCs w:val="24"/>
        </w:rPr>
        <w:t xml:space="preserve"> </w:t>
      </w: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596B" w:rsidRDefault="001C596B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59D4" w:rsidRPr="001C596B" w:rsidRDefault="006559D4" w:rsidP="001F5B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5B77" w:rsidRPr="00E45E53" w:rsidRDefault="001F5B77" w:rsidP="001F5B77">
      <w:pPr>
        <w:shd w:val="clear" w:color="auto" w:fill="FFFFFF"/>
        <w:spacing w:after="0" w:line="240" w:lineRule="auto"/>
        <w:ind w:firstLine="567"/>
        <w:jc w:val="both"/>
        <w:rPr>
          <w:rStyle w:val="FontStyle1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B77" w:rsidRPr="00447228" w:rsidRDefault="001F5B77" w:rsidP="001F5B77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447228">
        <w:rPr>
          <w:b/>
          <w:color w:val="000000"/>
        </w:rPr>
        <w:lastRenderedPageBreak/>
        <w:t>Тематическое планирование</w:t>
      </w:r>
    </w:p>
    <w:p w:rsidR="001F5B77" w:rsidRPr="00447228" w:rsidRDefault="001F5B77" w:rsidP="001F5B77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Речь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bCs/>
                <w:iCs/>
                <w:color w:val="000000"/>
                <w:shd w:val="clear" w:color="auto" w:fill="FFFFFF"/>
              </w:rPr>
              <w:t>Слово. Средства художественной выразительности (тропы) и стилистические фигуры речи.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Текст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 xml:space="preserve">Стили речи 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rPr>
                <w:color w:val="000000"/>
              </w:rPr>
              <w:t>Типы речи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t>Словари русского языка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  <w:color w:val="000000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1F5B77" w:rsidRPr="00447228" w:rsidRDefault="001F5B77" w:rsidP="001E0728">
            <w:pPr>
              <w:pStyle w:val="a5"/>
              <w:spacing w:before="0" w:beforeAutospacing="0" w:after="0" w:afterAutospacing="0" w:line="360" w:lineRule="auto"/>
              <w:rPr>
                <w:color w:val="000000"/>
              </w:rPr>
            </w:pPr>
            <w:r w:rsidRPr="00447228">
              <w:t>Этикет и речь. Речевой этикет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5B77" w:rsidRPr="00447228">
              <w:rPr>
                <w:color w:val="000000"/>
              </w:rPr>
              <w:t xml:space="preserve"> </w:t>
            </w:r>
          </w:p>
        </w:tc>
      </w:tr>
      <w:tr w:rsidR="001F5B77" w:rsidRPr="00447228" w:rsidTr="003A2158">
        <w:tc>
          <w:tcPr>
            <w:tcW w:w="1242" w:type="dxa"/>
            <w:shd w:val="clear" w:color="auto" w:fill="auto"/>
          </w:tcPr>
          <w:p w:rsidR="001F5B77" w:rsidRPr="00447228" w:rsidRDefault="001F5B77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1F5B77" w:rsidRPr="00447228" w:rsidRDefault="00C720F4" w:rsidP="001E0728">
            <w:pPr>
              <w:pStyle w:val="a5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Все</w:t>
            </w:r>
            <w:r w:rsidR="001F5B77" w:rsidRPr="00447228">
              <w:rPr>
                <w:b/>
              </w:rPr>
              <w:t>го:</w:t>
            </w:r>
          </w:p>
        </w:tc>
        <w:tc>
          <w:tcPr>
            <w:tcW w:w="2517" w:type="dxa"/>
            <w:shd w:val="clear" w:color="auto" w:fill="auto"/>
          </w:tcPr>
          <w:p w:rsidR="001F5B77" w:rsidRPr="00447228" w:rsidRDefault="00FB4F2B" w:rsidP="003A2158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</w:tbl>
    <w:p w:rsidR="001F5B77" w:rsidRDefault="001F5B77" w:rsidP="001F5B77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Pr="00A1620D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E0728" w:rsidRDefault="001E0728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728" w:rsidRDefault="001E0728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0728" w:rsidRDefault="001E0728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447228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</w:p>
    <w:p w:rsidR="001F5B77" w:rsidRPr="00447228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1F5B77" w:rsidRPr="00BB0678" w:rsidTr="003A2158">
        <w:tc>
          <w:tcPr>
            <w:tcW w:w="1701" w:type="dxa"/>
            <w:gridSpan w:val="2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F5B77" w:rsidRPr="00BB0678" w:rsidTr="003A2158">
        <w:tc>
          <w:tcPr>
            <w:tcW w:w="851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3A2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F5B77" w:rsidRPr="00BB0678" w:rsidRDefault="001F5B77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77" w:rsidRPr="00BB0678" w:rsidTr="003A2158">
        <w:trPr>
          <w:trHeight w:val="305"/>
        </w:trPr>
        <w:tc>
          <w:tcPr>
            <w:tcW w:w="9639" w:type="dxa"/>
            <w:gridSpan w:val="5"/>
          </w:tcPr>
          <w:p w:rsidR="001F5B77" w:rsidRPr="00BB0678" w:rsidRDefault="00917A91" w:rsidP="003A215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1F5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B77"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917A91" w:rsidRPr="00BB0678" w:rsidTr="003A2158">
        <w:trPr>
          <w:trHeight w:val="395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DA4380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понятие о культуре речи. Основные качества речи: правильность, точность, богатство. Выразительность речи. </w:t>
            </w:r>
          </w:p>
        </w:tc>
      </w:tr>
      <w:tr w:rsidR="00917A91" w:rsidRPr="00BB0678" w:rsidTr="003A2158">
        <w:trPr>
          <w:trHeight w:val="328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A56AD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Интонация: сила, темп, тембр, мелодика речи.</w:t>
            </w:r>
          </w:p>
        </w:tc>
      </w:tr>
      <w:tr w:rsidR="00917A91" w:rsidRPr="00BB0678" w:rsidTr="003A2158">
        <w:trPr>
          <w:trHeight w:val="270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9F5AE4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Монолог и диалог.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43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подготовиться к выразительному чтению произведения.</w:t>
            </w:r>
          </w:p>
        </w:tc>
      </w:tr>
      <w:tr w:rsidR="00917A91" w:rsidRPr="00BB0678" w:rsidTr="003A2158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917A91" w:rsidRPr="00917A91" w:rsidRDefault="00917A91" w:rsidP="00917A91">
            <w:pPr>
              <w:pStyle w:val="-11"/>
              <w:spacing w:line="276" w:lineRule="auto"/>
              <w:ind w:right="0"/>
              <w:rPr>
                <w:b/>
                <w:sz w:val="24"/>
                <w:szCs w:val="24"/>
              </w:rPr>
            </w:pPr>
          </w:p>
          <w:p w:rsidR="00917A91" w:rsidRPr="002D3979" w:rsidRDefault="00917A91" w:rsidP="00917A91">
            <w:pPr>
              <w:pStyle w:val="-11"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917A91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4380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Слово. Средства художественной выразительности (тропы) и стилистические фигуры речи.</w:t>
            </w:r>
            <w:r>
              <w:rPr>
                <w:b/>
                <w:sz w:val="24"/>
                <w:szCs w:val="24"/>
              </w:rPr>
              <w:t xml:space="preserve"> (1</w:t>
            </w:r>
            <w:r w:rsidRPr="00917A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917A91" w:rsidRPr="00BB0678" w:rsidTr="003A2158">
        <w:trPr>
          <w:trHeight w:val="473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C72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стилистические фигуры речи? Анафора и эпифора.</w:t>
            </w:r>
          </w:p>
        </w:tc>
      </w:tr>
      <w:tr w:rsidR="00917A91" w:rsidRPr="00BB0678" w:rsidTr="003A2158">
        <w:trPr>
          <w:trHeight w:val="343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Антитеза. Градация.</w:t>
            </w:r>
          </w:p>
        </w:tc>
      </w:tr>
      <w:tr w:rsidR="00917A91" w:rsidRPr="00BB0678" w:rsidTr="003A2158">
        <w:trPr>
          <w:trHeight w:val="421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Риторические вопросы и обращения.</w:t>
            </w:r>
          </w:p>
        </w:tc>
      </w:tr>
      <w:tr w:rsidR="00917A91" w:rsidRPr="00BB0678" w:rsidTr="003A2158">
        <w:trPr>
          <w:trHeight w:val="444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тропы? Аллегория.</w:t>
            </w:r>
            <w:r>
              <w:rPr>
                <w:color w:val="000000"/>
              </w:rPr>
              <w:t xml:space="preserve"> </w:t>
            </w:r>
            <w:r w:rsidRPr="00AC6F19">
              <w:rPr>
                <w:rFonts w:ascii="Times New Roman" w:hAnsi="Times New Roman"/>
                <w:color w:val="000000"/>
              </w:rPr>
              <w:t>Гипербола и литота.</w:t>
            </w:r>
          </w:p>
        </w:tc>
      </w:tr>
      <w:tr w:rsidR="00917A91" w:rsidRPr="00BB0678" w:rsidTr="003A2158">
        <w:trPr>
          <w:trHeight w:val="49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7290F">
              <w:rPr>
                <w:color w:val="000000"/>
                <w:shd w:val="clear" w:color="auto" w:fill="FFFFFF"/>
              </w:rPr>
              <w:t>Метафора. Олицетворение.</w:t>
            </w:r>
          </w:p>
        </w:tc>
      </w:tr>
      <w:tr w:rsidR="00917A91" w:rsidRPr="00BB0678" w:rsidTr="003A2158">
        <w:trPr>
          <w:trHeight w:val="371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Сравнение. Метонимия.</w:t>
            </w:r>
          </w:p>
        </w:tc>
      </w:tr>
      <w:tr w:rsidR="00917A91" w:rsidRPr="00BB0678" w:rsidTr="003A2158">
        <w:trPr>
          <w:trHeight w:val="33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Эпитет. Инверсия.</w:t>
            </w:r>
          </w:p>
        </w:tc>
      </w:tr>
      <w:tr w:rsidR="00917A91" w:rsidRPr="00BB0678" w:rsidTr="003A2158">
        <w:trPr>
          <w:trHeight w:val="286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0101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1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в речи стилистических фигур и троп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ов.</w:t>
            </w:r>
            <w:r w:rsidRPr="00BE59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Звуковые повторы в речи.</w:t>
            </w:r>
          </w:p>
        </w:tc>
      </w:tr>
      <w:tr w:rsidR="00917A91" w:rsidRPr="00BB0678" w:rsidTr="003A2158">
        <w:trPr>
          <w:trHeight w:val="349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7290F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9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Сравнение. Метонимия.</w:t>
            </w:r>
          </w:p>
        </w:tc>
      </w:tr>
      <w:tr w:rsidR="00917A91" w:rsidRPr="00BB0678" w:rsidTr="003A2158">
        <w:trPr>
          <w:trHeight w:val="35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796021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слова. Прямое и переносное значение слова.</w:t>
            </w:r>
          </w:p>
        </w:tc>
      </w:tr>
      <w:tr w:rsidR="00917A91" w:rsidRPr="00BB0678" w:rsidTr="003A2158">
        <w:trPr>
          <w:trHeight w:val="319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65984" w:rsidRDefault="00917A91" w:rsidP="00B27C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Богатство русского языка. </w:t>
            </w:r>
            <w:r w:rsidRPr="0066598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Омонимы.</w:t>
            </w:r>
            <w:r w:rsidRPr="00665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Синонимы. Антонимы.</w:t>
            </w:r>
          </w:p>
          <w:p w:rsidR="00917A91" w:rsidRPr="00796021" w:rsidRDefault="00917A91" w:rsidP="00B27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A91" w:rsidRPr="00BB0678" w:rsidTr="003A2158">
        <w:trPr>
          <w:trHeight w:val="415"/>
        </w:trPr>
        <w:tc>
          <w:tcPr>
            <w:tcW w:w="851" w:type="dxa"/>
            <w:shd w:val="clear" w:color="auto" w:fill="auto"/>
          </w:tcPr>
          <w:p w:rsidR="00917A91" w:rsidRPr="00917A91" w:rsidRDefault="00917A91" w:rsidP="003A2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65984" w:rsidRDefault="00917A91" w:rsidP="00B27C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Крылатые слова и выражения. Общеупотребительные слова.</w:t>
            </w:r>
          </w:p>
        </w:tc>
      </w:tr>
      <w:tr w:rsidR="00917A91" w:rsidRPr="00BB0678" w:rsidTr="003A215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917A91" w:rsidRPr="00796021" w:rsidRDefault="00917A91" w:rsidP="003A21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Текст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7960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17A91" w:rsidRPr="00BB0678" w:rsidTr="003A2158">
        <w:trPr>
          <w:trHeight w:val="248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4F4D5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и его признаки.</w:t>
            </w:r>
          </w:p>
        </w:tc>
      </w:tr>
      <w:tr w:rsidR="00917A91" w:rsidRPr="00BB0678" w:rsidTr="003A2158">
        <w:trPr>
          <w:trHeight w:val="350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4F4D5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Главное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F4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идея, основная мысль.</w:t>
            </w:r>
          </w:p>
        </w:tc>
      </w:tr>
      <w:tr w:rsidR="00917A91" w:rsidRPr="00BB0678" w:rsidTr="003A2158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917A91" w:rsidRPr="004F4D51" w:rsidRDefault="00917A91" w:rsidP="003A21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D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Стили речи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</w:tc>
      </w:tr>
      <w:tr w:rsidR="00917A91" w:rsidRPr="00BB0678" w:rsidTr="003A2158">
        <w:trPr>
          <w:trHeight w:val="353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2A5D4B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Функциональные стили речи. </w:t>
            </w:r>
          </w:p>
        </w:tc>
      </w:tr>
      <w:tr w:rsidR="00917A91" w:rsidRPr="00BB0678" w:rsidTr="003A2158">
        <w:trPr>
          <w:trHeight w:val="305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2A5D4B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D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Научный стиль.</w:t>
            </w:r>
          </w:p>
        </w:tc>
      </w:tr>
      <w:tr w:rsidR="00917A91" w:rsidRPr="00BB0678" w:rsidTr="003A2158">
        <w:trPr>
          <w:trHeight w:val="279"/>
        </w:trPr>
        <w:tc>
          <w:tcPr>
            <w:tcW w:w="851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9E7F02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D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Художественный стиль.</w:t>
            </w:r>
          </w:p>
        </w:tc>
      </w:tr>
      <w:tr w:rsidR="00917A91" w:rsidRPr="00BB0678" w:rsidTr="003A215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917A91" w:rsidRPr="00142D21" w:rsidRDefault="00917A91" w:rsidP="003A21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Типы речи </w:t>
            </w:r>
            <w:r w:rsidR="00FB4F2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2D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42D2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7A91" w:rsidRPr="00BB0678" w:rsidTr="003A2158">
        <w:trPr>
          <w:trHeight w:val="284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AC6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различают типы речи?</w:t>
            </w:r>
          </w:p>
        </w:tc>
      </w:tr>
      <w:tr w:rsidR="00917A91" w:rsidRPr="00BB0678" w:rsidTr="003A2158">
        <w:trPr>
          <w:trHeight w:val="376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Повествовать – значит рассказывать.</w:t>
            </w:r>
          </w:p>
        </w:tc>
      </w:tr>
      <w:tr w:rsidR="00917A91" w:rsidRPr="00BB0678" w:rsidTr="003A2158">
        <w:trPr>
          <w:trHeight w:val="332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речи описание и его структура. </w:t>
            </w: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текстов-описаний. </w:t>
            </w:r>
          </w:p>
        </w:tc>
      </w:tr>
      <w:tr w:rsidR="00917A91" w:rsidRPr="00BB0678" w:rsidTr="003A2158">
        <w:trPr>
          <w:trHeight w:val="315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 пейзажные зарисовки. Описание природы, средства описания.</w:t>
            </w:r>
          </w:p>
        </w:tc>
      </w:tr>
      <w:tr w:rsidR="00917A91" w:rsidRPr="00BB0678" w:rsidTr="003A2158">
        <w:trPr>
          <w:trHeight w:val="625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142D21" w:rsidRDefault="00917A91" w:rsidP="003A2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типа речи рассуждение.</w:t>
            </w:r>
          </w:p>
        </w:tc>
      </w:tr>
      <w:tr w:rsidR="00917A91" w:rsidRPr="00BB0678" w:rsidTr="003A2158">
        <w:trPr>
          <w:trHeight w:val="677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9E7F02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D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Рассуждать – значит доказывать. Понятие текста-рассуждения. Анализ текста-рассуждения. Тезис. Доказательство. Вывод.</w:t>
            </w:r>
          </w:p>
        </w:tc>
      </w:tr>
      <w:tr w:rsidR="00917A91" w:rsidRPr="00BB0678" w:rsidTr="003A2158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917A91" w:rsidRPr="007E5BD2" w:rsidRDefault="00FB4F2B" w:rsidP="003A215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Словари русского языка (3</w:t>
            </w:r>
            <w:r w:rsidR="00917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17A91" w:rsidRPr="00BB0678" w:rsidTr="003A2158">
        <w:trPr>
          <w:trHeight w:val="498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425C9D" w:rsidRDefault="00917A91" w:rsidP="003A21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C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Лексическое значение слова. Способы определения лексического значения слова.</w:t>
            </w:r>
            <w:r w:rsidRPr="00425C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Типология словарей.</w:t>
            </w:r>
          </w:p>
        </w:tc>
      </w:tr>
      <w:tr w:rsidR="00917A91" w:rsidRPr="00BB0678" w:rsidTr="003A2158">
        <w:trPr>
          <w:trHeight w:val="242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D3D7C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Фразеологический словарь. </w:t>
            </w:r>
          </w:p>
        </w:tc>
      </w:tr>
      <w:tr w:rsidR="00917A91" w:rsidRPr="00BB0678" w:rsidTr="003A2158">
        <w:trPr>
          <w:trHeight w:val="333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6D3D7C" w:rsidRDefault="00917A91" w:rsidP="003A2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Орфографические и орфоэпические словари.</w:t>
            </w:r>
          </w:p>
        </w:tc>
      </w:tr>
      <w:tr w:rsidR="00917A91" w:rsidRPr="00BB0678" w:rsidTr="003A2158">
        <w:trPr>
          <w:trHeight w:val="451"/>
        </w:trPr>
        <w:tc>
          <w:tcPr>
            <w:tcW w:w="9639" w:type="dxa"/>
            <w:gridSpan w:val="5"/>
            <w:shd w:val="clear" w:color="auto" w:fill="auto"/>
          </w:tcPr>
          <w:p w:rsidR="00917A91" w:rsidRPr="00FD0F12" w:rsidRDefault="00917A91" w:rsidP="003A215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Этикет и речь. 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ечевой этикет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B4F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0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17A91" w:rsidRPr="00B05E2D" w:rsidTr="003A2158">
        <w:trPr>
          <w:trHeight w:val="543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05E2D" w:rsidRDefault="00917A91" w:rsidP="003A2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2D">
              <w:rPr>
                <w:rFonts w:ascii="Times New Roman" w:hAnsi="Times New Roman"/>
                <w:sz w:val="24"/>
                <w:szCs w:val="24"/>
              </w:rPr>
              <w:t>Подчинение этикета правилам общества. Условность этикетных знаков.</w:t>
            </w:r>
          </w:p>
        </w:tc>
      </w:tr>
      <w:tr w:rsidR="00917A91" w:rsidRPr="00B05E2D" w:rsidTr="003A2158">
        <w:trPr>
          <w:trHeight w:val="268"/>
        </w:trPr>
        <w:tc>
          <w:tcPr>
            <w:tcW w:w="851" w:type="dxa"/>
            <w:shd w:val="clear" w:color="auto" w:fill="auto"/>
          </w:tcPr>
          <w:p w:rsidR="00917A91" w:rsidRPr="00BB0678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05E2D" w:rsidRDefault="00917A91" w:rsidP="003A2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2D">
              <w:rPr>
                <w:rFonts w:ascii="Times New Roman" w:hAnsi="Times New Roman"/>
                <w:sz w:val="24"/>
                <w:szCs w:val="24"/>
              </w:rPr>
              <w:t>Связь этикета и речи.</w:t>
            </w:r>
          </w:p>
        </w:tc>
      </w:tr>
      <w:tr w:rsidR="00917A91" w:rsidRPr="00BB0678" w:rsidTr="003A2158">
        <w:trPr>
          <w:trHeight w:val="240"/>
        </w:trPr>
        <w:tc>
          <w:tcPr>
            <w:tcW w:w="851" w:type="dxa"/>
            <w:shd w:val="clear" w:color="auto" w:fill="auto"/>
          </w:tcPr>
          <w:p w:rsidR="00917A91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B43092" w:rsidRDefault="00917A91" w:rsidP="003A2158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0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Формулы речевого этикета.</w:t>
            </w:r>
          </w:p>
        </w:tc>
      </w:tr>
      <w:tr w:rsidR="00917A91" w:rsidRPr="00BB0678" w:rsidTr="003A2158">
        <w:trPr>
          <w:trHeight w:val="629"/>
        </w:trPr>
        <w:tc>
          <w:tcPr>
            <w:tcW w:w="851" w:type="dxa"/>
            <w:shd w:val="clear" w:color="auto" w:fill="auto"/>
          </w:tcPr>
          <w:p w:rsidR="00917A91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F018F6" w:rsidRDefault="00917A91" w:rsidP="003A2158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Невербальный средства общения. Значения мимики и жестикуляции при общении. </w:t>
            </w:r>
          </w:p>
        </w:tc>
      </w:tr>
      <w:tr w:rsidR="00917A91" w:rsidRPr="00BB0678" w:rsidTr="003A2158">
        <w:trPr>
          <w:trHeight w:val="284"/>
        </w:trPr>
        <w:tc>
          <w:tcPr>
            <w:tcW w:w="851" w:type="dxa"/>
            <w:shd w:val="clear" w:color="auto" w:fill="auto"/>
          </w:tcPr>
          <w:p w:rsidR="00917A91" w:rsidRDefault="00FB4F2B" w:rsidP="003A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7A91" w:rsidRPr="00BB0678" w:rsidRDefault="00917A91" w:rsidP="003A2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7A91" w:rsidRPr="00267711" w:rsidRDefault="00917A91" w:rsidP="003A2158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267711">
              <w:rPr>
                <w:rFonts w:ascii="Times New Roman" w:hAnsi="Times New Roman"/>
                <w:sz w:val="24"/>
                <w:szCs w:val="24"/>
              </w:rPr>
              <w:t>Поведение человека и культура общения.</w:t>
            </w:r>
          </w:p>
        </w:tc>
      </w:tr>
    </w:tbl>
    <w:p w:rsidR="000220F1" w:rsidRDefault="000220F1"/>
    <w:sectPr w:rsidR="000220F1" w:rsidSect="007E6A79">
      <w:footerReference w:type="default" r:id="rId9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5F" w:rsidRDefault="0060015F" w:rsidP="00A54C29">
      <w:pPr>
        <w:spacing w:after="0" w:line="240" w:lineRule="auto"/>
      </w:pPr>
      <w:r>
        <w:separator/>
      </w:r>
    </w:p>
  </w:endnote>
  <w:endnote w:type="continuationSeparator" w:id="0">
    <w:p w:rsidR="0060015F" w:rsidRDefault="0060015F" w:rsidP="00A5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97" w:rsidRPr="00044D56" w:rsidRDefault="004E3446">
    <w:pPr>
      <w:pStyle w:val="a9"/>
      <w:jc w:val="right"/>
      <w:rPr>
        <w:rFonts w:ascii="Times New Roman" w:hAnsi="Times New Roman"/>
        <w:sz w:val="24"/>
        <w:szCs w:val="24"/>
      </w:rPr>
    </w:pPr>
    <w:r w:rsidRPr="00044D56">
      <w:rPr>
        <w:rFonts w:ascii="Times New Roman" w:hAnsi="Times New Roman"/>
        <w:sz w:val="24"/>
        <w:szCs w:val="24"/>
      </w:rPr>
      <w:fldChar w:fldCharType="begin"/>
    </w:r>
    <w:r w:rsidR="007F0CEE" w:rsidRPr="00044D56">
      <w:rPr>
        <w:rFonts w:ascii="Times New Roman" w:hAnsi="Times New Roman"/>
        <w:sz w:val="24"/>
        <w:szCs w:val="24"/>
      </w:rPr>
      <w:instrText>PAGE   \* MERGEFORMAT</w:instrText>
    </w:r>
    <w:r w:rsidRPr="00044D56">
      <w:rPr>
        <w:rFonts w:ascii="Times New Roman" w:hAnsi="Times New Roman"/>
        <w:sz w:val="24"/>
        <w:szCs w:val="24"/>
      </w:rPr>
      <w:fldChar w:fldCharType="separate"/>
    </w:r>
    <w:r w:rsidR="00E66C75">
      <w:rPr>
        <w:rFonts w:ascii="Times New Roman" w:hAnsi="Times New Roman"/>
        <w:noProof/>
        <w:sz w:val="24"/>
        <w:szCs w:val="24"/>
      </w:rPr>
      <w:t>2</w:t>
    </w:r>
    <w:r w:rsidRPr="00044D56">
      <w:rPr>
        <w:rFonts w:ascii="Times New Roman" w:hAnsi="Times New Roman"/>
        <w:sz w:val="24"/>
        <w:szCs w:val="24"/>
      </w:rPr>
      <w:fldChar w:fldCharType="end"/>
    </w:r>
  </w:p>
  <w:p w:rsidR="00CA6297" w:rsidRDefault="00E66C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5F" w:rsidRDefault="0060015F" w:rsidP="00A54C29">
      <w:pPr>
        <w:spacing w:after="0" w:line="240" w:lineRule="auto"/>
      </w:pPr>
      <w:r>
        <w:separator/>
      </w:r>
    </w:p>
  </w:footnote>
  <w:footnote w:type="continuationSeparator" w:id="0">
    <w:p w:rsidR="0060015F" w:rsidRDefault="0060015F" w:rsidP="00A5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5BF"/>
    <w:multiLevelType w:val="hybridMultilevel"/>
    <w:tmpl w:val="3D16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55D"/>
    <w:multiLevelType w:val="hybridMultilevel"/>
    <w:tmpl w:val="19D433B2"/>
    <w:lvl w:ilvl="0" w:tplc="BC64DA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44E43"/>
    <w:multiLevelType w:val="hybridMultilevel"/>
    <w:tmpl w:val="19D433B2"/>
    <w:lvl w:ilvl="0" w:tplc="BC64DA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1252"/>
    <w:multiLevelType w:val="hybridMultilevel"/>
    <w:tmpl w:val="138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93B3C"/>
    <w:multiLevelType w:val="hybridMultilevel"/>
    <w:tmpl w:val="A3F2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16356"/>
    <w:multiLevelType w:val="hybridMultilevel"/>
    <w:tmpl w:val="5CEA1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0E7A39"/>
    <w:multiLevelType w:val="multilevel"/>
    <w:tmpl w:val="55C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9450A"/>
    <w:multiLevelType w:val="hybridMultilevel"/>
    <w:tmpl w:val="BA6E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93943"/>
    <w:multiLevelType w:val="multilevel"/>
    <w:tmpl w:val="59C6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7233B"/>
    <w:multiLevelType w:val="hybridMultilevel"/>
    <w:tmpl w:val="B0CC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25FA9"/>
    <w:multiLevelType w:val="hybridMultilevel"/>
    <w:tmpl w:val="E66EC1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F0CF5"/>
    <w:multiLevelType w:val="multilevel"/>
    <w:tmpl w:val="862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B77"/>
    <w:rsid w:val="00020716"/>
    <w:rsid w:val="000220F1"/>
    <w:rsid w:val="00136EBA"/>
    <w:rsid w:val="00143B6F"/>
    <w:rsid w:val="001C596B"/>
    <w:rsid w:val="001E0728"/>
    <w:rsid w:val="001F3FEF"/>
    <w:rsid w:val="001F5B77"/>
    <w:rsid w:val="002C16D7"/>
    <w:rsid w:val="00461CEE"/>
    <w:rsid w:val="004E3446"/>
    <w:rsid w:val="005106B1"/>
    <w:rsid w:val="00547FD8"/>
    <w:rsid w:val="005A4879"/>
    <w:rsid w:val="0060015F"/>
    <w:rsid w:val="006067F9"/>
    <w:rsid w:val="00607A7E"/>
    <w:rsid w:val="0065270C"/>
    <w:rsid w:val="006559D4"/>
    <w:rsid w:val="006D03DF"/>
    <w:rsid w:val="007F0CEE"/>
    <w:rsid w:val="008327AC"/>
    <w:rsid w:val="0087146E"/>
    <w:rsid w:val="00916156"/>
    <w:rsid w:val="00917A91"/>
    <w:rsid w:val="009A76BC"/>
    <w:rsid w:val="00A51D60"/>
    <w:rsid w:val="00A54C29"/>
    <w:rsid w:val="00A878E1"/>
    <w:rsid w:val="00AC6F19"/>
    <w:rsid w:val="00C111CC"/>
    <w:rsid w:val="00C720F4"/>
    <w:rsid w:val="00E66C75"/>
    <w:rsid w:val="00ED1EF1"/>
    <w:rsid w:val="00EF2FDB"/>
    <w:rsid w:val="00F12952"/>
    <w:rsid w:val="00FB4F2B"/>
    <w:rsid w:val="00F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класс</cp:lastModifiedBy>
  <cp:revision>15</cp:revision>
  <cp:lastPrinted>2019-09-08T18:04:00Z</cp:lastPrinted>
  <dcterms:created xsi:type="dcterms:W3CDTF">2018-09-23T17:58:00Z</dcterms:created>
  <dcterms:modified xsi:type="dcterms:W3CDTF">2019-09-30T09:53:00Z</dcterms:modified>
</cp:coreProperties>
</file>