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D5" w:rsidRPr="00E34ED5" w:rsidRDefault="00D1588E" w:rsidP="00D158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sectPr w:rsidR="00E34ED5" w:rsidRPr="00E34ED5" w:rsidSect="0054646F">
          <w:footerReference w:type="default" r:id="rId8"/>
          <w:footerReference w:type="firs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476343" cy="9154510"/>
            <wp:effectExtent l="19050" t="0" r="657" b="0"/>
            <wp:docPr id="1" name="Рисунок 1" descr="C:\Users\User\Pictures\2019-10-01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01\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ED5" w:rsidRDefault="005D19A6" w:rsidP="00E34ED5">
      <w:pPr>
        <w:spacing w:after="0" w:line="240" w:lineRule="auto"/>
        <w:ind w:firstLine="567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noProof/>
          <w:color w:val="000000"/>
          <w:kern w:val="24"/>
          <w:sz w:val="32"/>
          <w:szCs w:val="32"/>
        </w:rPr>
        <w:lastRenderedPageBreak/>
        <w:pict>
          <v:rect id="Прямоугольник 4" o:spid="_x0000_s1026" style="position:absolute;left:0;text-align:left;margin-left:422.7pt;margin-top:10.6pt;width:73.5pt;height:55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" fillcolor="white [3201]" stroked="f" strokeweight="2pt"/>
        </w:pict>
      </w:r>
      <w:r w:rsidR="003A2EC9" w:rsidRPr="0043297D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Образовательный стандарт:</w:t>
      </w:r>
      <w:r w:rsidR="003A2EC9" w:rsidRPr="0043297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</w:t>
      </w:r>
      <w:r w:rsidR="00C21B89">
        <w:rPr>
          <w:rFonts w:ascii="Times New Roman" w:eastAsia="Times New Roman" w:hAnsi="Times New Roman" w:cs="Times New Roman"/>
          <w:sz w:val="24"/>
          <w:szCs w:val="24"/>
          <w:lang w:eastAsia="ar-SA"/>
        </w:rPr>
        <w:t>рственных стандартов, НО, ОО, СО</w:t>
      </w:r>
      <w:r w:rsidR="003A2EC9" w:rsidRPr="00432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утвержденный приказом Минобразования РФ от 05.03.2004№ 1089 (с изменениями на 07.06.2017 г. №506).</w:t>
      </w:r>
    </w:p>
    <w:p w:rsidR="00E34ED5" w:rsidRDefault="003A2EC9" w:rsidP="00E34ED5">
      <w:pPr>
        <w:spacing w:after="0" w:line="240" w:lineRule="auto"/>
        <w:ind w:firstLine="567"/>
        <w:rPr>
          <w:b/>
          <w:bCs/>
          <w:color w:val="000000"/>
          <w:kern w:val="24"/>
          <w:sz w:val="32"/>
          <w:szCs w:val="32"/>
        </w:rPr>
      </w:pPr>
      <w:r w:rsidRPr="0043297D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10 класса составлена на основе авторской </w:t>
      </w:r>
      <w:r w:rsidR="00C21B89" w:rsidRPr="0043297D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="00C21B89"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Власенков</w:t>
      </w:r>
      <w:r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А.И., Л.М. Рыбченкова.  </w:t>
      </w:r>
      <w:r w:rsidRPr="0043297D">
        <w:rPr>
          <w:rFonts w:ascii="Times New Roman" w:hAnsi="Times New Roman" w:cs="Times New Roman"/>
          <w:sz w:val="24"/>
          <w:szCs w:val="24"/>
        </w:rPr>
        <w:t>«</w:t>
      </w:r>
      <w:r w:rsidRPr="0043297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43297D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Рыбченкова // М.: Просвещение, 2011 г.</w:t>
      </w:r>
    </w:p>
    <w:p w:rsidR="006C6069" w:rsidRPr="00E34ED5" w:rsidRDefault="0043297D" w:rsidP="00E34ED5">
      <w:pPr>
        <w:spacing w:after="0" w:line="240" w:lineRule="auto"/>
        <w:ind w:firstLine="567"/>
        <w:rPr>
          <w:b/>
          <w:bCs/>
          <w:color w:val="000000"/>
          <w:kern w:val="24"/>
          <w:sz w:val="32"/>
          <w:szCs w:val="32"/>
        </w:rPr>
      </w:pPr>
      <w:r w:rsidRPr="0043297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="00B07FC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3A2EC9"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Власенков А.И., Л.М. Рыбченкова.  Русский язык: </w:t>
      </w:r>
      <w:r w:rsidR="003A2EC9"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Грамматика. Текст. Стили речи: Учебник для 10-11 кл. общеобразовательных учреждений/ А.И. Власенкова, Л.М. </w:t>
      </w:r>
      <w:r w:rsidR="00C21B89" w:rsidRPr="0043297D">
        <w:rPr>
          <w:rFonts w:ascii="Times New Roman" w:hAnsi="Times New Roman" w:cs="Times New Roman"/>
          <w:color w:val="000000"/>
          <w:sz w:val="24"/>
          <w:szCs w:val="24"/>
        </w:rPr>
        <w:t>Рыбченкова. -</w:t>
      </w:r>
      <w:r w:rsidR="003A2EC9"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М.: Просвещение. 2014.</w:t>
      </w:r>
    </w:p>
    <w:p w:rsidR="006C6069" w:rsidRPr="0043297D" w:rsidRDefault="003A2EC9" w:rsidP="00C21B89">
      <w:pPr>
        <w:pStyle w:val="a4"/>
        <w:jc w:val="both"/>
        <w:rPr>
          <w:rFonts w:ascii="Times New Roman" w:eastAsia="Times New Roman" w:cs="Times New Roman"/>
          <w:b/>
          <w:lang w:eastAsia="ar-SA"/>
        </w:rPr>
      </w:pPr>
      <w:r w:rsidRPr="0043297D">
        <w:rPr>
          <w:rFonts w:ascii="Times New Roman" w:eastAsia="Times New Roman" w:cs="Times New Roman"/>
          <w:b/>
          <w:lang w:eastAsia="ar-SA"/>
        </w:rPr>
        <w:t>Планируемые результаты изучения учебного предмета</w:t>
      </w:r>
    </w:p>
    <w:p w:rsidR="006C6069" w:rsidRPr="0043297D" w:rsidRDefault="006C6069" w:rsidP="00C21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3297D">
        <w:rPr>
          <w:rFonts w:ascii="Times New Roman" w:hAnsi="Times New Roman" w:cs="Times New Roman"/>
          <w:sz w:val="24"/>
          <w:szCs w:val="24"/>
          <w:lang w:bidi="he-IL"/>
        </w:rPr>
        <w:t>В результатеизучения русского языка ученик должен</w:t>
      </w:r>
      <w:r w:rsidR="005804F0" w:rsidRPr="0043297D">
        <w:rPr>
          <w:rFonts w:ascii="Times New Roman" w:hAnsi="Times New Roman" w:cs="Times New Roman"/>
          <w:sz w:val="24"/>
          <w:szCs w:val="24"/>
          <w:lang w:bidi="he-IL"/>
        </w:rPr>
        <w:t>:</w:t>
      </w:r>
    </w:p>
    <w:p w:rsidR="006C6069" w:rsidRPr="0043297D" w:rsidRDefault="006C6069" w:rsidP="00C21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3297D">
        <w:rPr>
          <w:rFonts w:ascii="Times New Roman" w:hAnsi="Times New Roman" w:cs="Times New Roman"/>
          <w:b/>
          <w:w w:val="108"/>
          <w:sz w:val="24"/>
          <w:szCs w:val="24"/>
          <w:lang w:bidi="he-IL"/>
        </w:rPr>
        <w:t>Знать/понимать:</w:t>
      </w:r>
    </w:p>
    <w:p w:rsidR="006C6069" w:rsidRPr="0043297D" w:rsidRDefault="006C6069" w:rsidP="00C21B89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43297D">
        <w:rPr>
          <w:rFonts w:ascii="Times New Roman" w:hAnsi="Times New Roman" w:cs="Times New Roman"/>
          <w:lang w:bidi="he-IL"/>
        </w:rPr>
        <w:t xml:space="preserve">-   связь языка и истории, культуры русского и других народов; </w:t>
      </w:r>
    </w:p>
    <w:p w:rsidR="006C6069" w:rsidRPr="0043297D" w:rsidRDefault="006C6069" w:rsidP="00C21B89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43297D">
        <w:rPr>
          <w:rFonts w:ascii="Times New Roman" w:hAnsi="Times New Roman" w:cs="Times New Roman"/>
          <w:lang w:bidi="he-IL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6C6069" w:rsidRPr="0043297D" w:rsidRDefault="006C6069" w:rsidP="00C21B89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43297D">
        <w:rPr>
          <w:rFonts w:ascii="Times New Roman" w:hAnsi="Times New Roman" w:cs="Times New Roman"/>
          <w:lang w:bidi="he-IL"/>
        </w:rPr>
        <w:t xml:space="preserve">-   основные единицы и уровни языка, их признаки и взаимосвязь; </w:t>
      </w:r>
    </w:p>
    <w:p w:rsidR="006C6069" w:rsidRPr="0043297D" w:rsidRDefault="00142FEF" w:rsidP="00C21B89">
      <w:pPr>
        <w:pStyle w:val="a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- </w:t>
      </w:r>
      <w:r w:rsidR="006C6069" w:rsidRPr="0043297D">
        <w:rPr>
          <w:rFonts w:ascii="Times New Roman" w:hAnsi="Times New Roman" w:cs="Times New Roman"/>
          <w:lang w:bidi="he-IL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="006C6069" w:rsidRPr="0043297D">
        <w:rPr>
          <w:rFonts w:ascii="Times New Roman" w:hAnsi="Times New Roman" w:cs="Times New Roman"/>
          <w:lang w:bidi="he-IL"/>
        </w:rPr>
        <w:softHyphen/>
        <w:t xml:space="preserve">но-культурной, учебно-научной, официально-деловой сферах общения. </w:t>
      </w:r>
    </w:p>
    <w:p w:rsidR="006C6069" w:rsidRPr="0043297D" w:rsidRDefault="006C6069" w:rsidP="00C21B89">
      <w:pPr>
        <w:pStyle w:val="a3"/>
        <w:jc w:val="both"/>
        <w:rPr>
          <w:rFonts w:ascii="Times New Roman" w:hAnsi="Times New Roman" w:cs="Times New Roman"/>
          <w:iCs/>
          <w:w w:val="108"/>
          <w:lang w:bidi="he-IL"/>
        </w:rPr>
      </w:pPr>
      <w:r w:rsidRPr="0043297D">
        <w:rPr>
          <w:rFonts w:ascii="Times New Roman" w:hAnsi="Times New Roman" w:cs="Times New Roman"/>
          <w:b/>
          <w:w w:val="108"/>
          <w:lang w:bidi="he-IL"/>
        </w:rPr>
        <w:t>Уметь: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-анализировать языковые единицы с точки зрения правильности, точности и уместности их употребления;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-проводить лингвистический анализ текстов различных функциональных стилей и разновидностей языка;</w:t>
      </w:r>
    </w:p>
    <w:p w:rsidR="006C6069" w:rsidRPr="0043297D" w:rsidRDefault="006C6069" w:rsidP="0043297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аудирование и чтение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-извлекать необходимую информацию из различных источников: учебно-научныхтекстов,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C6069" w:rsidRPr="0043297D" w:rsidRDefault="006C6069" w:rsidP="0043297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говорение и письмо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>-создавать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-соблюдать в практике письма орфографические и пунктуационные нормы современного русского литературного языка;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-использовать основные приемы информационной переработки устного и письменного текста;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-использовать приобретенные знания и умения в практической деятельности и   повседневной жизни для: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</w:t>
      </w:r>
      <w:r w:rsidRPr="004329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-увеличения словарного запаса; </w:t>
      </w:r>
      <w:r w:rsidR="00142FEF" w:rsidRPr="0043297D">
        <w:rPr>
          <w:rFonts w:ascii="Times New Roman" w:hAnsi="Times New Roman" w:cs="Times New Roman"/>
          <w:color w:val="000000"/>
          <w:sz w:val="24"/>
          <w:szCs w:val="24"/>
        </w:rPr>
        <w:t>расширения круга,</w:t>
      </w: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-самообразования и активного участия в производственной, культурной и общественной жизни государства.</w:t>
      </w:r>
    </w:p>
    <w:p w:rsidR="005804F0" w:rsidRPr="0043297D" w:rsidRDefault="005804F0" w:rsidP="0043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069" w:rsidRDefault="006C6069" w:rsidP="0043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7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142FEF" w:rsidRPr="0043297D" w:rsidRDefault="00142FEF" w:rsidP="0043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069" w:rsidRPr="0043297D" w:rsidRDefault="00F45BCC" w:rsidP="0043297D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Общие сведения о языке (4</w:t>
      </w:r>
      <w:r w:rsidR="006C6069" w:rsidRPr="0043297D">
        <w:rPr>
          <w:rFonts w:ascii="Times New Roman" w:cs="Times New Roman"/>
          <w:b/>
          <w:bCs/>
        </w:rPr>
        <w:t xml:space="preserve"> ч).</w:t>
      </w:r>
    </w:p>
    <w:p w:rsidR="006C6069" w:rsidRPr="0043297D" w:rsidRDefault="006C6069" w:rsidP="00F602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 xml:space="preserve">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XV—XVII вв.; период выработки норм русского национального языка. Русский язык в современном мире: в международном общении, в межнациональном </w:t>
      </w:r>
      <w:r w:rsidR="00142FEF" w:rsidRPr="0043297D">
        <w:rPr>
          <w:rFonts w:ascii="Times New Roman" w:hAnsi="Times New Roman" w:cs="Times New Roman"/>
          <w:sz w:val="24"/>
          <w:szCs w:val="24"/>
        </w:rPr>
        <w:t>общении. Функции</w:t>
      </w:r>
      <w:r w:rsidRPr="0043297D">
        <w:rPr>
          <w:rFonts w:ascii="Times New Roman" w:hAnsi="Times New Roman" w:cs="Times New Roman"/>
          <w:sz w:val="24"/>
          <w:szCs w:val="24"/>
        </w:rPr>
        <w:t xml:space="preserve"> русского языка как учебного предмета. Взаимосвязь языка и культуры. Взаимообогащение языков. Активные процессы в русском языке на современном этапе. Проблемы экологии языка.Взаимосвязь единиц языка разных уровней. Словари русского языка. Единицы языка. Уровни языковой системы. Разделы науки о языке. Фонетика. Лексика и фразеология. Состав слова (морфемика) и словообразование. Морфология. Синтаксис.</w:t>
      </w:r>
    </w:p>
    <w:p w:rsidR="006C6069" w:rsidRPr="0043297D" w:rsidRDefault="006C6069" w:rsidP="00142FEF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 xml:space="preserve">Фонетика и </w:t>
      </w:r>
      <w:r w:rsidR="00F45BCC" w:rsidRPr="0043297D">
        <w:rPr>
          <w:rFonts w:ascii="Times New Roman" w:cs="Times New Roman"/>
          <w:b/>
          <w:bCs/>
        </w:rPr>
        <w:t>графика. Орфография, орфоэпия (4</w:t>
      </w:r>
      <w:r w:rsidRPr="0043297D">
        <w:rPr>
          <w:rFonts w:ascii="Times New Roman" w:cs="Times New Roman"/>
          <w:b/>
          <w:bCs/>
        </w:rPr>
        <w:t xml:space="preserve"> ч).</w:t>
      </w:r>
    </w:p>
    <w:p w:rsidR="00F6021B" w:rsidRDefault="006C6069" w:rsidP="00F602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Обобщение, систематизация и углубление ранее приобретенных учащимися знаний и умений.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6C6069" w:rsidRPr="0043297D" w:rsidRDefault="006C6069" w:rsidP="00F602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Основные нормы современного литературного произношения и ударения в русском языке. Выразительные средства русской фонетики. Благозвучие речи, звукозапись как изобразительное средство. Написания, подчиняющиеся морфологическому, фонетическому и традиционному принципам русской орфографии. Фонетический разбор.</w:t>
      </w:r>
    </w:p>
    <w:p w:rsidR="006C6069" w:rsidRPr="0043297D" w:rsidRDefault="00F45BCC" w:rsidP="00142FEF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Лексика и фразеология (</w:t>
      </w:r>
      <w:r w:rsidRPr="0043297D">
        <w:rPr>
          <w:rFonts w:ascii="Times New Roman" w:cs="Times New Roman"/>
          <w:b/>
          <w:bCs/>
          <w:lang w:val="en-US"/>
        </w:rPr>
        <w:t>6</w:t>
      </w:r>
      <w:r w:rsidR="006C6069" w:rsidRPr="0043297D">
        <w:rPr>
          <w:rFonts w:ascii="Times New Roman" w:cs="Times New Roman"/>
          <w:b/>
          <w:bCs/>
        </w:rPr>
        <w:t xml:space="preserve"> ч).</w:t>
      </w:r>
    </w:p>
    <w:p w:rsidR="006C6069" w:rsidRPr="0043297D" w:rsidRDefault="006C6069" w:rsidP="00F602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Лексическая система русского языка. Многозначность слова. Омонимы, синонимы, антонимы, паронимы.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Межстилевая лексика, разговорно-бытовая и книжная. Просторечие. Активный и пассивный словарный запас: архаизмы, историзмы, неологизмы. Индивидуальные новообразования, использование их в художественной речи. Русская фразеология. Крылатые слова, пословицы и поговорки. Нормативное употреблениеслов и фразеологизмов в строгом соответствии с их значением и стилистическими свойствами. Лексическая и стилистическая синонимия. Изобразительные возможности синонимов, антонимов, паронимов, омонимов. Контекстуальные синонимы и антонимы. Градация.  Антитеза.  Лексические и фразеологические словари. Лексико-фразеологический анализ текста.</w:t>
      </w:r>
    </w:p>
    <w:p w:rsidR="006C6069" w:rsidRPr="0043297D" w:rsidRDefault="006C6069" w:rsidP="00142FEF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Состав слова (м</w:t>
      </w:r>
      <w:r w:rsidR="00F45BCC" w:rsidRPr="0043297D">
        <w:rPr>
          <w:rFonts w:ascii="Times New Roman" w:cs="Times New Roman"/>
          <w:b/>
          <w:bCs/>
        </w:rPr>
        <w:t>орфемика) и словообразование (3</w:t>
      </w:r>
      <w:r w:rsidRPr="0043297D">
        <w:rPr>
          <w:rFonts w:ascii="Times New Roman" w:cs="Times New Roman"/>
          <w:b/>
          <w:bCs/>
        </w:rPr>
        <w:t>ч).</w:t>
      </w:r>
    </w:p>
    <w:p w:rsidR="00F6021B" w:rsidRDefault="006C6069" w:rsidP="00F602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Обобщение ранее приобретенных учащимися знаний о составе слова и словообразовании.</w:t>
      </w:r>
    </w:p>
    <w:p w:rsidR="006C6069" w:rsidRPr="0043297D" w:rsidRDefault="006C6069" w:rsidP="00F602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Выразительные словообразовательные средства. Словообразовательный разбор.</w:t>
      </w:r>
    </w:p>
    <w:p w:rsidR="006C6069" w:rsidRPr="0043297D" w:rsidRDefault="00F45BCC" w:rsidP="00142FEF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Морфология и орфография (</w:t>
      </w:r>
      <w:r w:rsidRPr="0043297D">
        <w:rPr>
          <w:rFonts w:ascii="Times New Roman" w:cs="Times New Roman"/>
          <w:b/>
          <w:bCs/>
          <w:lang w:val="en-US"/>
        </w:rPr>
        <w:t>6</w:t>
      </w:r>
      <w:r w:rsidR="006C6069" w:rsidRPr="0043297D">
        <w:rPr>
          <w:rFonts w:ascii="Times New Roman" w:cs="Times New Roman"/>
          <w:b/>
          <w:bCs/>
        </w:rPr>
        <w:t xml:space="preserve"> ч).</w:t>
      </w:r>
    </w:p>
    <w:p w:rsidR="00F6021B" w:rsidRDefault="006C6069" w:rsidP="00F602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 xml:space="preserve">Обобщающее повторение морфологии. Самостоятельные части речи. Служебные части речи. Общее грамматическое значение, грамматические формы и синтаксические </w:t>
      </w:r>
      <w:r w:rsidRPr="0043297D">
        <w:rPr>
          <w:rFonts w:ascii="Times New Roman" w:hAnsi="Times New Roman" w:cs="Times New Roman"/>
          <w:sz w:val="24"/>
          <w:szCs w:val="24"/>
        </w:rPr>
        <w:lastRenderedPageBreak/>
        <w:t>функции частей речи. Нормативное употребление форм слова. Изобразительно-выразительные возможности морфологических форм. 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6C6069" w:rsidRPr="0043297D" w:rsidRDefault="006C6069" w:rsidP="00F602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Морфологический разбор частей речи.</w:t>
      </w:r>
    </w:p>
    <w:p w:rsidR="006C6069" w:rsidRPr="0043297D" w:rsidRDefault="006C6069" w:rsidP="00152008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Реч</w:t>
      </w:r>
      <w:r w:rsidR="00F45BCC" w:rsidRPr="0043297D">
        <w:rPr>
          <w:rFonts w:ascii="Times New Roman" w:cs="Times New Roman"/>
          <w:b/>
          <w:bCs/>
        </w:rPr>
        <w:t>ь, функциональные стили речи (7</w:t>
      </w:r>
      <w:r w:rsidRPr="0043297D">
        <w:rPr>
          <w:rFonts w:ascii="Times New Roman" w:cs="Times New Roman"/>
          <w:b/>
          <w:bCs/>
        </w:rPr>
        <w:t>ч).</w:t>
      </w:r>
    </w:p>
    <w:p w:rsidR="006C6069" w:rsidRPr="0043297D" w:rsidRDefault="006C6069" w:rsidP="00F602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Язык и речь. Основные требования к речи: правильность, точность, выразительность, уместность употребления языковых средств. Устная речь. Письменная речь. Диалог, поли-</w:t>
      </w:r>
    </w:p>
    <w:p w:rsidR="006C6069" w:rsidRPr="0043297D" w:rsidRDefault="006C6069" w:rsidP="00142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лог, монолог. Текст, его строение и виды его преобразования. Аннотация, план, тезисы. Выписки, конспект. Реферат. Речеведческий анализ художественного и научно популярного текста. Оценка текста. Рецензия. Функциональные стили речи, их общая характеристика.</w:t>
      </w:r>
    </w:p>
    <w:p w:rsidR="006C6069" w:rsidRPr="0043297D" w:rsidRDefault="006C6069" w:rsidP="00152008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Научный стиль речи (3 ч).</w:t>
      </w:r>
    </w:p>
    <w:p w:rsidR="006F56AC" w:rsidRPr="0043297D" w:rsidRDefault="006C6069" w:rsidP="00F602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Назначение научного стиля речи, его признаки и разновидности (подстили). Лексические, морфологические,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Терминологические энциклопедии, словари и справочники. Термины и профессионализмы, нормы их употребления в речи.Использование учащимися средств научного стиля.</w:t>
      </w:r>
    </w:p>
    <w:tbl>
      <w:tblPr>
        <w:tblpPr w:leftFromText="180" w:rightFromText="180" w:vertAnchor="text" w:horzAnchor="margin" w:tblpXSpec="center" w:tblpY="1872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2646"/>
        <w:gridCol w:w="1006"/>
        <w:gridCol w:w="819"/>
        <w:gridCol w:w="1119"/>
        <w:gridCol w:w="1386"/>
        <w:gridCol w:w="1414"/>
        <w:gridCol w:w="1344"/>
      </w:tblGrid>
      <w:tr w:rsidR="00F6021B" w:rsidRPr="0043297D" w:rsidTr="00F6021B">
        <w:tc>
          <w:tcPr>
            <w:tcW w:w="583" w:type="dxa"/>
            <w:vMerge w:val="restart"/>
          </w:tcPr>
          <w:p w:rsidR="00F6021B" w:rsidRDefault="00F6021B" w:rsidP="00F6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6021B" w:rsidRPr="0043297D" w:rsidRDefault="00F6021B" w:rsidP="00F6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46" w:type="dxa"/>
            <w:vMerge w:val="restart"/>
          </w:tcPr>
          <w:p w:rsidR="00F6021B" w:rsidRPr="0043297D" w:rsidRDefault="00F6021B" w:rsidP="00F6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1006" w:type="dxa"/>
            <w:vMerge w:val="restart"/>
          </w:tcPr>
          <w:p w:rsidR="00F6021B" w:rsidRPr="0043297D" w:rsidRDefault="00F6021B" w:rsidP="00F6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 часов</w:t>
            </w:r>
          </w:p>
        </w:tc>
        <w:tc>
          <w:tcPr>
            <w:tcW w:w="4738" w:type="dxa"/>
            <w:gridSpan w:val="4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34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речи</w:t>
            </w:r>
          </w:p>
        </w:tc>
      </w:tr>
      <w:tr w:rsidR="00F6021B" w:rsidRPr="0043297D" w:rsidTr="00F6021B">
        <w:tc>
          <w:tcPr>
            <w:tcW w:w="583" w:type="dxa"/>
            <w:vMerge/>
          </w:tcPr>
          <w:p w:rsidR="00F6021B" w:rsidRPr="0043297D" w:rsidRDefault="00F6021B" w:rsidP="00F6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F6021B" w:rsidRPr="0043297D" w:rsidRDefault="00F6021B" w:rsidP="00F6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F6021B" w:rsidRPr="0043297D" w:rsidRDefault="00F6021B" w:rsidP="00F6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р.</w:t>
            </w:r>
          </w:p>
        </w:tc>
        <w:tc>
          <w:tcPr>
            <w:tcW w:w="11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иктант</w:t>
            </w:r>
          </w:p>
        </w:tc>
        <w:tc>
          <w:tcPr>
            <w:tcW w:w="1386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141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34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21B" w:rsidRPr="0043297D" w:rsidTr="00F6021B">
        <w:trPr>
          <w:trHeight w:val="712"/>
        </w:trPr>
        <w:tc>
          <w:tcPr>
            <w:tcW w:w="583" w:type="dxa"/>
          </w:tcPr>
          <w:p w:rsidR="00F6021B" w:rsidRPr="00152008" w:rsidRDefault="00F6021B" w:rsidP="00F6021B">
            <w:pPr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1.</w:t>
            </w:r>
          </w:p>
        </w:tc>
        <w:tc>
          <w:tcPr>
            <w:tcW w:w="2646" w:type="dxa"/>
          </w:tcPr>
          <w:p w:rsidR="00F6021B" w:rsidRPr="0043297D" w:rsidRDefault="00F6021B" w:rsidP="00F6021B">
            <w:pPr>
              <w:pStyle w:val="center"/>
              <w:spacing w:before="0" w:beforeAutospacing="0" w:after="0" w:afterAutospacing="0"/>
              <w:jc w:val="left"/>
              <w:rPr>
                <w:b w:val="0"/>
                <w:bCs w:val="0"/>
              </w:rPr>
            </w:pPr>
            <w:r w:rsidRPr="0043297D">
              <w:rPr>
                <w:b w:val="0"/>
                <w:bCs w:val="0"/>
              </w:rPr>
              <w:t xml:space="preserve">Общие сведения о языке </w:t>
            </w:r>
          </w:p>
          <w:p w:rsidR="00F6021B" w:rsidRPr="0043297D" w:rsidRDefault="00F6021B" w:rsidP="00F60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021B" w:rsidRPr="0043297D" w:rsidRDefault="00F6021B" w:rsidP="00F60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21B" w:rsidRPr="0043297D" w:rsidTr="00F6021B">
        <w:tc>
          <w:tcPr>
            <w:tcW w:w="583" w:type="dxa"/>
          </w:tcPr>
          <w:p w:rsidR="00F6021B" w:rsidRPr="00152008" w:rsidRDefault="00F6021B" w:rsidP="00F6021B">
            <w:pPr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2.</w:t>
            </w:r>
          </w:p>
        </w:tc>
        <w:tc>
          <w:tcPr>
            <w:tcW w:w="2646" w:type="dxa"/>
          </w:tcPr>
          <w:p w:rsidR="00F6021B" w:rsidRPr="0043297D" w:rsidRDefault="00F6021B" w:rsidP="00F60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 и графика. Орфография, орфоэпия</w:t>
            </w:r>
          </w:p>
        </w:tc>
        <w:tc>
          <w:tcPr>
            <w:tcW w:w="1006" w:type="dxa"/>
          </w:tcPr>
          <w:p w:rsidR="00F6021B" w:rsidRPr="0043297D" w:rsidRDefault="00F6021B" w:rsidP="00F60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21B" w:rsidRPr="0043297D" w:rsidTr="00F6021B">
        <w:trPr>
          <w:trHeight w:val="657"/>
        </w:trPr>
        <w:tc>
          <w:tcPr>
            <w:tcW w:w="583" w:type="dxa"/>
          </w:tcPr>
          <w:p w:rsidR="00F6021B" w:rsidRPr="00152008" w:rsidRDefault="00F6021B" w:rsidP="00F6021B">
            <w:pPr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3.</w:t>
            </w:r>
          </w:p>
        </w:tc>
        <w:tc>
          <w:tcPr>
            <w:tcW w:w="2646" w:type="dxa"/>
          </w:tcPr>
          <w:p w:rsidR="00F6021B" w:rsidRPr="0043297D" w:rsidRDefault="00F6021B" w:rsidP="00F60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1006" w:type="dxa"/>
          </w:tcPr>
          <w:p w:rsidR="00F6021B" w:rsidRPr="0043297D" w:rsidRDefault="00F6021B" w:rsidP="00F60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21B" w:rsidRPr="0043297D" w:rsidTr="00F6021B">
        <w:tc>
          <w:tcPr>
            <w:tcW w:w="583" w:type="dxa"/>
          </w:tcPr>
          <w:p w:rsidR="00F6021B" w:rsidRPr="00152008" w:rsidRDefault="00F6021B" w:rsidP="00F6021B">
            <w:pPr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4.</w:t>
            </w:r>
          </w:p>
        </w:tc>
        <w:tc>
          <w:tcPr>
            <w:tcW w:w="2646" w:type="dxa"/>
          </w:tcPr>
          <w:p w:rsidR="00F6021B" w:rsidRPr="0043297D" w:rsidRDefault="00F6021B" w:rsidP="00F60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 слова (морфемика) и словообразование </w:t>
            </w:r>
          </w:p>
        </w:tc>
        <w:tc>
          <w:tcPr>
            <w:tcW w:w="1006" w:type="dxa"/>
          </w:tcPr>
          <w:p w:rsidR="00F6021B" w:rsidRPr="0043297D" w:rsidRDefault="00F6021B" w:rsidP="00F60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21B" w:rsidRPr="0043297D" w:rsidTr="00F6021B">
        <w:tc>
          <w:tcPr>
            <w:tcW w:w="583" w:type="dxa"/>
          </w:tcPr>
          <w:p w:rsidR="00F6021B" w:rsidRPr="00152008" w:rsidRDefault="00F6021B" w:rsidP="00F6021B">
            <w:pPr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5.</w:t>
            </w:r>
          </w:p>
        </w:tc>
        <w:tc>
          <w:tcPr>
            <w:tcW w:w="2646" w:type="dxa"/>
          </w:tcPr>
          <w:p w:rsidR="00F6021B" w:rsidRPr="0043297D" w:rsidRDefault="00F6021B" w:rsidP="00F6021B">
            <w:pPr>
              <w:pStyle w:val="center"/>
              <w:spacing w:before="0" w:beforeAutospacing="0" w:after="0" w:afterAutospacing="0"/>
              <w:jc w:val="left"/>
              <w:rPr>
                <w:b w:val="0"/>
                <w:bCs w:val="0"/>
              </w:rPr>
            </w:pPr>
            <w:r w:rsidRPr="0043297D">
              <w:rPr>
                <w:b w:val="0"/>
                <w:bCs w:val="0"/>
              </w:rPr>
              <w:t xml:space="preserve">Морфология и орфография </w:t>
            </w:r>
          </w:p>
        </w:tc>
        <w:tc>
          <w:tcPr>
            <w:tcW w:w="1006" w:type="dxa"/>
          </w:tcPr>
          <w:p w:rsidR="00F6021B" w:rsidRPr="0043297D" w:rsidRDefault="00F6021B" w:rsidP="00F60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21B" w:rsidRPr="0043297D" w:rsidTr="00F6021B">
        <w:tc>
          <w:tcPr>
            <w:tcW w:w="583" w:type="dxa"/>
          </w:tcPr>
          <w:p w:rsidR="00F6021B" w:rsidRPr="00152008" w:rsidRDefault="00F6021B" w:rsidP="00F6021B">
            <w:pPr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6.</w:t>
            </w:r>
          </w:p>
        </w:tc>
        <w:tc>
          <w:tcPr>
            <w:tcW w:w="2646" w:type="dxa"/>
          </w:tcPr>
          <w:p w:rsidR="00F6021B" w:rsidRPr="0043297D" w:rsidRDefault="00F6021B" w:rsidP="00F60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Речь, функциональные стили речи.</w:t>
            </w:r>
          </w:p>
        </w:tc>
        <w:tc>
          <w:tcPr>
            <w:tcW w:w="1006" w:type="dxa"/>
          </w:tcPr>
          <w:p w:rsidR="00F6021B" w:rsidRPr="0043297D" w:rsidRDefault="00F6021B" w:rsidP="00F60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21B" w:rsidRPr="0043297D" w:rsidTr="00F6021B">
        <w:trPr>
          <w:trHeight w:val="533"/>
        </w:trPr>
        <w:tc>
          <w:tcPr>
            <w:tcW w:w="583" w:type="dxa"/>
          </w:tcPr>
          <w:p w:rsidR="00F6021B" w:rsidRPr="00152008" w:rsidRDefault="00F6021B" w:rsidP="00F6021B">
            <w:pPr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7.</w:t>
            </w:r>
          </w:p>
        </w:tc>
        <w:tc>
          <w:tcPr>
            <w:tcW w:w="2646" w:type="dxa"/>
          </w:tcPr>
          <w:p w:rsidR="00F6021B" w:rsidRPr="0043297D" w:rsidRDefault="00F6021B" w:rsidP="00F6021B">
            <w:pPr>
              <w:pStyle w:val="center"/>
              <w:spacing w:before="0" w:beforeAutospacing="0" w:after="0" w:afterAutospacing="0"/>
              <w:jc w:val="left"/>
              <w:rPr>
                <w:b w:val="0"/>
                <w:bCs w:val="0"/>
              </w:rPr>
            </w:pPr>
            <w:r w:rsidRPr="0043297D">
              <w:rPr>
                <w:b w:val="0"/>
                <w:bCs w:val="0"/>
              </w:rPr>
              <w:t xml:space="preserve">Научный стиль речи </w:t>
            </w:r>
          </w:p>
          <w:p w:rsidR="00F6021B" w:rsidRPr="0043297D" w:rsidRDefault="00F6021B" w:rsidP="00F60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F6021B" w:rsidRPr="0043297D" w:rsidRDefault="00F6021B" w:rsidP="00F60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21B" w:rsidRPr="0043297D" w:rsidTr="00F6021B">
        <w:tc>
          <w:tcPr>
            <w:tcW w:w="583" w:type="dxa"/>
          </w:tcPr>
          <w:p w:rsidR="00F6021B" w:rsidRPr="0043297D" w:rsidRDefault="00F6021B" w:rsidP="00F6021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</w:tcPr>
          <w:p w:rsidR="00F6021B" w:rsidRPr="0043297D" w:rsidRDefault="00F6021B" w:rsidP="00F60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06" w:type="dxa"/>
          </w:tcPr>
          <w:p w:rsidR="00F6021B" w:rsidRPr="0043297D" w:rsidRDefault="00F6021B" w:rsidP="00F6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F6021B" w:rsidRPr="0043297D" w:rsidRDefault="00F6021B" w:rsidP="00F6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F6021B" w:rsidRDefault="00F6021B" w:rsidP="0043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21B" w:rsidRDefault="00F6021B" w:rsidP="0043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21B" w:rsidRDefault="00F6021B" w:rsidP="0043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AC" w:rsidRPr="0043297D" w:rsidRDefault="0043297D" w:rsidP="0043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7D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6F56AC" w:rsidRPr="0043297D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Pr="0043297D"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6F56AC" w:rsidRPr="0043297D" w:rsidRDefault="006F56AC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BA7" w:rsidRDefault="00873BA7" w:rsidP="00432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BA7" w:rsidRDefault="00873BA7" w:rsidP="00432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BA7" w:rsidRDefault="00873BA7" w:rsidP="00432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BA7" w:rsidRDefault="00873BA7" w:rsidP="00432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021B" w:rsidRDefault="00F6021B" w:rsidP="00432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A75" w:rsidRDefault="006F56AC" w:rsidP="00432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9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</w:t>
      </w:r>
      <w:r w:rsidR="00D33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297D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bookmarkStart w:id="0" w:name="_GoBack"/>
      <w:bookmarkEnd w:id="0"/>
    </w:p>
    <w:p w:rsidR="00873BA7" w:rsidRPr="0043297D" w:rsidRDefault="00873BA7" w:rsidP="00432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108"/>
        <w:gridCol w:w="702"/>
        <w:gridCol w:w="911"/>
        <w:gridCol w:w="1038"/>
        <w:gridCol w:w="6804"/>
      </w:tblGrid>
      <w:tr w:rsidR="00BE3A75" w:rsidRPr="0043297D" w:rsidTr="00F6021B">
        <w:tc>
          <w:tcPr>
            <w:tcW w:w="1660" w:type="dxa"/>
            <w:gridSpan w:val="3"/>
          </w:tcPr>
          <w:p w:rsidR="00BE3A75" w:rsidRPr="0043297D" w:rsidRDefault="00BE3A7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49" w:type="dxa"/>
            <w:gridSpan w:val="2"/>
          </w:tcPr>
          <w:p w:rsidR="00BE3A75" w:rsidRPr="0043297D" w:rsidRDefault="00BE3A7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804" w:type="dxa"/>
            <w:vMerge w:val="restart"/>
          </w:tcPr>
          <w:p w:rsidR="00BE3A75" w:rsidRPr="0043297D" w:rsidRDefault="00BE3A7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B07FCC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FC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0" w:type="dxa"/>
            <w:gridSpan w:val="2"/>
          </w:tcPr>
          <w:p w:rsidR="00B07FCC" w:rsidRPr="00B07FCC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FC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804" w:type="dxa"/>
            <w:vMerge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75" w:rsidRPr="0043297D" w:rsidTr="00F6021B">
        <w:trPr>
          <w:trHeight w:val="361"/>
        </w:trPr>
        <w:tc>
          <w:tcPr>
            <w:tcW w:w="10413" w:type="dxa"/>
            <w:gridSpan w:val="6"/>
          </w:tcPr>
          <w:p w:rsidR="00BE3A75" w:rsidRPr="0043297D" w:rsidRDefault="00BE3A75" w:rsidP="00F2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  <w:r w:rsidR="00220426"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="00D3358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220426"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Общие сведения о языке</w:t>
            </w:r>
            <w:r w:rsidR="00F25CC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="00220426"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(4 часа)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F6021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Язык и общество. Язык и культура.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F6021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Язык и история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F6021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 – в международном и межнациональном общении.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F6021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DF5F53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№1. Контрольное сочинение-рассуждение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публицистическую тему</w:t>
            </w: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3A75" w:rsidRPr="0043297D" w:rsidTr="00F6021B">
        <w:tc>
          <w:tcPr>
            <w:tcW w:w="10413" w:type="dxa"/>
            <w:gridSpan w:val="6"/>
          </w:tcPr>
          <w:p w:rsidR="00BE3A75" w:rsidRPr="0043297D" w:rsidRDefault="00BE3A75" w:rsidP="00F2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</w:t>
            </w:r>
            <w:r w:rsidR="00D3358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F45BCC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 и графика. Орфография, орфоэпия</w:t>
            </w:r>
            <w:r w:rsidR="00F2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(4 часа)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F6021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работ. Повторение фонетики, графики, орфоэпии, орфографии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F6021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2. Контрольный диктант №1 по теме «Фонетика и графика. Орфография, орфоэпия»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F6021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Написания, подчиняющиеся морфологическому, фонетическо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му, традиционному принципам русской орфографии.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F6021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Фонетический разбор.</w:t>
            </w:r>
          </w:p>
        </w:tc>
      </w:tr>
      <w:tr w:rsidR="00BE3A75" w:rsidRPr="0043297D" w:rsidTr="00F6021B">
        <w:tc>
          <w:tcPr>
            <w:tcW w:w="10413" w:type="dxa"/>
            <w:gridSpan w:val="6"/>
          </w:tcPr>
          <w:p w:rsidR="00BE3A75" w:rsidRPr="0043297D" w:rsidRDefault="00F45BCC" w:rsidP="00F2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</w:t>
            </w:r>
            <w:r w:rsidR="00D3358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 и ф</w:t>
            </w:r>
            <w:r w:rsidR="00BE3A75"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разеология</w:t>
            </w:r>
            <w:r w:rsidR="00F25CC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="00BE3A75"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(6 часов)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F6021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Р.р.№</w:t>
            </w:r>
            <w:r w:rsidRPr="0043297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контрольного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F6021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изложения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F6021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Архаизмы, историзмы, неологизмы; индивидуальные новообразования, использование их в художественной речи.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F6021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Русская фразеология.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F6021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Лексические и фразеоло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гические словари. Лексико-фразе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гический разбор.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F6021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с лексико-грамматическими заданиями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«Лексика и фразеология».</w:t>
            </w:r>
          </w:p>
        </w:tc>
      </w:tr>
      <w:tr w:rsidR="00BE3A75" w:rsidRPr="0043297D" w:rsidTr="00F6021B">
        <w:tc>
          <w:tcPr>
            <w:tcW w:w="10413" w:type="dxa"/>
            <w:gridSpan w:val="6"/>
          </w:tcPr>
          <w:p w:rsidR="00BE3A75" w:rsidRPr="0043297D" w:rsidRDefault="00BE3A75" w:rsidP="00F2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</w:t>
            </w:r>
            <w:r w:rsidR="00D3358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220426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 (морфемика) и словообразование</w:t>
            </w:r>
            <w:r w:rsidR="00F2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(3 часа)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F6021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ранее изученного.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F6021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словообразования. Словообразование знаменательных частей речи.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№5.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Выразительные словообразовательные средства.</w:t>
            </w:r>
          </w:p>
        </w:tc>
      </w:tr>
      <w:tr w:rsidR="00BE3A75" w:rsidRPr="0043297D" w:rsidTr="00F6021B">
        <w:tc>
          <w:tcPr>
            <w:tcW w:w="10413" w:type="dxa"/>
            <w:gridSpan w:val="6"/>
          </w:tcPr>
          <w:p w:rsidR="00BE3A75" w:rsidRPr="0043297D" w:rsidRDefault="00BE3A75" w:rsidP="00F2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5.</w:t>
            </w:r>
            <w:r w:rsidR="00D3358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r w:rsidR="00220426"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орфология и орфография</w:t>
            </w:r>
            <w:r w:rsidR="00F25CC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="00220426"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(6 часов)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частей речи.Морфологический разбор.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8A357A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8A357A">
              <w:rPr>
                <w:rFonts w:ascii="Times New Roman" w:hAnsi="Times New Roman" w:cs="Times New Roman"/>
                <w:b/>
                <w:sz w:val="24"/>
                <w:szCs w:val="24"/>
              </w:rPr>
              <w:t>.№6.</w:t>
            </w: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сочинение-рассуждение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лингвистическую тему.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Трудные вопросы правописания окончаний и суффиксов разных частей речи.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«Морфология и орфография».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 Обобщающее повторение орфографическихнорм.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работас грамматическим заданием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«Морфология и орфография».</w:t>
            </w:r>
          </w:p>
        </w:tc>
      </w:tr>
      <w:tr w:rsidR="00BE3A75" w:rsidRPr="0043297D" w:rsidTr="00F6021B">
        <w:tc>
          <w:tcPr>
            <w:tcW w:w="10413" w:type="dxa"/>
            <w:gridSpan w:val="6"/>
          </w:tcPr>
          <w:p w:rsidR="00BE3A75" w:rsidRPr="0043297D" w:rsidRDefault="00BE3A75" w:rsidP="00F2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6.</w:t>
            </w:r>
            <w:r w:rsidR="00D3358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Речь, фун</w:t>
            </w:r>
            <w:r w:rsidR="00220426"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кциональные стили речи</w:t>
            </w:r>
            <w:r w:rsidR="00F25CC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="00220426"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(7 часов)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требования к речи.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Текст, его строение. Типы речи.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№7.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 xml:space="preserve">Виды преобразования текста. Тезисы. Конспект. 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8A357A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№8. Контрольное сочинение-рассуждение 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морально-этическую тему</w:t>
            </w: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работ. Функциональные стили речи.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речи.</w:t>
            </w:r>
          </w:p>
        </w:tc>
      </w:tr>
      <w:tr w:rsidR="00B07FCC" w:rsidRPr="0043297D" w:rsidTr="00F6021B">
        <w:tc>
          <w:tcPr>
            <w:tcW w:w="850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810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Назначение, стилевые признаки, разновидности (подстили) научного стиля речи.</w:t>
            </w:r>
          </w:p>
        </w:tc>
      </w:tr>
      <w:tr w:rsidR="00BE3A75" w:rsidRPr="0043297D" w:rsidTr="00F6021B">
        <w:tc>
          <w:tcPr>
            <w:tcW w:w="10413" w:type="dxa"/>
            <w:gridSpan w:val="6"/>
          </w:tcPr>
          <w:p w:rsidR="00BE3A75" w:rsidRPr="0043297D" w:rsidRDefault="00BE3A75" w:rsidP="00F2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7.</w:t>
            </w:r>
            <w:r w:rsidR="00D3358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Научный стиль речи</w:t>
            </w:r>
            <w:r w:rsidR="00F25CC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(4 часа)</w:t>
            </w:r>
          </w:p>
        </w:tc>
      </w:tr>
      <w:tr w:rsidR="00B07FCC" w:rsidRPr="0043297D" w:rsidTr="00F6021B">
        <w:tc>
          <w:tcPr>
            <w:tcW w:w="958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02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изложению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№2.</w:t>
            </w:r>
          </w:p>
        </w:tc>
      </w:tr>
      <w:tr w:rsidR="00B07FCC" w:rsidRPr="0043297D" w:rsidTr="00F6021B">
        <w:tc>
          <w:tcPr>
            <w:tcW w:w="958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02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изложения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07FCC" w:rsidRPr="0043297D" w:rsidTr="00F6021B">
        <w:tc>
          <w:tcPr>
            <w:tcW w:w="958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02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FCC" w:rsidRPr="0043297D" w:rsidTr="00F6021B">
        <w:tc>
          <w:tcPr>
            <w:tcW w:w="958" w:type="dxa"/>
            <w:gridSpan w:val="2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A7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02" w:type="dxa"/>
          </w:tcPr>
          <w:p w:rsidR="00B07FCC" w:rsidRPr="00873BA7" w:rsidRDefault="00B07FCC" w:rsidP="0087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07FCC" w:rsidRPr="0043297D" w:rsidRDefault="00B07F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Итоговый урок. Обобщение и повторение изученного.</w:t>
            </w:r>
          </w:p>
        </w:tc>
      </w:tr>
    </w:tbl>
    <w:p w:rsidR="00BE3A75" w:rsidRPr="0043297D" w:rsidRDefault="00BE3A75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E3A75" w:rsidRPr="0043297D" w:rsidSect="0054646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F8" w:rsidRDefault="007A2BF8" w:rsidP="009371CF">
      <w:pPr>
        <w:spacing w:after="0" w:line="240" w:lineRule="auto"/>
      </w:pPr>
      <w:r>
        <w:separator/>
      </w:r>
    </w:p>
  </w:endnote>
  <w:endnote w:type="continuationSeparator" w:id="1">
    <w:p w:rsidR="007A2BF8" w:rsidRDefault="007A2BF8" w:rsidP="0093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9348"/>
      <w:docPartObj>
        <w:docPartGallery w:val="Page Numbers (Bottom of Page)"/>
        <w:docPartUnique/>
      </w:docPartObj>
    </w:sdtPr>
    <w:sdtContent>
      <w:p w:rsidR="0054646F" w:rsidRDefault="005D19A6">
        <w:pPr>
          <w:pStyle w:val="ad"/>
          <w:jc w:val="right"/>
        </w:pPr>
        <w:fldSimple w:instr=" PAGE   \* MERGEFORMAT ">
          <w:r w:rsidR="00D1588E">
            <w:rPr>
              <w:noProof/>
            </w:rPr>
            <w:t>4</w:t>
          </w:r>
        </w:fldSimple>
      </w:p>
    </w:sdtContent>
  </w:sdt>
  <w:p w:rsidR="009371CF" w:rsidRDefault="009371C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6F" w:rsidRDefault="0054646F">
    <w:pPr>
      <w:pStyle w:val="ad"/>
      <w:jc w:val="right"/>
    </w:pPr>
  </w:p>
  <w:p w:rsidR="0054646F" w:rsidRDefault="0054646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F8" w:rsidRDefault="007A2BF8" w:rsidP="009371CF">
      <w:pPr>
        <w:spacing w:after="0" w:line="240" w:lineRule="auto"/>
      </w:pPr>
      <w:r>
        <w:separator/>
      </w:r>
    </w:p>
  </w:footnote>
  <w:footnote w:type="continuationSeparator" w:id="1">
    <w:p w:rsidR="007A2BF8" w:rsidRDefault="007A2BF8" w:rsidP="00937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972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3634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6EF"/>
    <w:multiLevelType w:val="hybridMultilevel"/>
    <w:tmpl w:val="12B06F86"/>
    <w:lvl w:ilvl="0" w:tplc="BCA6DA9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76DB3"/>
    <w:multiLevelType w:val="hybridMultilevel"/>
    <w:tmpl w:val="9B4C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8">
    <w:nsid w:val="5056399B"/>
    <w:multiLevelType w:val="hybridMultilevel"/>
    <w:tmpl w:val="E988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60EC5"/>
    <w:multiLevelType w:val="hybridMultilevel"/>
    <w:tmpl w:val="24C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56AC"/>
    <w:rsid w:val="00085EA8"/>
    <w:rsid w:val="00142FEF"/>
    <w:rsid w:val="00146D12"/>
    <w:rsid w:val="00152008"/>
    <w:rsid w:val="001E55B9"/>
    <w:rsid w:val="00220426"/>
    <w:rsid w:val="0029177A"/>
    <w:rsid w:val="002A1750"/>
    <w:rsid w:val="002C492D"/>
    <w:rsid w:val="002C5892"/>
    <w:rsid w:val="00310D36"/>
    <w:rsid w:val="003A2EC9"/>
    <w:rsid w:val="0043297D"/>
    <w:rsid w:val="005018BB"/>
    <w:rsid w:val="0054646F"/>
    <w:rsid w:val="005804F0"/>
    <w:rsid w:val="0058579F"/>
    <w:rsid w:val="005D19A6"/>
    <w:rsid w:val="005E0B7D"/>
    <w:rsid w:val="005F5038"/>
    <w:rsid w:val="006C6069"/>
    <w:rsid w:val="006F56AC"/>
    <w:rsid w:val="007350C5"/>
    <w:rsid w:val="007A2BF8"/>
    <w:rsid w:val="00826B74"/>
    <w:rsid w:val="00833805"/>
    <w:rsid w:val="00873BA7"/>
    <w:rsid w:val="00884BA8"/>
    <w:rsid w:val="008A357A"/>
    <w:rsid w:val="00927603"/>
    <w:rsid w:val="009371CF"/>
    <w:rsid w:val="00940A5F"/>
    <w:rsid w:val="009B5AB5"/>
    <w:rsid w:val="009B76DB"/>
    <w:rsid w:val="00A13D9A"/>
    <w:rsid w:val="00A742CF"/>
    <w:rsid w:val="00B07FCC"/>
    <w:rsid w:val="00B90130"/>
    <w:rsid w:val="00BE3A75"/>
    <w:rsid w:val="00C21B89"/>
    <w:rsid w:val="00C412A4"/>
    <w:rsid w:val="00D1588E"/>
    <w:rsid w:val="00D33587"/>
    <w:rsid w:val="00DE313D"/>
    <w:rsid w:val="00DF1E96"/>
    <w:rsid w:val="00DF5F53"/>
    <w:rsid w:val="00DF6D90"/>
    <w:rsid w:val="00E34ED5"/>
    <w:rsid w:val="00EB7A17"/>
    <w:rsid w:val="00F25CC5"/>
    <w:rsid w:val="00F453C5"/>
    <w:rsid w:val="00F45BCC"/>
    <w:rsid w:val="00F6021B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5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6F56AC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rsid w:val="006F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8"/>
    <w:uiPriority w:val="99"/>
    <w:locked/>
    <w:rsid w:val="006F56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6"/>
    <w:uiPriority w:val="99"/>
    <w:rsid w:val="006F56AC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styleId="a7">
    <w:name w:val="No Spacing"/>
    <w:link w:val="a8"/>
    <w:uiPriority w:val="99"/>
    <w:qFormat/>
    <w:rsid w:val="006F56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6F56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D90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uiPriority w:val="99"/>
    <w:rsid w:val="00BE3A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3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71CF"/>
  </w:style>
  <w:style w:type="paragraph" w:styleId="ad">
    <w:name w:val="footer"/>
    <w:basedOn w:val="a"/>
    <w:link w:val="ae"/>
    <w:uiPriority w:val="99"/>
    <w:unhideWhenUsed/>
    <w:rsid w:val="0093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7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28B8-3CB1-42B4-88F8-66D1D0E0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User</cp:lastModifiedBy>
  <cp:revision>8</cp:revision>
  <cp:lastPrinted>2019-09-10T04:49:00Z</cp:lastPrinted>
  <dcterms:created xsi:type="dcterms:W3CDTF">2018-10-09T18:45:00Z</dcterms:created>
  <dcterms:modified xsi:type="dcterms:W3CDTF">2019-10-02T08:31:00Z</dcterms:modified>
</cp:coreProperties>
</file>