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D66" w:rsidRPr="00FC4666" w:rsidRDefault="00641437" w:rsidP="00A02D6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 w:rsidRPr="00641437"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6645910" cy="9374190"/>
            <wp:effectExtent l="0" t="0" r="2540" b="0"/>
            <wp:wrapNone/>
            <wp:docPr id="5" name="Рисунок 5" descr="C:\Users\user\Desktop\РП 2019-2020 + КИМ\Титулы скан\1234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19-2020 + КИМ\Титулы скан\1234 - 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02D66" w:rsidRPr="00FC4666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A02D66" w:rsidRPr="00FC4666" w:rsidRDefault="00A02D66" w:rsidP="00A02D66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FC4666">
        <w:rPr>
          <w:rFonts w:ascii="Times New Roman" w:hAnsi="Times New Roman"/>
          <w:b/>
          <w:sz w:val="24"/>
          <w:szCs w:val="28"/>
        </w:rPr>
        <w:t xml:space="preserve"> «СРЕДНЯЯ ШКОЛА № 16 ГОРОДА ЕВПАТОРИИ РЕСПУБЛИКИ КРЫМ»</w:t>
      </w:r>
      <w:r w:rsidRPr="00FC4666">
        <w:rPr>
          <w:rFonts w:ascii="Times New Roman" w:hAnsi="Times New Roman"/>
          <w:sz w:val="32"/>
        </w:rPr>
        <w:t xml:space="preserve"> </w:t>
      </w:r>
    </w:p>
    <w:p w:rsidR="00A02D66" w:rsidRPr="00FC4666" w:rsidRDefault="00A02D66" w:rsidP="00A02D66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 w:rsidRPr="00FC4666">
        <w:rPr>
          <w:rFonts w:ascii="Times New Roman" w:hAnsi="Times New Roman"/>
          <w:b/>
          <w:sz w:val="24"/>
        </w:rPr>
        <w:t>(МБОУ «СШ №16»)</w:t>
      </w:r>
    </w:p>
    <w:p w:rsidR="00A02D66" w:rsidRDefault="00A02D66" w:rsidP="00A02D66"/>
    <w:p w:rsidR="00A02D66" w:rsidRPr="00FC4666" w:rsidRDefault="00A02D66" w:rsidP="00A02D66">
      <w:pPr>
        <w:spacing w:after="0"/>
        <w:rPr>
          <w:rFonts w:ascii="Times New Roman" w:hAnsi="Times New Roman"/>
          <w:b/>
          <w:sz w:val="28"/>
          <w:lang w:val="uk-UA"/>
        </w:rPr>
      </w:pPr>
      <w:r w:rsidRPr="00FC4666">
        <w:rPr>
          <w:rFonts w:ascii="Times New Roman" w:hAnsi="Times New Roman"/>
          <w:b/>
          <w:sz w:val="28"/>
        </w:rPr>
        <w:t xml:space="preserve">РАССМОТРЕНО            </w:t>
      </w:r>
      <w:r>
        <w:rPr>
          <w:rFonts w:ascii="Times New Roman" w:hAnsi="Times New Roman"/>
          <w:b/>
          <w:sz w:val="28"/>
        </w:rPr>
        <w:t xml:space="preserve">    </w:t>
      </w:r>
      <w:r w:rsidRPr="00FC4666">
        <w:rPr>
          <w:rFonts w:ascii="Times New Roman" w:hAnsi="Times New Roman"/>
          <w:b/>
          <w:sz w:val="28"/>
        </w:rPr>
        <w:t xml:space="preserve">     СОГЛАСОВАНО                    </w:t>
      </w:r>
      <w:r>
        <w:rPr>
          <w:rFonts w:ascii="Times New Roman" w:hAnsi="Times New Roman"/>
          <w:b/>
          <w:sz w:val="28"/>
        </w:rPr>
        <w:t xml:space="preserve">            </w:t>
      </w:r>
      <w:r w:rsidRPr="00FC4666">
        <w:rPr>
          <w:rFonts w:ascii="Times New Roman" w:hAnsi="Times New Roman"/>
          <w:b/>
          <w:sz w:val="28"/>
        </w:rPr>
        <w:t xml:space="preserve"> УТВЕРЖДЕНО</w:t>
      </w:r>
    </w:p>
    <w:p w:rsidR="00A02D66" w:rsidRPr="00FC4666" w:rsidRDefault="00A02D66" w:rsidP="00A02D6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 xml:space="preserve">на </w:t>
      </w:r>
      <w:proofErr w:type="spellStart"/>
      <w:r w:rsidRPr="00FC4666">
        <w:rPr>
          <w:rFonts w:ascii="Times New Roman" w:hAnsi="Times New Roman"/>
          <w:sz w:val="28"/>
          <w:lang w:val="uk-UA"/>
        </w:rPr>
        <w:t>заседании</w:t>
      </w:r>
      <w:proofErr w:type="spellEnd"/>
      <w:r w:rsidRPr="00FC4666">
        <w:rPr>
          <w:rFonts w:ascii="Times New Roman" w:hAnsi="Times New Roman"/>
          <w:sz w:val="28"/>
          <w:lang w:val="uk-UA"/>
        </w:rPr>
        <w:t xml:space="preserve"> ШМО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FC4666">
        <w:rPr>
          <w:rFonts w:ascii="Times New Roman" w:hAnsi="Times New Roman"/>
          <w:sz w:val="28"/>
          <w:lang w:val="uk-UA"/>
        </w:rPr>
        <w:t xml:space="preserve">          </w:t>
      </w:r>
      <w:r w:rsidRPr="00FC4666">
        <w:rPr>
          <w:rFonts w:ascii="Times New Roman" w:hAnsi="Times New Roman"/>
          <w:sz w:val="28"/>
        </w:rPr>
        <w:t xml:space="preserve">Зам. директора по УВР             </w:t>
      </w:r>
      <w:r>
        <w:rPr>
          <w:rFonts w:ascii="Times New Roman" w:hAnsi="Times New Roman"/>
          <w:sz w:val="28"/>
        </w:rPr>
        <w:t xml:space="preserve">          </w:t>
      </w:r>
      <w:r w:rsidRPr="00FC4666">
        <w:rPr>
          <w:rFonts w:ascii="Times New Roman" w:hAnsi="Times New Roman"/>
          <w:sz w:val="28"/>
        </w:rPr>
        <w:t>Директор школы</w:t>
      </w:r>
    </w:p>
    <w:p w:rsidR="00A02D66" w:rsidRPr="00FC4666" w:rsidRDefault="00A02D66" w:rsidP="00A02D6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Pr="00FC4666">
        <w:rPr>
          <w:rFonts w:ascii="Times New Roman" w:hAnsi="Times New Roman"/>
          <w:sz w:val="28"/>
          <w:lang w:val="uk-UA"/>
        </w:rPr>
        <w:t xml:space="preserve">от  20.08.2019 г.         </w:t>
      </w:r>
      <w:r w:rsidRPr="00FC4666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 w:rsidRPr="00FC4666">
        <w:rPr>
          <w:rFonts w:ascii="Times New Roman" w:hAnsi="Times New Roman"/>
          <w:sz w:val="28"/>
        </w:rPr>
        <w:t xml:space="preserve">    </w:t>
      </w:r>
      <w:r w:rsidR="00E8417B">
        <w:rPr>
          <w:rFonts w:ascii="Times New Roman" w:hAnsi="Times New Roman"/>
          <w:sz w:val="28"/>
        </w:rPr>
        <w:t xml:space="preserve">     ______Ю.Г. </w:t>
      </w:r>
      <w:proofErr w:type="spellStart"/>
      <w:r w:rsidR="00E8417B">
        <w:rPr>
          <w:rFonts w:ascii="Times New Roman" w:hAnsi="Times New Roman"/>
          <w:sz w:val="28"/>
        </w:rPr>
        <w:t>Чернобиль</w:t>
      </w:r>
      <w:proofErr w:type="spellEnd"/>
      <w:r w:rsidR="00E8417B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</w:t>
      </w:r>
      <w:r w:rsidRPr="00FC4666">
        <w:rPr>
          <w:rFonts w:ascii="Times New Roman" w:hAnsi="Times New Roman"/>
          <w:sz w:val="28"/>
        </w:rPr>
        <w:t>_______О.А. Донцова</w:t>
      </w:r>
      <w:r w:rsidRPr="00FC466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FC4666">
        <w:rPr>
          <w:rFonts w:ascii="Times New Roman" w:hAnsi="Times New Roman"/>
          <w:sz w:val="28"/>
          <w:lang w:val="uk-UA"/>
        </w:rPr>
        <w:t xml:space="preserve">протокол № 1      </w:t>
      </w:r>
      <w:r w:rsidRPr="00FC4666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    </w:t>
      </w:r>
      <w:r w:rsidRPr="00FC4666">
        <w:rPr>
          <w:rFonts w:ascii="Times New Roman" w:hAnsi="Times New Roman"/>
          <w:sz w:val="28"/>
        </w:rPr>
        <w:t xml:space="preserve">23.08.2019 г.                        </w:t>
      </w:r>
      <w:r>
        <w:rPr>
          <w:rFonts w:ascii="Times New Roman" w:hAnsi="Times New Roman"/>
          <w:sz w:val="28"/>
        </w:rPr>
        <w:t xml:space="preserve">      </w:t>
      </w:r>
      <w:r w:rsidRPr="00FC4666">
        <w:rPr>
          <w:rFonts w:ascii="Times New Roman" w:hAnsi="Times New Roman"/>
          <w:sz w:val="28"/>
        </w:rPr>
        <w:t xml:space="preserve"> Приказ № 5</w:t>
      </w:r>
      <w:r>
        <w:rPr>
          <w:rFonts w:ascii="Times New Roman" w:hAnsi="Times New Roman"/>
          <w:sz w:val="28"/>
        </w:rPr>
        <w:t>40</w:t>
      </w:r>
      <w:r w:rsidRPr="00FC4666">
        <w:rPr>
          <w:rFonts w:ascii="Times New Roman" w:hAnsi="Times New Roman"/>
          <w:sz w:val="28"/>
        </w:rPr>
        <w:t>/01-16</w:t>
      </w:r>
      <w:r w:rsidRPr="00FC4666">
        <w:rPr>
          <w:rFonts w:ascii="Times New Roman" w:hAnsi="Times New Roman"/>
          <w:sz w:val="28"/>
          <w:lang w:val="uk-UA"/>
        </w:rPr>
        <w:t xml:space="preserve">    </w:t>
      </w:r>
      <w:proofErr w:type="spellStart"/>
      <w:r w:rsidRPr="00FC4666">
        <w:rPr>
          <w:rFonts w:ascii="Times New Roman" w:hAnsi="Times New Roman"/>
          <w:sz w:val="28"/>
          <w:lang w:val="uk-UA"/>
        </w:rPr>
        <w:t>Руководитель</w:t>
      </w:r>
      <w:proofErr w:type="spellEnd"/>
      <w:r w:rsidRPr="00FC4666">
        <w:rPr>
          <w:rFonts w:ascii="Times New Roman" w:hAnsi="Times New Roman"/>
          <w:sz w:val="28"/>
          <w:lang w:val="uk-UA"/>
        </w:rPr>
        <w:t xml:space="preserve"> ШМО                                                  </w:t>
      </w:r>
      <w:r w:rsidRPr="00FC4666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          </w:t>
      </w:r>
      <w:r w:rsidRPr="00FC4666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02.09</w:t>
      </w:r>
      <w:r w:rsidRPr="00FC4666">
        <w:rPr>
          <w:rFonts w:ascii="Times New Roman" w:hAnsi="Times New Roman"/>
          <w:sz w:val="28"/>
        </w:rPr>
        <w:t>.2019 г.</w:t>
      </w:r>
    </w:p>
    <w:p w:rsidR="00A02D66" w:rsidRDefault="00A02D66" w:rsidP="00A02D66">
      <w:r w:rsidRPr="00FC4666">
        <w:rPr>
          <w:rFonts w:ascii="Times New Roman" w:hAnsi="Times New Roman"/>
          <w:sz w:val="28"/>
        </w:rPr>
        <w:t xml:space="preserve">______Е.Б. </w:t>
      </w:r>
      <w:proofErr w:type="spellStart"/>
      <w:r w:rsidRPr="00FC4666">
        <w:rPr>
          <w:rFonts w:ascii="Times New Roman" w:hAnsi="Times New Roman"/>
          <w:sz w:val="28"/>
        </w:rPr>
        <w:t>Борзыкина</w:t>
      </w:r>
      <w:proofErr w:type="spellEnd"/>
      <w:r w:rsidRPr="00FC4666"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 w:rsidRPr="00FC4666">
        <w:rPr>
          <w:rFonts w:ascii="Times New Roman" w:hAnsi="Times New Roman"/>
          <w:sz w:val="28"/>
          <w:lang w:val="uk-UA"/>
        </w:rPr>
        <w:t xml:space="preserve">                     </w:t>
      </w:r>
      <w:r w:rsidRPr="00FC4666">
        <w:rPr>
          <w:rFonts w:ascii="Times New Roman" w:hAnsi="Times New Roman"/>
          <w:sz w:val="32"/>
        </w:rPr>
        <w:t xml:space="preserve">  </w:t>
      </w:r>
    </w:p>
    <w:p w:rsidR="00A02D66" w:rsidRDefault="00A02D66" w:rsidP="00A02D66"/>
    <w:p w:rsidR="00C57DD8" w:rsidRDefault="00C57DD8" w:rsidP="00A02D66"/>
    <w:p w:rsidR="00A02D66" w:rsidRPr="00C57DD8" w:rsidRDefault="00C57DD8" w:rsidP="00C57DD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C57DD8">
        <w:rPr>
          <w:rFonts w:ascii="Times New Roman" w:hAnsi="Times New Roman"/>
          <w:b/>
          <w:sz w:val="32"/>
          <w:szCs w:val="28"/>
        </w:rPr>
        <w:t>АДАПТИРОВАННАЯ</w:t>
      </w:r>
    </w:p>
    <w:p w:rsidR="00A02D66" w:rsidRPr="00C57DD8" w:rsidRDefault="00A02D66" w:rsidP="00C57DD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28"/>
        </w:rPr>
      </w:pPr>
      <w:r w:rsidRPr="00C57DD8">
        <w:rPr>
          <w:rFonts w:ascii="Times New Roman" w:hAnsi="Times New Roman"/>
          <w:b/>
          <w:bCs/>
          <w:color w:val="000000"/>
          <w:kern w:val="24"/>
          <w:sz w:val="32"/>
          <w:szCs w:val="28"/>
        </w:rPr>
        <w:t>ИНДИВИДУАЛЬНАЯ</w:t>
      </w:r>
    </w:p>
    <w:p w:rsidR="00A02D66" w:rsidRPr="00C57DD8" w:rsidRDefault="00A02D66" w:rsidP="00C57DD8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28"/>
        </w:rPr>
      </w:pPr>
      <w:r w:rsidRPr="00C57DD8">
        <w:rPr>
          <w:rFonts w:ascii="Times New Roman" w:hAnsi="Times New Roman"/>
          <w:b/>
          <w:bCs/>
          <w:color w:val="000000"/>
          <w:kern w:val="24"/>
          <w:sz w:val="32"/>
          <w:szCs w:val="28"/>
        </w:rPr>
        <w:t xml:space="preserve">РАБОЧАЯ ПРОГРАММА </w:t>
      </w:r>
    </w:p>
    <w:p w:rsidR="00A02D66" w:rsidRDefault="00A02D66" w:rsidP="00A02D6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 w:rsidR="00697D05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литературе</w:t>
      </w:r>
    </w:p>
    <w:p w:rsidR="00A02D66" w:rsidRPr="008539C9" w:rsidRDefault="00A02D66" w:rsidP="00A02D66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A02D66" w:rsidRDefault="00A02D66" w:rsidP="00A02D6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для </w:t>
      </w:r>
      <w:r w:rsidR="00E8417B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учащегося 9-А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класса</w:t>
      </w:r>
    </w:p>
    <w:p w:rsidR="00A02D66" w:rsidRDefault="00A02D66" w:rsidP="00A02D6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Фомичева Андрея,</w:t>
      </w:r>
    </w:p>
    <w:p w:rsidR="00A02D66" w:rsidRPr="008539C9" w:rsidRDefault="00A02D66" w:rsidP="00A02D66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обучающегося на дому</w:t>
      </w:r>
    </w:p>
    <w:p w:rsidR="00A02D66" w:rsidRPr="008539C9" w:rsidRDefault="00A02D66" w:rsidP="00A02D6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2019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20</w:t>
      </w:r>
      <w:r w:rsidRPr="008539C9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A02D66" w:rsidRDefault="00A02D66" w:rsidP="00A02D66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A02D66" w:rsidRDefault="00A02D66" w:rsidP="00A02D66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A02D66" w:rsidRDefault="00A02D66" w:rsidP="00A02D66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A02D66" w:rsidRDefault="00A02D66" w:rsidP="00A02D66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A02D66" w:rsidRPr="000F7220" w:rsidRDefault="00A02D66" w:rsidP="00A02D66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A02D66" w:rsidRPr="008539C9" w:rsidRDefault="00A02D66" w:rsidP="00EA247B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A02D66" w:rsidRPr="008539C9" w:rsidRDefault="00A02D66" w:rsidP="00EA247B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Шалацкая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Кристина Викторовна</w:t>
      </w:r>
    </w:p>
    <w:p w:rsidR="00A02D66" w:rsidRPr="008539C9" w:rsidRDefault="00A02D66" w:rsidP="00EA247B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A02D66" w:rsidRPr="008539C9" w:rsidRDefault="00A02D66" w:rsidP="00EA247B">
      <w:pPr>
        <w:spacing w:after="0" w:line="240" w:lineRule="auto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 </w:t>
      </w: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A02D66" w:rsidRPr="00693D15" w:rsidRDefault="00A02D66" w:rsidP="00EA247B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</w:t>
      </w:r>
    </w:p>
    <w:p w:rsidR="00A02D66" w:rsidRDefault="00693D15" w:rsidP="00A02D66">
      <w:pPr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4D9C7" wp14:editId="55E393B7">
                <wp:simplePos x="0" y="0"/>
                <wp:positionH relativeFrom="column">
                  <wp:posOffset>5067300</wp:posOffset>
                </wp:positionH>
                <wp:positionV relativeFrom="paragraph">
                  <wp:posOffset>6350</wp:posOffset>
                </wp:positionV>
                <wp:extent cx="15335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92055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pt,.5pt" to="519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A02D66" w:rsidRDefault="00A02D66" w:rsidP="00A02D66">
      <w:pPr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EA247B" w:rsidRDefault="00EA247B" w:rsidP="00A02D66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A02D66" w:rsidRPr="00C80CD9" w:rsidRDefault="00A02D66" w:rsidP="00A02D6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A02D66" w:rsidRPr="00C80CD9" w:rsidSect="002114C9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91D69" wp14:editId="377A171E">
                <wp:simplePos x="0" y="0"/>
                <wp:positionH relativeFrom="column">
                  <wp:posOffset>6335395</wp:posOffset>
                </wp:positionH>
                <wp:positionV relativeFrom="paragraph">
                  <wp:posOffset>197485</wp:posOffset>
                </wp:positionV>
                <wp:extent cx="504825" cy="2667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F286A" id="Прямоугольник 1" o:spid="_x0000_s1026" style="position:absolute;margin-left:498.85pt;margin-top:15.55pt;width:3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" fillcolor="white [3201]" stroked="f" strokeweight="1pt">
                <v:path arrowok="t"/>
              </v:rect>
            </w:pict>
          </mc:Fallback>
        </mc:AlternateContent>
      </w:r>
      <w:r w:rsidR="00AB3AC6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</w:t>
      </w:r>
      <w:r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Евпатория </w:t>
      </w:r>
      <w:r w:rsidR="00EA247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–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  <w:r w:rsidR="00EA247B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57585" w:rsidRPr="00365D2F" w:rsidRDefault="00D57585" w:rsidP="00D5758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365D2F">
        <w:rPr>
          <w:rFonts w:ascii="Times New Roman" w:hAnsi="Times New Roman"/>
          <w:b/>
          <w:sz w:val="24"/>
          <w:szCs w:val="28"/>
        </w:rPr>
        <w:lastRenderedPageBreak/>
        <w:t>Образовательный стандарт:</w:t>
      </w:r>
      <w:r w:rsidRPr="00365D2F">
        <w:rPr>
          <w:rFonts w:ascii="Times New Roman" w:hAnsi="Times New Roman"/>
          <w:sz w:val="24"/>
          <w:szCs w:val="28"/>
        </w:rPr>
        <w:t xml:space="preserve"> Федеральный </w:t>
      </w:r>
      <w:r>
        <w:rPr>
          <w:rFonts w:ascii="Times New Roman" w:hAnsi="Times New Roman"/>
          <w:sz w:val="24"/>
          <w:szCs w:val="28"/>
        </w:rPr>
        <w:t>государственный образовательный стандарт</w:t>
      </w:r>
      <w:r w:rsidR="00E8417B">
        <w:rPr>
          <w:rFonts w:ascii="Times New Roman" w:hAnsi="Times New Roman"/>
          <w:sz w:val="24"/>
          <w:szCs w:val="28"/>
        </w:rPr>
        <w:t xml:space="preserve"> О</w:t>
      </w:r>
      <w:r>
        <w:rPr>
          <w:rFonts w:ascii="Times New Roman" w:hAnsi="Times New Roman"/>
          <w:sz w:val="24"/>
          <w:szCs w:val="28"/>
        </w:rPr>
        <w:t>О</w:t>
      </w:r>
      <w:r w:rsidRPr="00365D2F">
        <w:rPr>
          <w:rFonts w:ascii="Times New Roman" w:hAnsi="Times New Roman"/>
          <w:sz w:val="24"/>
          <w:szCs w:val="28"/>
        </w:rPr>
        <w:t xml:space="preserve">О, утвержденный приказом Минобразования РФ от </w:t>
      </w:r>
      <w:r>
        <w:rPr>
          <w:rFonts w:ascii="Times New Roman" w:hAnsi="Times New Roman"/>
          <w:sz w:val="24"/>
          <w:szCs w:val="28"/>
        </w:rPr>
        <w:t>17.02.2010</w:t>
      </w:r>
      <w:r w:rsidRPr="00365D2F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№ 1897</w:t>
      </w:r>
      <w:r w:rsidRPr="00365D2F">
        <w:rPr>
          <w:rFonts w:ascii="Times New Roman" w:hAnsi="Times New Roman"/>
          <w:sz w:val="24"/>
          <w:szCs w:val="28"/>
        </w:rPr>
        <w:t xml:space="preserve"> (с изменениями от </w:t>
      </w:r>
      <w:r>
        <w:rPr>
          <w:rFonts w:ascii="Times New Roman" w:hAnsi="Times New Roman"/>
          <w:sz w:val="24"/>
          <w:szCs w:val="28"/>
        </w:rPr>
        <w:t>31</w:t>
      </w:r>
      <w:r w:rsidRPr="00365D2F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12.2015</w:t>
      </w:r>
      <w:r w:rsidRPr="00365D2F">
        <w:rPr>
          <w:rFonts w:ascii="Times New Roman" w:hAnsi="Times New Roman"/>
          <w:sz w:val="24"/>
          <w:szCs w:val="28"/>
        </w:rPr>
        <w:t xml:space="preserve">г. № </w:t>
      </w:r>
      <w:r>
        <w:rPr>
          <w:rFonts w:ascii="Times New Roman" w:hAnsi="Times New Roman"/>
          <w:sz w:val="24"/>
          <w:szCs w:val="28"/>
        </w:rPr>
        <w:t>1577</w:t>
      </w:r>
      <w:r w:rsidRPr="00365D2F">
        <w:rPr>
          <w:rFonts w:ascii="Times New Roman" w:hAnsi="Times New Roman"/>
          <w:sz w:val="24"/>
          <w:szCs w:val="28"/>
        </w:rPr>
        <w:t>);</w:t>
      </w:r>
    </w:p>
    <w:p w:rsidR="00D57585" w:rsidRDefault="00D57585" w:rsidP="00D57585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F73179">
        <w:rPr>
          <w:b/>
          <w:color w:val="000000"/>
        </w:rPr>
        <w:t>Рабочая программа по</w:t>
      </w:r>
      <w:r>
        <w:rPr>
          <w:b/>
          <w:color w:val="000000"/>
        </w:rPr>
        <w:t xml:space="preserve"> литературе для 9 класса составлена на основе авторской программы:</w:t>
      </w:r>
      <w:r>
        <w:rPr>
          <w:color w:val="000000"/>
        </w:rPr>
        <w:t xml:space="preserve"> Литература. </w:t>
      </w:r>
      <w:r w:rsidRPr="00AD73E8">
        <w:rPr>
          <w:color w:val="000000"/>
        </w:rPr>
        <w:t>Рабочие программы.</w:t>
      </w:r>
      <w:r>
        <w:rPr>
          <w:color w:val="000000"/>
        </w:rPr>
        <w:t xml:space="preserve"> Предметная линия учебников под редак</w:t>
      </w:r>
      <w:r w:rsidR="003C7630">
        <w:rPr>
          <w:color w:val="000000"/>
        </w:rPr>
        <w:t>цией В.Я. Коровиной. 5-9 классы</w:t>
      </w:r>
      <w:r>
        <w:rPr>
          <w:color w:val="000000"/>
        </w:rPr>
        <w:t xml:space="preserve"> - М.: Просвещение, 2008.</w:t>
      </w:r>
    </w:p>
    <w:p w:rsidR="00D57585" w:rsidRDefault="00D57585" w:rsidP="00D57585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     </w:t>
      </w:r>
      <w:r w:rsidRPr="00AB181A">
        <w:rPr>
          <w:b/>
          <w:color w:val="000000"/>
        </w:rPr>
        <w:t>Учебник</w:t>
      </w:r>
      <w:r>
        <w:rPr>
          <w:color w:val="000000"/>
        </w:rPr>
        <w:t xml:space="preserve"> В.Я. Коровина, В.П. Журавлев, В.И. Коровин и др. Литература. 9 класс. </w:t>
      </w:r>
      <w:r w:rsidRPr="00F73179">
        <w:rPr>
          <w:color w:val="000000"/>
        </w:rPr>
        <w:t xml:space="preserve">Учебник </w:t>
      </w:r>
      <w:r>
        <w:rPr>
          <w:color w:val="000000"/>
        </w:rPr>
        <w:t>для общеобразовательных организаций. В 2 частях, с приложением на электронном носителе (фонохрестоматия) – М.: Просвещение, 2014 г.</w:t>
      </w:r>
    </w:p>
    <w:p w:rsidR="00D57585" w:rsidRDefault="00D57585" w:rsidP="00D575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57585" w:rsidRDefault="00D57585" w:rsidP="00A65308">
      <w:pPr>
        <w:pStyle w:val="a5"/>
        <w:spacing w:before="0" w:beforeAutospacing="0" w:after="0" w:afterAutospacing="0"/>
        <w:rPr>
          <w:color w:val="000000"/>
        </w:rPr>
      </w:pPr>
    </w:p>
    <w:p w:rsidR="00D57585" w:rsidRDefault="00D57585" w:rsidP="00D57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D57585" w:rsidRDefault="00D57585" w:rsidP="00115FD9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красоту и выразительность речи,</w:t>
      </w:r>
      <w:r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 чтении.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C57DD8" w:rsidRPr="00F75FD6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решения учебной проблемы;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прогнозировать,</w:t>
      </w:r>
      <w:r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деятельность;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C57DD8" w:rsidRPr="00F75FD6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на слух;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 сплошной текст – иллюстрация, таблица, схема);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</w:rPr>
        <w:t> </w:t>
      </w:r>
      <w:proofErr w:type="spellStart"/>
      <w:r w:rsidRPr="00A1620D">
        <w:rPr>
          <w:color w:val="000000"/>
        </w:rPr>
        <w:t>аудирования</w:t>
      </w:r>
      <w:proofErr w:type="spellEnd"/>
      <w:r w:rsidRPr="00A1620D">
        <w:rPr>
          <w:rStyle w:val="apple-converted-space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словарями, справочниками;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анализ и синтез;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причинно-следственные связи;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рассуждения.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C57DD8" w:rsidRPr="00F75FD6" w:rsidRDefault="00C57DD8" w:rsidP="00C57DD8">
      <w:pPr>
        <w:pStyle w:val="a5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точку зрения;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задавать вопросы.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C57DD8" w:rsidRPr="00125905" w:rsidRDefault="00C57DD8" w:rsidP="00C57DD8">
      <w:pPr>
        <w:pStyle w:val="a5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выразительно читать </w:t>
      </w:r>
      <w:r>
        <w:rPr>
          <w:color w:val="000000"/>
        </w:rPr>
        <w:t>предания</w:t>
      </w:r>
      <w:r w:rsidRPr="00A1620D">
        <w:rPr>
          <w:color w:val="000000"/>
        </w:rPr>
        <w:t xml:space="preserve"> и былины, соблюдая соответствующую интонацию «устного высказывания»;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</w:t>
      </w:r>
      <w:r>
        <w:rPr>
          <w:color w:val="000000"/>
        </w:rPr>
        <w:t>.</w:t>
      </w:r>
    </w:p>
    <w:p w:rsidR="00C57DD8" w:rsidRPr="00125905" w:rsidRDefault="00C57DD8" w:rsidP="00C57DD8">
      <w:pPr>
        <w:pStyle w:val="a5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сравнивать </w:t>
      </w:r>
      <w:r>
        <w:rPr>
          <w:color w:val="000000"/>
        </w:rPr>
        <w:t>разные жанры</w:t>
      </w:r>
      <w:r w:rsidRPr="00A1620D">
        <w:rPr>
          <w:color w:val="000000"/>
        </w:rPr>
        <w:t>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сочинять </w:t>
      </w:r>
      <w:r>
        <w:rPr>
          <w:color w:val="000000"/>
        </w:rPr>
        <w:t xml:space="preserve">собственные тексты </w:t>
      </w:r>
      <w:r w:rsidRPr="00A1620D">
        <w:rPr>
          <w:color w:val="000000"/>
        </w:rPr>
        <w:t>(в том числе и по пословице), былину и/или придумывать сюжетные линии;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C57DD8" w:rsidRPr="00A1620D" w:rsidRDefault="00C57DD8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C57DD8" w:rsidRDefault="00C57DD8" w:rsidP="00C57DD8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AB3AC6" w:rsidRPr="003D3229" w:rsidRDefault="00AB3AC6" w:rsidP="00C57DD8">
      <w:pPr>
        <w:pStyle w:val="a5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</w:p>
    <w:p w:rsidR="00C57DD8" w:rsidRPr="00AB3AC6" w:rsidRDefault="00E8417B" w:rsidP="000C1E0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Коррекционно-развивающие</w:t>
      </w:r>
      <w:r w:rsidR="00AB3AC6" w:rsidRPr="00AB3AC6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0C1E0D" w:rsidRPr="000C1E0D" w:rsidRDefault="000C1E0D" w:rsidP="000C1E0D">
      <w:pPr>
        <w:pStyle w:val="a5"/>
        <w:spacing w:before="0" w:beforeAutospacing="0" w:after="0" w:afterAutospacing="0"/>
        <w:ind w:firstLine="567"/>
        <w:jc w:val="both"/>
      </w:pPr>
      <w:r>
        <w:t>-</w:t>
      </w:r>
      <w:r w:rsidR="00AB6C7D">
        <w:t xml:space="preserve"> </w:t>
      </w:r>
      <w:r w:rsidRPr="000C1E0D">
        <w:t>формирование умений полноценно воспринимать литературное произведение в его эмоциональном, образном и логическом единстве, преодоление недостатков в развитии эмоционально-волевой сферы детей, коррекция личностного развития ребенка;</w:t>
      </w:r>
    </w:p>
    <w:p w:rsidR="000C1E0D" w:rsidRPr="000C1E0D" w:rsidRDefault="000C1E0D" w:rsidP="000C1E0D">
      <w:pPr>
        <w:pStyle w:val="a5"/>
        <w:spacing w:before="0" w:beforeAutospacing="0" w:after="0" w:afterAutospacing="0"/>
        <w:ind w:firstLine="567"/>
        <w:jc w:val="both"/>
      </w:pPr>
      <w:r>
        <w:lastRenderedPageBreak/>
        <w:t>-</w:t>
      </w:r>
      <w:r w:rsidR="00AB6C7D">
        <w:t xml:space="preserve"> </w:t>
      </w:r>
      <w:r w:rsidRPr="000C1E0D">
        <w:t>ра</w:t>
      </w:r>
      <w:r w:rsidR="00CF031C">
        <w:t>звитие и расширение знаний учащегося</w:t>
      </w:r>
      <w:r w:rsidRPr="000C1E0D">
        <w:t xml:space="preserve"> об окружающем мире, обогащение чувственного опыта ребенка, развитие его мыслительной деятельности и познавательной активности;</w:t>
      </w:r>
    </w:p>
    <w:p w:rsidR="000C1E0D" w:rsidRPr="000C1E0D" w:rsidRDefault="000C1E0D" w:rsidP="000C1E0D">
      <w:pPr>
        <w:pStyle w:val="a5"/>
        <w:spacing w:before="0" w:beforeAutospacing="0" w:after="0" w:afterAutospacing="0"/>
        <w:ind w:firstLine="567"/>
        <w:jc w:val="both"/>
      </w:pPr>
      <w:r>
        <w:t>-</w:t>
      </w:r>
      <w:r w:rsidR="00AB6C7D">
        <w:t xml:space="preserve"> </w:t>
      </w:r>
      <w:r w:rsidRPr="000C1E0D">
        <w:t>совершенствование навыков чтения – сознательного, правильного, беглого и выразительного чтения вслух и про себя;</w:t>
      </w:r>
    </w:p>
    <w:p w:rsidR="000C1E0D" w:rsidRPr="000C1E0D" w:rsidRDefault="000C1E0D" w:rsidP="000C1E0D">
      <w:pPr>
        <w:pStyle w:val="a5"/>
        <w:spacing w:before="0" w:beforeAutospacing="0" w:after="0" w:afterAutospacing="0"/>
        <w:ind w:firstLine="567"/>
        <w:jc w:val="both"/>
      </w:pPr>
      <w:r>
        <w:t>-</w:t>
      </w:r>
      <w:r w:rsidR="00AB6C7D">
        <w:t xml:space="preserve"> </w:t>
      </w:r>
      <w:r w:rsidRPr="000C1E0D">
        <w:t>уточнение и обогащение словарного запаса ребенка обобщающими понятиями, словами, обозначающими действия и признаки, особенно теми, которые называют чувства, переживаемые самим говорящим, другим лицом или литературным героем;</w:t>
      </w:r>
    </w:p>
    <w:p w:rsidR="000C1E0D" w:rsidRPr="000C1E0D" w:rsidRDefault="000C1E0D" w:rsidP="000C1E0D">
      <w:pPr>
        <w:pStyle w:val="a5"/>
        <w:spacing w:before="0" w:beforeAutospacing="0" w:after="0" w:afterAutospacing="0"/>
        <w:ind w:firstLine="567"/>
        <w:jc w:val="both"/>
      </w:pPr>
      <w:r>
        <w:t>-</w:t>
      </w:r>
      <w:r w:rsidR="00AB6C7D">
        <w:t xml:space="preserve"> </w:t>
      </w:r>
      <w:r w:rsidRPr="000C1E0D">
        <w:t>развитие мышления: умения наблюдать, анализировать, сравнивать и обобщать;</w:t>
      </w:r>
    </w:p>
    <w:p w:rsidR="000C1E0D" w:rsidRPr="000C1E0D" w:rsidRDefault="000C1E0D" w:rsidP="000C1E0D">
      <w:pPr>
        <w:pStyle w:val="a5"/>
        <w:spacing w:before="0" w:beforeAutospacing="0" w:after="0" w:afterAutospacing="0"/>
        <w:ind w:firstLine="567"/>
        <w:jc w:val="both"/>
      </w:pPr>
      <w:r>
        <w:t>-</w:t>
      </w:r>
      <w:r w:rsidR="00AB6C7D">
        <w:t xml:space="preserve"> </w:t>
      </w:r>
      <w:r w:rsidRPr="000C1E0D">
        <w:t>развитие связной речи (формирование и совершенствование целенаправленности и связности высказывания, точности и разнообразия лексики, внятности и выразительности речи).</w:t>
      </w:r>
    </w:p>
    <w:p w:rsidR="00AB6C7D" w:rsidRPr="00AB6C7D" w:rsidRDefault="00AB6C7D" w:rsidP="000C1E0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C7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6C7D">
        <w:rPr>
          <w:rFonts w:ascii="Times New Roman" w:hAnsi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текст;</w:t>
      </w:r>
    </w:p>
    <w:p w:rsidR="00AB6C7D" w:rsidRPr="00AB6C7D" w:rsidRDefault="00AB6C7D" w:rsidP="000C1E0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6C7D">
        <w:rPr>
          <w:rFonts w:ascii="Times New Roman" w:hAnsi="Times New Roman"/>
          <w:sz w:val="24"/>
          <w:szCs w:val="24"/>
        </w:rPr>
        <w:t>воздействие на ум и душу ученика, для коррекции и развития эмоционального восприятия обучающихся, потребности в чтении, в книге;</w:t>
      </w:r>
    </w:p>
    <w:p w:rsidR="00AB6C7D" w:rsidRPr="00AB6C7D" w:rsidRDefault="00AB6C7D" w:rsidP="000C1E0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6C7D">
        <w:rPr>
          <w:rFonts w:ascii="Times New Roman" w:hAnsi="Times New Roman"/>
          <w:sz w:val="24"/>
          <w:szCs w:val="24"/>
        </w:rPr>
        <w:t>учёт индивидуальных возрастных, психологических и физиологических особенностей обучающ</w:t>
      </w:r>
      <w:r w:rsidR="00CF031C">
        <w:rPr>
          <w:rFonts w:ascii="Times New Roman" w:hAnsi="Times New Roman"/>
          <w:sz w:val="24"/>
          <w:szCs w:val="24"/>
        </w:rPr>
        <w:t>егося</w:t>
      </w:r>
      <w:r w:rsidRPr="00AB6C7D">
        <w:rPr>
          <w:rFonts w:ascii="Times New Roman" w:hAnsi="Times New Roman"/>
          <w:sz w:val="24"/>
          <w:szCs w:val="24"/>
        </w:rPr>
        <w:t>, роли, значения видов деятельности и форм общения при построении образовательного процесса;</w:t>
      </w:r>
    </w:p>
    <w:p w:rsidR="00115FD9" w:rsidRPr="00AB6C7D" w:rsidRDefault="00AB6C7D" w:rsidP="000C1E0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B6C7D">
        <w:rPr>
          <w:rFonts w:ascii="Times New Roman" w:hAnsi="Times New Roman"/>
          <w:sz w:val="24"/>
          <w:szCs w:val="24"/>
        </w:rPr>
        <w:t>разнообразие индивидуальных образовательных траекторий и индивидуального развития обучающегося.</w:t>
      </w:r>
    </w:p>
    <w:p w:rsidR="00C57DD8" w:rsidRDefault="00C57DD8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C7D" w:rsidRDefault="00AB6C7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C7D" w:rsidRDefault="00AB6C7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1E0D" w:rsidRDefault="000C1E0D" w:rsidP="00115FD9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FD9" w:rsidRDefault="00115FD9" w:rsidP="000C1E0D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585" w:rsidRDefault="00D57585" w:rsidP="00D57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957F4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Содержание учебного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предмета</w:t>
      </w:r>
    </w:p>
    <w:p w:rsidR="00D57585" w:rsidRPr="007957F4" w:rsidRDefault="00D57585" w:rsidP="00D575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57585" w:rsidRPr="00F64401" w:rsidRDefault="00D57585" w:rsidP="00D57585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- 1ч.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57F4"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57F4">
        <w:rPr>
          <w:rFonts w:ascii="Times New Roman" w:hAnsi="Times New Roman"/>
          <w:sz w:val="24"/>
          <w:szCs w:val="24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957F4">
        <w:rPr>
          <w:rFonts w:ascii="Times New Roman" w:hAnsi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D57585" w:rsidRPr="00F64401" w:rsidRDefault="00D57585" w:rsidP="00D57585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 ДРЕВНЕРУССКОЙ 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>ЛИТЕРАТУРЫ -  3 ч.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57F4">
        <w:rPr>
          <w:rFonts w:ascii="Times New Roman" w:hAnsi="Times New Roman"/>
          <w:sz w:val="24"/>
          <w:szCs w:val="24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57F4"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 w:rsidRPr="007957F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957F4">
        <w:rPr>
          <w:rFonts w:ascii="Times New Roman" w:hAnsi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7957F4">
        <w:rPr>
          <w:rFonts w:ascii="Times New Roman" w:hAnsi="Times New Roman"/>
          <w:sz w:val="24"/>
          <w:szCs w:val="24"/>
        </w:rPr>
        <w:softHyphen/>
        <w:t>дения. Значение «Слова...» для русской литературы последующих веков.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957F4">
        <w:rPr>
          <w:rFonts w:ascii="Times New Roman" w:hAnsi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D57585" w:rsidRPr="00F64401" w:rsidRDefault="00D57585" w:rsidP="00D57585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 ЛИТЕРАТУРЫ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ВЕКА - 9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57F4"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 w:rsidRPr="007957F4">
        <w:rPr>
          <w:rFonts w:ascii="Times New Roman" w:hAnsi="Times New Roman"/>
          <w:sz w:val="24"/>
          <w:szCs w:val="24"/>
          <w:lang w:val="en-US"/>
        </w:rPr>
        <w:t>XVIII</w:t>
      </w:r>
      <w:r w:rsidRPr="007957F4">
        <w:rPr>
          <w:rFonts w:ascii="Times New Roman" w:hAnsi="Times New Roman"/>
          <w:sz w:val="24"/>
          <w:szCs w:val="24"/>
        </w:rPr>
        <w:t xml:space="preserve"> века. </w:t>
      </w:r>
    </w:p>
    <w:p w:rsidR="00D57585" w:rsidRPr="007957F4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57F4">
        <w:rPr>
          <w:rFonts w:ascii="Times New Roman" w:hAnsi="Times New Roman"/>
          <w:sz w:val="24"/>
          <w:szCs w:val="24"/>
        </w:rPr>
        <w:t>Гражданский пафос русского классицизма.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57F4">
        <w:rPr>
          <w:rFonts w:ascii="Times New Roman" w:hAnsi="Times New Roman"/>
          <w:b/>
          <w:spacing w:val="-3"/>
          <w:sz w:val="24"/>
          <w:szCs w:val="24"/>
        </w:rPr>
        <w:t>Михаил</w:t>
      </w:r>
      <w:r w:rsidRPr="004D0AD9">
        <w:rPr>
          <w:rFonts w:ascii="Times New Roman" w:hAnsi="Times New Roman"/>
          <w:b/>
          <w:spacing w:val="-3"/>
          <w:sz w:val="24"/>
          <w:szCs w:val="24"/>
        </w:rPr>
        <w:t xml:space="preserve"> Васильевич Ломоносов.</w:t>
      </w:r>
      <w:r w:rsidRPr="004D0AD9"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 xml:space="preserve">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 xml:space="preserve">«Вечернее размышление о Божием величестве при случае великого северного сияния», «Ода на день восшествия </w:t>
      </w:r>
      <w:r w:rsidRPr="004D0AD9">
        <w:rPr>
          <w:rFonts w:ascii="Times New Roman" w:hAnsi="Times New Roman"/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4D0AD9">
        <w:rPr>
          <w:rFonts w:ascii="Times New Roman" w:hAnsi="Times New Roman"/>
          <w:b/>
          <w:i/>
          <w:iCs/>
          <w:spacing w:val="-6"/>
          <w:sz w:val="24"/>
          <w:szCs w:val="24"/>
        </w:rPr>
        <w:t>ея</w:t>
      </w:r>
      <w:proofErr w:type="spellEnd"/>
      <w:r w:rsidRPr="004D0AD9">
        <w:rPr>
          <w:rFonts w:ascii="Times New Roman" w:hAnsi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>
        <w:rPr>
          <w:rFonts w:ascii="Times New Roman" w:hAnsi="Times New Roman"/>
          <w:b/>
          <w:i/>
          <w:iCs/>
          <w:spacing w:val="-5"/>
          <w:sz w:val="24"/>
          <w:szCs w:val="24"/>
        </w:rPr>
        <w:t>ператрицы Елиз</w:t>
      </w:r>
      <w:r w:rsidRPr="004D0AD9">
        <w:rPr>
          <w:rFonts w:ascii="Times New Roman" w:hAnsi="Times New Roman"/>
          <w:b/>
          <w:i/>
          <w:iCs/>
          <w:spacing w:val="-5"/>
          <w:sz w:val="24"/>
          <w:szCs w:val="24"/>
        </w:rPr>
        <w:t>аветы Петровны 1747 года».</w:t>
      </w:r>
      <w:r w:rsidRPr="004D0AD9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4D0AD9">
        <w:rPr>
          <w:rFonts w:ascii="Times New Roman" w:hAnsi="Times New Roman"/>
          <w:spacing w:val="-5"/>
          <w:sz w:val="24"/>
          <w:szCs w:val="24"/>
        </w:rPr>
        <w:t>Прославле</w:t>
      </w:r>
      <w:r w:rsidRPr="004D0AD9"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Ода как жанр лирической поэзии.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pacing w:val="-4"/>
          <w:sz w:val="24"/>
          <w:szCs w:val="24"/>
        </w:rPr>
        <w:t>Гавриил Романович Державин</w:t>
      </w:r>
      <w:r w:rsidRPr="004D0AD9">
        <w:rPr>
          <w:rFonts w:ascii="Times New Roman" w:hAnsi="Times New Roman"/>
          <w:spacing w:val="-4"/>
          <w:sz w:val="24"/>
          <w:szCs w:val="24"/>
        </w:rPr>
        <w:t>. Жизнь и творчество. (Об</w:t>
      </w:r>
      <w:r w:rsidRPr="004D0AD9">
        <w:rPr>
          <w:rFonts w:ascii="Times New Roman" w:hAnsi="Times New Roman"/>
          <w:sz w:val="24"/>
          <w:szCs w:val="24"/>
        </w:rPr>
        <w:t>зор.)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«Властителям и судиям».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Тема несправедливости сильных мира сего. «Высокий» слог и ораторские, декламационные интонации.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«Памятник».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Александр Николаевич Радищев.</w:t>
      </w:r>
      <w:r w:rsidRPr="004D0AD9">
        <w:rPr>
          <w:rFonts w:ascii="Times New Roman" w:hAnsi="Times New Roman"/>
          <w:sz w:val="24"/>
          <w:szCs w:val="24"/>
        </w:rPr>
        <w:t xml:space="preserve"> Слово о писателе.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4D0AD9">
        <w:rPr>
          <w:rFonts w:ascii="Times New Roman" w:hAnsi="Times New Roman"/>
          <w:sz w:val="24"/>
          <w:szCs w:val="24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</w:t>
      </w:r>
      <w:r w:rsidRPr="004D0AD9">
        <w:rPr>
          <w:rFonts w:ascii="Times New Roman" w:hAnsi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Николай Михайлович Карамзин.</w:t>
      </w:r>
      <w:r w:rsidRPr="004D0AD9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Повесть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«Бедная Лиза»,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стихотворение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«Осень».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4D0AD9">
        <w:rPr>
          <w:rFonts w:ascii="Times New Roman" w:hAnsi="Times New Roman"/>
          <w:sz w:val="24"/>
          <w:szCs w:val="24"/>
        </w:rPr>
        <w:softHyphen/>
        <w:t>ской литературы.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D57585" w:rsidRDefault="00D57585" w:rsidP="00D57585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ЛИТЕРАТУРЫ </w:t>
      </w:r>
      <w:r w:rsidRPr="00F644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="007672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ВЕКА -  59</w:t>
      </w:r>
      <w:r w:rsidRPr="00F64401">
        <w:rPr>
          <w:rFonts w:ascii="Times New Roman" w:eastAsia="Calibri" w:hAnsi="Times New Roman" w:cs="Times New Roman"/>
          <w:b/>
          <w:sz w:val="24"/>
          <w:szCs w:val="24"/>
        </w:rPr>
        <w:t xml:space="preserve"> ч.</w:t>
      </w:r>
    </w:p>
    <w:p w:rsidR="00D57585" w:rsidRPr="00494E31" w:rsidRDefault="00D57585" w:rsidP="00D57585">
      <w:pPr>
        <w:pStyle w:val="a6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первой половины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– 48 ч.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4D0AD9">
        <w:rPr>
          <w:rFonts w:ascii="Times New Roman" w:hAnsi="Times New Roman"/>
          <w:sz w:val="24"/>
          <w:szCs w:val="24"/>
          <w:lang w:val="en-US"/>
        </w:rPr>
        <w:t>XIX</w:t>
      </w:r>
      <w:r w:rsidRPr="004D0AD9">
        <w:rPr>
          <w:rFonts w:ascii="Times New Roman" w:hAnsi="Times New Roman"/>
          <w:sz w:val="24"/>
          <w:szCs w:val="24"/>
        </w:rPr>
        <w:t xml:space="preserve"> века. Поэзия, проза, драматургия </w:t>
      </w:r>
      <w:r w:rsidRPr="004D0AD9">
        <w:rPr>
          <w:rFonts w:ascii="Times New Roman" w:hAnsi="Times New Roman"/>
          <w:sz w:val="24"/>
          <w:szCs w:val="24"/>
          <w:lang w:val="en-US"/>
        </w:rPr>
        <w:t>XIX</w:t>
      </w:r>
      <w:r w:rsidRPr="004D0AD9">
        <w:rPr>
          <w:rFonts w:ascii="Times New Roman" w:hAnsi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pacing w:val="-4"/>
          <w:sz w:val="24"/>
          <w:szCs w:val="24"/>
        </w:rPr>
        <w:t>Василий Андреевич Жуковский.</w:t>
      </w:r>
      <w:r w:rsidRPr="004D0AD9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hAnsi="Times New Roman"/>
          <w:sz w:val="24"/>
          <w:szCs w:val="24"/>
        </w:rPr>
        <w:t>(Обзор.)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«Море».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Романтический образ моря.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«Невыразимое».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Границы выразимого. Возможности по</w:t>
      </w:r>
      <w:r w:rsidRPr="004D0AD9">
        <w:rPr>
          <w:rFonts w:ascii="Times New Roman" w:hAnsi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«Светлана».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Жанр баллады в творчестве Жуковского: </w:t>
      </w:r>
      <w:proofErr w:type="spellStart"/>
      <w:r w:rsidRPr="004D0AD9">
        <w:rPr>
          <w:rFonts w:ascii="Times New Roman" w:hAnsi="Times New Roman"/>
          <w:sz w:val="24"/>
          <w:szCs w:val="24"/>
        </w:rPr>
        <w:t>сюжетность</w:t>
      </w:r>
      <w:proofErr w:type="spellEnd"/>
      <w:r w:rsidRPr="004D0AD9">
        <w:rPr>
          <w:rFonts w:ascii="Times New Roman" w:hAnsi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4D0AD9">
        <w:rPr>
          <w:rFonts w:ascii="Times New Roman" w:hAnsi="Times New Roman"/>
          <w:sz w:val="24"/>
          <w:szCs w:val="24"/>
        </w:rPr>
        <w:softHyphen/>
        <w:t xml:space="preserve">сказания и приметы, утренние и вечерние сумерки как граница ночи и дня, мотивы дороги </w:t>
      </w:r>
      <w:r w:rsidRPr="004D0AD9">
        <w:rPr>
          <w:rFonts w:ascii="Times New Roman" w:hAnsi="Times New Roman"/>
          <w:sz w:val="24"/>
          <w:szCs w:val="24"/>
        </w:rPr>
        <w:lastRenderedPageBreak/>
        <w:t>и смерти. Баллада «Светлана» — пример преображения традиционной фантастической баллады. Нравственный мир героини как средо</w:t>
      </w:r>
      <w:r w:rsidRPr="004D0AD9">
        <w:rPr>
          <w:rFonts w:ascii="Times New Roman" w:hAnsi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представлений).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pacing w:val="-4"/>
          <w:sz w:val="24"/>
          <w:szCs w:val="24"/>
        </w:rPr>
        <w:t>Александр Сергеевич Грибоедов.</w:t>
      </w:r>
      <w:r w:rsidRPr="004D0AD9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hAnsi="Times New Roman"/>
          <w:sz w:val="24"/>
          <w:szCs w:val="24"/>
        </w:rPr>
        <w:t>(Обзор.)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«Горе от ума».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(И. А. Гончаров. «</w:t>
      </w:r>
      <w:proofErr w:type="spellStart"/>
      <w:r w:rsidRPr="004D0AD9">
        <w:rPr>
          <w:rFonts w:ascii="Times New Roman" w:hAnsi="Times New Roman"/>
          <w:b/>
          <w:i/>
          <w:iCs/>
          <w:sz w:val="24"/>
          <w:szCs w:val="24"/>
        </w:rPr>
        <w:t>Мильон</w:t>
      </w:r>
      <w:proofErr w:type="spellEnd"/>
      <w:r w:rsidRPr="004D0AD9">
        <w:rPr>
          <w:rFonts w:ascii="Times New Roman" w:hAnsi="Times New Roman"/>
          <w:b/>
          <w:i/>
          <w:iCs/>
          <w:sz w:val="24"/>
          <w:szCs w:val="24"/>
        </w:rPr>
        <w:t xml:space="preserve"> терзаний»)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4D0AD9">
        <w:rPr>
          <w:rFonts w:ascii="Times New Roman" w:hAnsi="Times New Roman"/>
          <w:sz w:val="24"/>
          <w:szCs w:val="24"/>
        </w:rPr>
        <w:t>Преодоление канонов классицизма в комедии.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pacing w:val="-5"/>
          <w:sz w:val="24"/>
          <w:szCs w:val="24"/>
        </w:rPr>
        <w:t>Александр Сергеевич Пушкин.</w:t>
      </w:r>
      <w:r w:rsidRPr="004D0AD9">
        <w:rPr>
          <w:rFonts w:ascii="Times New Roman" w:hAnsi="Times New Roman"/>
          <w:spacing w:val="-5"/>
          <w:sz w:val="24"/>
          <w:szCs w:val="24"/>
        </w:rPr>
        <w:t xml:space="preserve"> Жизнь и творчество. </w:t>
      </w:r>
      <w:r w:rsidRPr="004D0AD9">
        <w:rPr>
          <w:rFonts w:ascii="Times New Roman" w:hAnsi="Times New Roman"/>
          <w:sz w:val="24"/>
          <w:szCs w:val="24"/>
        </w:rPr>
        <w:t>(Обзор.)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Стихотворения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Поэма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spellStart"/>
      <w:r w:rsidRPr="004D0AD9">
        <w:rPr>
          <w:rFonts w:ascii="Times New Roman" w:hAnsi="Times New Roman"/>
          <w:b/>
          <w:i/>
          <w:iCs/>
          <w:sz w:val="24"/>
          <w:szCs w:val="24"/>
        </w:rPr>
        <w:t>Цыганы</w:t>
      </w:r>
      <w:proofErr w:type="spellEnd"/>
      <w:r w:rsidRPr="004D0AD9">
        <w:rPr>
          <w:rFonts w:ascii="Times New Roman" w:hAnsi="Times New Roman"/>
          <w:b/>
          <w:i/>
          <w:iCs/>
          <w:sz w:val="24"/>
          <w:szCs w:val="24"/>
        </w:rPr>
        <w:t>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«Евгений Онегин».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0AD9">
        <w:rPr>
          <w:rFonts w:ascii="Times New Roman" w:hAnsi="Times New Roman"/>
          <w:sz w:val="24"/>
          <w:szCs w:val="24"/>
        </w:rPr>
        <w:t>Онегинская</w:t>
      </w:r>
      <w:proofErr w:type="spellEnd"/>
      <w:r w:rsidRPr="004D0AD9">
        <w:rPr>
          <w:rFonts w:ascii="Times New Roman" w:hAnsi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</w:t>
      </w:r>
      <w:r w:rsidRPr="004D0AD9">
        <w:rPr>
          <w:rFonts w:ascii="Times New Roman" w:hAnsi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4D0AD9">
        <w:rPr>
          <w:rFonts w:ascii="Times New Roman" w:hAnsi="Times New Roman"/>
          <w:sz w:val="24"/>
          <w:szCs w:val="24"/>
          <w:lang w:val="en-US"/>
        </w:rPr>
        <w:t>XX</w:t>
      </w:r>
      <w:r w:rsidRPr="004D0AD9"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pacing w:val="-2"/>
          <w:sz w:val="24"/>
          <w:szCs w:val="24"/>
        </w:rPr>
        <w:t>«Моцарт и Сальери».</w:t>
      </w:r>
      <w:r w:rsidRPr="004D0AD9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4D0AD9"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 w:rsidRPr="004D0AD9">
        <w:rPr>
          <w:rFonts w:ascii="Times New Roman" w:hAnsi="Times New Roman"/>
          <w:sz w:val="24"/>
          <w:szCs w:val="24"/>
        </w:rPr>
        <w:t>Трагедийное начало «Моцарта и Сальери». Два типа миро</w:t>
      </w:r>
      <w:r w:rsidRPr="004D0AD9">
        <w:rPr>
          <w:rFonts w:ascii="Times New Roman" w:hAnsi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Роман в стихах (начальные пред</w:t>
      </w:r>
      <w:r w:rsidRPr="004D0AD9">
        <w:rPr>
          <w:rFonts w:ascii="Times New Roman" w:hAnsi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pacing w:val="-4"/>
          <w:sz w:val="24"/>
          <w:szCs w:val="24"/>
        </w:rPr>
        <w:t>Михаил Юрьевич Лермонтов.</w:t>
      </w:r>
      <w:r w:rsidRPr="004D0AD9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4D0AD9">
        <w:rPr>
          <w:rFonts w:ascii="Times New Roman" w:hAnsi="Times New Roman"/>
          <w:sz w:val="24"/>
          <w:szCs w:val="24"/>
        </w:rPr>
        <w:t>(Обзор.)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«Герой нашего времени».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Обзор содержания. «Герой нашего времени» — первый психологический роман в рус</w:t>
      </w:r>
      <w:r w:rsidRPr="004D0AD9">
        <w:rPr>
          <w:rFonts w:ascii="Times New Roman" w:hAnsi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Особенности композиции. Печорин — «самый любопытный предмет своих наблюдений» (В. Г. Белинский).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Печорин и Максим </w:t>
      </w:r>
      <w:proofErr w:type="spellStart"/>
      <w:r w:rsidRPr="004D0AD9">
        <w:rPr>
          <w:rFonts w:ascii="Times New Roman" w:hAnsi="Times New Roman"/>
          <w:sz w:val="24"/>
          <w:szCs w:val="24"/>
        </w:rPr>
        <w:t>Максимыч</w:t>
      </w:r>
      <w:proofErr w:type="spellEnd"/>
      <w:r w:rsidRPr="004D0AD9">
        <w:rPr>
          <w:rFonts w:ascii="Times New Roman" w:hAnsi="Times New Roman"/>
          <w:sz w:val="24"/>
          <w:szCs w:val="24"/>
        </w:rPr>
        <w:t xml:space="preserve">. Печорин и доктор </w:t>
      </w:r>
      <w:proofErr w:type="gramStart"/>
      <w:r w:rsidRPr="004D0AD9">
        <w:rPr>
          <w:rFonts w:ascii="Times New Roman" w:hAnsi="Times New Roman"/>
          <w:sz w:val="24"/>
          <w:szCs w:val="24"/>
        </w:rPr>
        <w:t>Вер-</w:t>
      </w:r>
      <w:proofErr w:type="spellStart"/>
      <w:r w:rsidRPr="004D0AD9">
        <w:rPr>
          <w:rFonts w:ascii="Times New Roman" w:hAnsi="Times New Roman"/>
          <w:sz w:val="24"/>
          <w:szCs w:val="24"/>
        </w:rPr>
        <w:t>нер</w:t>
      </w:r>
      <w:proofErr w:type="spellEnd"/>
      <w:proofErr w:type="gramEnd"/>
      <w:r w:rsidRPr="004D0AD9">
        <w:rPr>
          <w:rFonts w:ascii="Times New Roman" w:hAnsi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«Фаталист»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 w:rsidRPr="004D0AD9">
        <w:rPr>
          <w:rFonts w:ascii="Times New Roman" w:hAnsi="Times New Roman"/>
          <w:sz w:val="24"/>
          <w:szCs w:val="24"/>
        </w:rPr>
        <w:softHyphen/>
        <w:t>ме и реализме романа. Поэзия Лермонтова и «Герой наше</w:t>
      </w:r>
      <w:r w:rsidRPr="004D0AD9">
        <w:rPr>
          <w:rFonts w:ascii="Times New Roman" w:hAnsi="Times New Roman"/>
          <w:sz w:val="24"/>
          <w:szCs w:val="24"/>
        </w:rPr>
        <w:softHyphen/>
        <w:t>го времени» в критике В. Г. Белинского.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Основные мотивы лирики.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Понятие о романтизме (закреп</w:t>
      </w:r>
      <w:r w:rsidRPr="004D0AD9">
        <w:rPr>
          <w:rFonts w:ascii="Times New Roman" w:hAnsi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4D0AD9">
        <w:rPr>
          <w:rFonts w:ascii="Times New Roman" w:hAnsi="Times New Roman"/>
          <w:i/>
          <w:sz w:val="24"/>
          <w:szCs w:val="24"/>
        </w:rPr>
        <w:softHyphen/>
        <w:t>чальные представления).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pacing w:val="-3"/>
          <w:sz w:val="24"/>
          <w:szCs w:val="24"/>
        </w:rPr>
        <w:t>Николай Васильевич Гоголь.</w:t>
      </w:r>
      <w:r w:rsidRPr="004D0AD9"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 w:rsidRPr="004D0AD9">
        <w:rPr>
          <w:rFonts w:ascii="Times New Roman" w:hAnsi="Times New Roman"/>
          <w:sz w:val="24"/>
          <w:szCs w:val="24"/>
        </w:rPr>
        <w:t>(Обзор)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«Мертвые души»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4D0AD9">
        <w:rPr>
          <w:rFonts w:ascii="Times New Roman" w:hAnsi="Times New Roman"/>
          <w:sz w:val="24"/>
          <w:szCs w:val="24"/>
        </w:rPr>
        <w:softHyphen/>
        <w:t>ков — «приобретатель», новый герой эпохи.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lastRenderedPageBreak/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</w:t>
      </w:r>
      <w:r w:rsidRPr="004D0AD9">
        <w:rPr>
          <w:rFonts w:ascii="Times New Roman" w:hAnsi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4D0AD9">
        <w:rPr>
          <w:rFonts w:ascii="Times New Roman" w:hAnsi="Times New Roman"/>
          <w:i/>
          <w:sz w:val="24"/>
          <w:szCs w:val="24"/>
        </w:rPr>
        <w:t>комикование</w:t>
      </w:r>
      <w:proofErr w:type="spellEnd"/>
      <w:r w:rsidRPr="004D0AD9">
        <w:rPr>
          <w:rFonts w:ascii="Times New Roman" w:hAnsi="Times New Roman"/>
          <w:i/>
          <w:sz w:val="24"/>
          <w:szCs w:val="24"/>
        </w:rPr>
        <w:t>, дружеский смех (развитие представлений).</w:t>
      </w:r>
    </w:p>
    <w:p w:rsidR="00D57585" w:rsidRPr="00494E31" w:rsidRDefault="00D57585" w:rsidP="00D57585">
      <w:pPr>
        <w:pStyle w:val="a6"/>
        <w:numPr>
          <w:ilvl w:val="1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 втор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ой половины 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XIX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века –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11</w:t>
      </w:r>
      <w:r w:rsidRPr="00494E3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Александр</w:t>
      </w:r>
      <w:r w:rsidRPr="004D0AD9">
        <w:rPr>
          <w:rFonts w:ascii="Times New Roman" w:hAnsi="Times New Roman"/>
          <w:b/>
          <w:spacing w:val="-1"/>
          <w:sz w:val="24"/>
          <w:szCs w:val="24"/>
        </w:rPr>
        <w:t xml:space="preserve"> Николаевич Островский.</w:t>
      </w:r>
      <w:r w:rsidRPr="004D0AD9">
        <w:rPr>
          <w:rFonts w:ascii="Times New Roman" w:hAnsi="Times New Roman"/>
          <w:spacing w:val="-1"/>
          <w:sz w:val="24"/>
          <w:szCs w:val="24"/>
        </w:rPr>
        <w:t xml:space="preserve"> 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«Бедность не порок».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4D0AD9">
        <w:rPr>
          <w:rFonts w:ascii="Times New Roman" w:hAnsi="Times New Roman"/>
          <w:sz w:val="24"/>
          <w:szCs w:val="24"/>
        </w:rPr>
        <w:t>Гордеевна</w:t>
      </w:r>
      <w:proofErr w:type="spellEnd"/>
      <w:r w:rsidRPr="004D0AD9">
        <w:rPr>
          <w:rFonts w:ascii="Times New Roman" w:hAnsi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Теория </w:t>
      </w:r>
      <w:r w:rsidRPr="004D0AD9">
        <w:rPr>
          <w:rFonts w:ascii="Times New Roman" w:hAnsi="Times New Roman"/>
          <w:i/>
          <w:sz w:val="24"/>
          <w:szCs w:val="24"/>
        </w:rPr>
        <w:t>литературы. Комедия как жанр драматургии (развитие понятия).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Федор Михайлович Достоевский.</w:t>
      </w:r>
      <w:r w:rsidRPr="004D0AD9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«Белые ночи».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  литературы. Повесть (развитие понятия).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4D0AD9">
        <w:rPr>
          <w:rFonts w:ascii="Times New Roman" w:hAnsi="Times New Roman"/>
          <w:sz w:val="24"/>
          <w:szCs w:val="24"/>
        </w:rPr>
        <w:t>.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«Юность».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4D0AD9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4D0AD9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4D0AD9"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 w:rsidRPr="004D0AD9">
        <w:rPr>
          <w:rFonts w:ascii="Times New Roman" w:hAnsi="Times New Roman"/>
          <w:sz w:val="24"/>
          <w:szCs w:val="24"/>
        </w:rPr>
        <w:t>ценности героев рассказа.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«Смерть чиновника». Эволюция образа маленького человека в русской литературе </w:t>
      </w:r>
      <w:r w:rsidRPr="004D0AD9">
        <w:rPr>
          <w:rFonts w:ascii="Times New Roman" w:hAnsi="Times New Roman"/>
          <w:sz w:val="24"/>
          <w:szCs w:val="24"/>
          <w:lang w:val="en-US"/>
        </w:rPr>
        <w:t>XIX</w:t>
      </w:r>
      <w:r w:rsidRPr="004D0AD9">
        <w:rPr>
          <w:rFonts w:ascii="Times New Roman" w:hAnsi="Times New Roman"/>
          <w:sz w:val="24"/>
          <w:szCs w:val="24"/>
        </w:rPr>
        <w:t xml:space="preserve"> века. Чеховское отношение </w:t>
      </w:r>
      <w:r w:rsidRPr="004D0AD9"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4D0AD9">
        <w:rPr>
          <w:rFonts w:ascii="Times New Roman" w:hAnsi="Times New Roman"/>
          <w:sz w:val="24"/>
          <w:szCs w:val="24"/>
        </w:rPr>
        <w:t>Тема одиночества человека в многолюдном городе.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жанровых особенностях рассказа.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 xml:space="preserve"> Из поэзии </w:t>
      </w:r>
      <w:r w:rsidRPr="004D0AD9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4D0AD9">
        <w:rPr>
          <w:rFonts w:ascii="Times New Roman" w:hAnsi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D57585" w:rsidRPr="00494E31" w:rsidRDefault="00D57585" w:rsidP="00D57585">
      <w:pPr>
        <w:pStyle w:val="a6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   РУССКОЙ ЛИТЕРАТУРЫ </w:t>
      </w:r>
      <w:r w:rsidRPr="00494E31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4E31">
        <w:rPr>
          <w:rFonts w:ascii="Times New Roman" w:eastAsia="Calibri" w:hAnsi="Times New Roman" w:cs="Times New Roman"/>
          <w:b/>
          <w:sz w:val="24"/>
          <w:szCs w:val="24"/>
        </w:rPr>
        <w:t>ВЕКА -  26 ч.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Богатство и разнообразие жанров и направлений рус</w:t>
      </w:r>
      <w:r w:rsidRPr="004D0AD9">
        <w:rPr>
          <w:rFonts w:ascii="Times New Roman" w:hAnsi="Times New Roman"/>
          <w:sz w:val="24"/>
          <w:szCs w:val="24"/>
        </w:rPr>
        <w:softHyphen/>
        <w:t xml:space="preserve">ской литературы </w:t>
      </w:r>
      <w:r w:rsidRPr="004D0AD9">
        <w:rPr>
          <w:rFonts w:ascii="Times New Roman" w:hAnsi="Times New Roman"/>
          <w:sz w:val="24"/>
          <w:szCs w:val="24"/>
          <w:lang w:val="en-US"/>
        </w:rPr>
        <w:t>XX</w:t>
      </w:r>
      <w:r w:rsidRPr="004D0AD9">
        <w:rPr>
          <w:rFonts w:ascii="Times New Roman" w:hAnsi="Times New Roman"/>
          <w:sz w:val="24"/>
          <w:szCs w:val="24"/>
        </w:rPr>
        <w:t xml:space="preserve"> века.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русской</w:t>
      </w:r>
      <w:r w:rsidRPr="004D0AD9">
        <w:rPr>
          <w:rFonts w:ascii="Times New Roman" w:hAnsi="Times New Roman"/>
          <w:b/>
          <w:sz w:val="24"/>
          <w:szCs w:val="24"/>
        </w:rPr>
        <w:t xml:space="preserve"> прозы   </w:t>
      </w:r>
      <w:r w:rsidRPr="004D0AD9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4D0AD9">
        <w:rPr>
          <w:rFonts w:ascii="Times New Roman" w:hAnsi="Times New Roman"/>
          <w:sz w:val="24"/>
          <w:szCs w:val="24"/>
          <w:lang w:val="en-US"/>
        </w:rPr>
        <w:t>XX</w:t>
      </w:r>
      <w:r w:rsidRPr="004D0AD9"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Иван Алексеевич Бунин.</w:t>
      </w:r>
      <w:r w:rsidRPr="004D0AD9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pacing w:val="-1"/>
          <w:sz w:val="24"/>
          <w:szCs w:val="24"/>
        </w:rPr>
        <w:t xml:space="preserve">Рассказ </w:t>
      </w:r>
      <w:r w:rsidRPr="004D0AD9">
        <w:rPr>
          <w:rFonts w:ascii="Times New Roman" w:hAnsi="Times New Roman"/>
          <w:b/>
          <w:i/>
          <w:iCs/>
          <w:spacing w:val="-1"/>
          <w:sz w:val="24"/>
          <w:szCs w:val="24"/>
        </w:rPr>
        <w:t>«Темные аллеи».</w:t>
      </w:r>
      <w:r w:rsidRPr="004D0AD9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4D0AD9"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 w:rsidRPr="004D0AD9"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Михаил Афанасьевич Булгаков.</w:t>
      </w:r>
      <w:r w:rsidRPr="004D0AD9">
        <w:rPr>
          <w:rFonts w:ascii="Times New Roman" w:hAnsi="Times New Roman"/>
          <w:sz w:val="24"/>
          <w:szCs w:val="24"/>
        </w:rPr>
        <w:t xml:space="preserve"> 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lastRenderedPageBreak/>
        <w:t xml:space="preserve">Повесть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«Собачье сердце».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4D0AD9">
        <w:rPr>
          <w:rFonts w:ascii="Times New Roman" w:hAnsi="Times New Roman"/>
          <w:sz w:val="24"/>
          <w:szCs w:val="24"/>
        </w:rPr>
        <w:t>шариковщины</w:t>
      </w:r>
      <w:proofErr w:type="spellEnd"/>
      <w:r w:rsidRPr="004D0AD9">
        <w:rPr>
          <w:rFonts w:ascii="Times New Roman" w:hAnsi="Times New Roman"/>
          <w:sz w:val="24"/>
          <w:szCs w:val="24"/>
        </w:rPr>
        <w:t>», «</w:t>
      </w:r>
      <w:proofErr w:type="spellStart"/>
      <w:r w:rsidRPr="004D0AD9">
        <w:rPr>
          <w:rFonts w:ascii="Times New Roman" w:hAnsi="Times New Roman"/>
          <w:sz w:val="24"/>
          <w:szCs w:val="24"/>
        </w:rPr>
        <w:t>швондерства</w:t>
      </w:r>
      <w:proofErr w:type="spellEnd"/>
      <w:r w:rsidRPr="004D0AD9">
        <w:rPr>
          <w:rFonts w:ascii="Times New Roman" w:hAnsi="Times New Roman"/>
          <w:sz w:val="24"/>
          <w:szCs w:val="24"/>
        </w:rPr>
        <w:t>». Поэти</w:t>
      </w:r>
      <w:r w:rsidRPr="004D0AD9">
        <w:rPr>
          <w:rFonts w:ascii="Times New Roman" w:hAnsi="Times New Roman"/>
          <w:sz w:val="24"/>
          <w:szCs w:val="24"/>
        </w:rPr>
        <w:softHyphen/>
        <w:t>ка Булгакова-сатирика. Прием гротеска в повести.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Художественная условность, фантастика, сатира (развитие понятий).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Михаил Александрович Шолохов.</w:t>
      </w:r>
      <w:r w:rsidRPr="004D0AD9">
        <w:rPr>
          <w:rFonts w:ascii="Times New Roman" w:hAnsi="Times New Roman"/>
          <w:sz w:val="24"/>
          <w:szCs w:val="24"/>
        </w:rPr>
        <w:t xml:space="preserve">  Слово о писателе.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Рассказ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«Судьба человека».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4D0AD9">
        <w:rPr>
          <w:rFonts w:ascii="Times New Roman" w:hAnsi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4D0AD9">
        <w:rPr>
          <w:rFonts w:ascii="Times New Roman" w:hAnsi="Times New Roman"/>
          <w:sz w:val="24"/>
          <w:szCs w:val="24"/>
        </w:rPr>
        <w:softHyphen/>
        <w:t>ды для раскрытия идеи рассказа. Широта типизации.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1AC4FED8" wp14:editId="12715626">
                <wp:simplePos x="0" y="0"/>
                <wp:positionH relativeFrom="margin">
                  <wp:posOffset>8677909</wp:posOffset>
                </wp:positionH>
                <wp:positionV relativeFrom="paragraph">
                  <wp:posOffset>6160135</wp:posOffset>
                </wp:positionV>
                <wp:extent cx="0" cy="582295"/>
                <wp:effectExtent l="0" t="0" r="19050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47824" id="Прямая соединительная линия 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" strokeweight=".09mm">
                <v:stroke joinstyle="miter"/>
                <w10:wrap anchorx="margin"/>
              </v:line>
            </w:pict>
          </mc:Fallback>
        </mc:AlternateContent>
      </w:r>
      <w:r w:rsidRPr="004D0AD9">
        <w:rPr>
          <w:rFonts w:ascii="Times New Roman" w:hAnsi="Times New Roman"/>
          <w:i/>
          <w:sz w:val="24"/>
          <w:szCs w:val="24"/>
        </w:rPr>
        <w:t>Теория литературы. Реализм в художественной литературе. Реалистическая типизация (углубление понятия).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Александр Исаевич Солженицын.</w:t>
      </w:r>
      <w:r w:rsidRPr="004D0AD9">
        <w:rPr>
          <w:rFonts w:ascii="Times New Roman" w:hAnsi="Times New Roman"/>
          <w:sz w:val="24"/>
          <w:szCs w:val="24"/>
        </w:rPr>
        <w:t xml:space="preserve">  Слово о писателе. Рассказ 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«Матренин двор». </w:t>
      </w:r>
      <w:r w:rsidRPr="004D0AD9"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  литературы. Притча (углубление понятия).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русской</w:t>
      </w:r>
      <w:r w:rsidRPr="004D0AD9">
        <w:rPr>
          <w:rFonts w:ascii="Times New Roman" w:hAnsi="Times New Roman"/>
          <w:b/>
          <w:sz w:val="24"/>
          <w:szCs w:val="24"/>
        </w:rPr>
        <w:t xml:space="preserve"> поэзии </w:t>
      </w:r>
      <w:r w:rsidRPr="004D0AD9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</w:t>
      </w:r>
      <w:r w:rsidRPr="004D0AD9">
        <w:rPr>
          <w:rFonts w:ascii="Times New Roman" w:hAnsi="Times New Roman"/>
          <w:sz w:val="24"/>
          <w:szCs w:val="24"/>
          <w:lang w:val="en-US"/>
        </w:rPr>
        <w:t>XX</w:t>
      </w:r>
      <w:r w:rsidRPr="004D0AD9">
        <w:rPr>
          <w:rFonts w:ascii="Times New Roman" w:hAnsi="Times New Roman"/>
          <w:sz w:val="24"/>
          <w:szCs w:val="24"/>
        </w:rPr>
        <w:t xml:space="preserve"> века.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Штрихи </w:t>
      </w:r>
      <w:r w:rsidRPr="004D0AD9">
        <w:rPr>
          <w:rFonts w:ascii="Times New Roman" w:hAnsi="Times New Roman"/>
          <w:sz w:val="24"/>
          <w:szCs w:val="24"/>
        </w:rPr>
        <w:t>к портретам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Александр Александрович Блок.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Тема любви в лирике поэта. Народно-песенная основа произведений по</w:t>
      </w:r>
      <w:r w:rsidRPr="004D0AD9">
        <w:rPr>
          <w:rFonts w:ascii="Times New Roman" w:hAnsi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Владимир Владимирович Маяковский.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«Послушайте!»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и другие стихотворения по выбору учителя и учащихся. Новаторство Маяковского-поэта. Своеоб</w:t>
      </w:r>
      <w:r w:rsidRPr="004D0AD9">
        <w:rPr>
          <w:rFonts w:ascii="Times New Roman" w:hAnsi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Марина Ивановна Цветаева.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 </w:t>
      </w:r>
      <w:r>
        <w:rPr>
          <w:rFonts w:ascii="Times New Roman" w:hAnsi="Times New Roman"/>
          <w:b/>
          <w:i/>
          <w:iCs/>
          <w:sz w:val="24"/>
          <w:szCs w:val="24"/>
        </w:rPr>
        <w:t>«Идешь, на меня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 xml:space="preserve"> похожий...</w:t>
      </w:r>
      <w:proofErr w:type="gramStart"/>
      <w:r w:rsidRPr="004D0AD9">
        <w:rPr>
          <w:rFonts w:ascii="Times New Roman" w:hAnsi="Times New Roman"/>
          <w:b/>
          <w:i/>
          <w:iCs/>
          <w:sz w:val="24"/>
          <w:szCs w:val="24"/>
        </w:rPr>
        <w:t xml:space="preserve">»,   </w:t>
      </w:r>
      <w:proofErr w:type="gramEnd"/>
      <w:r w:rsidRPr="004D0AD9">
        <w:rPr>
          <w:rFonts w:ascii="Times New Roman" w:hAnsi="Times New Roman"/>
          <w:b/>
          <w:i/>
          <w:iCs/>
          <w:sz w:val="24"/>
          <w:szCs w:val="24"/>
        </w:rPr>
        <w:t>«Бабушке»,   «Мне  нра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Николай Алексеевич Заболоцкий.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Стихотворения о че</w:t>
      </w:r>
      <w:r w:rsidRPr="004D0AD9">
        <w:rPr>
          <w:rFonts w:ascii="Times New Roman" w:hAnsi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Анна Андреевна Ахматова.</w:t>
      </w:r>
      <w:r w:rsidRPr="004D0AD9">
        <w:rPr>
          <w:rFonts w:ascii="Times New Roman" w:hAnsi="Times New Roman"/>
          <w:sz w:val="24"/>
          <w:szCs w:val="24"/>
        </w:rPr>
        <w:t xml:space="preserve"> 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 xml:space="preserve">Стихотворные произведения из книг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«Четки», «Белая стая», «Вечер», «Подорожник», «Трост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softHyphen/>
        <w:t>ник», «Бег времени».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Борис Леонидович Пастернак.</w:t>
      </w:r>
      <w:r w:rsidRPr="004D0AD9">
        <w:rPr>
          <w:rFonts w:ascii="Times New Roman" w:hAnsi="Times New Roman"/>
          <w:sz w:val="24"/>
          <w:szCs w:val="24"/>
        </w:rPr>
        <w:t xml:space="preserve"> 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Философская глубина лирики Б. Пастернака. Одухотворенная </w:t>
      </w:r>
      <w:r w:rsidRPr="004D0AD9">
        <w:rPr>
          <w:rFonts w:ascii="Times New Roman" w:hAnsi="Times New Roman"/>
          <w:sz w:val="24"/>
          <w:szCs w:val="24"/>
        </w:rPr>
        <w:lastRenderedPageBreak/>
        <w:t>предмет</w:t>
      </w:r>
      <w:r w:rsidRPr="004D0AD9">
        <w:rPr>
          <w:rFonts w:ascii="Times New Roman" w:hAnsi="Times New Roman"/>
          <w:sz w:val="24"/>
          <w:szCs w:val="24"/>
        </w:rPr>
        <w:softHyphen/>
        <w:t xml:space="preserve">ность </w:t>
      </w:r>
      <w:proofErr w:type="spellStart"/>
      <w:r w:rsidRPr="004D0AD9">
        <w:rPr>
          <w:rFonts w:ascii="Times New Roman" w:hAnsi="Times New Roman"/>
          <w:sz w:val="24"/>
          <w:szCs w:val="24"/>
        </w:rPr>
        <w:t>пастернаковской</w:t>
      </w:r>
      <w:proofErr w:type="spellEnd"/>
      <w:r w:rsidRPr="004D0AD9">
        <w:rPr>
          <w:rFonts w:ascii="Times New Roman" w:hAnsi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Pr="004D0AD9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Pr="004D0AD9">
        <w:rPr>
          <w:rFonts w:ascii="Times New Roman" w:hAnsi="Times New Roman"/>
          <w:b/>
          <w:sz w:val="24"/>
          <w:szCs w:val="24"/>
        </w:rPr>
        <w:t xml:space="preserve"> Твардовский.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«Матери»,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 xml:space="preserve">«Страна </w:t>
      </w:r>
      <w:proofErr w:type="spellStart"/>
      <w:r w:rsidRPr="004D0AD9">
        <w:rPr>
          <w:rFonts w:ascii="Times New Roman" w:hAnsi="Times New Roman"/>
          <w:b/>
          <w:i/>
          <w:iCs/>
          <w:sz w:val="24"/>
          <w:szCs w:val="24"/>
        </w:rPr>
        <w:t>Муравия</w:t>
      </w:r>
      <w:proofErr w:type="spellEnd"/>
      <w:r w:rsidRPr="004D0AD9">
        <w:rPr>
          <w:rFonts w:ascii="Times New Roman" w:hAnsi="Times New Roman"/>
          <w:b/>
          <w:i/>
          <w:iCs/>
          <w:sz w:val="24"/>
          <w:szCs w:val="24"/>
        </w:rPr>
        <w:t>»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 xml:space="preserve">Теория литературы. </w:t>
      </w:r>
      <w:proofErr w:type="spellStart"/>
      <w:r w:rsidRPr="004D0AD9">
        <w:rPr>
          <w:rFonts w:ascii="Times New Roman" w:hAnsi="Times New Roman"/>
          <w:i/>
          <w:sz w:val="24"/>
          <w:szCs w:val="24"/>
        </w:rPr>
        <w:t>Силлаботоническая</w:t>
      </w:r>
      <w:proofErr w:type="spellEnd"/>
      <w:r w:rsidRPr="004D0AD9">
        <w:rPr>
          <w:rFonts w:ascii="Times New Roman" w:hAnsi="Times New Roman"/>
          <w:i/>
          <w:sz w:val="24"/>
          <w:szCs w:val="24"/>
        </w:rPr>
        <w:t xml:space="preserve"> и тоничес</w:t>
      </w:r>
      <w:r w:rsidRPr="004D0AD9">
        <w:rPr>
          <w:rFonts w:ascii="Times New Roman" w:hAnsi="Times New Roman"/>
          <w:i/>
          <w:sz w:val="24"/>
          <w:szCs w:val="24"/>
        </w:rPr>
        <w:softHyphen/>
        <w:t>кая системы стихосложения.</w:t>
      </w:r>
      <w:r w:rsidRPr="004D0AD9">
        <w:rPr>
          <w:rFonts w:ascii="Times New Roman" w:hAnsi="Times New Roman"/>
          <w:sz w:val="24"/>
          <w:szCs w:val="24"/>
        </w:rPr>
        <w:t xml:space="preserve"> </w:t>
      </w:r>
      <w:r w:rsidRPr="004D0AD9">
        <w:rPr>
          <w:rFonts w:ascii="Times New Roman" w:hAnsi="Times New Roman"/>
          <w:i/>
          <w:sz w:val="24"/>
          <w:szCs w:val="24"/>
        </w:rPr>
        <w:t>Виды рифм. Способы рифмов</w:t>
      </w:r>
      <w:r w:rsidRPr="004D0AD9">
        <w:rPr>
          <w:rFonts w:ascii="Times New Roman" w:hAnsi="Times New Roman"/>
          <w:i/>
          <w:sz w:val="24"/>
          <w:szCs w:val="24"/>
        </w:rPr>
        <w:softHyphen/>
        <w:t>ки (углубление представлений).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Песни и романсы на стихи </w:t>
      </w:r>
      <w:r w:rsidRPr="004D0AD9">
        <w:rPr>
          <w:rFonts w:ascii="Times New Roman" w:hAnsi="Times New Roman"/>
          <w:b/>
          <w:sz w:val="24"/>
          <w:szCs w:val="24"/>
        </w:rPr>
        <w:t xml:space="preserve">поэтов </w:t>
      </w:r>
      <w:r w:rsidRPr="004D0AD9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4D0AD9">
        <w:rPr>
          <w:rFonts w:ascii="Times New Roman" w:hAnsi="Times New Roman"/>
          <w:b/>
          <w:sz w:val="24"/>
          <w:szCs w:val="24"/>
        </w:rPr>
        <w:t>—</w:t>
      </w:r>
      <w:r w:rsidRPr="004D0AD9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D0AD9">
        <w:rPr>
          <w:rFonts w:ascii="Times New Roman" w:hAnsi="Times New Roman"/>
          <w:b/>
          <w:sz w:val="24"/>
          <w:szCs w:val="24"/>
        </w:rPr>
        <w:t xml:space="preserve"> веков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pacing w:val="-1"/>
          <w:sz w:val="24"/>
          <w:szCs w:val="24"/>
        </w:rPr>
        <w:t xml:space="preserve">Н. Языков. </w:t>
      </w:r>
      <w:r w:rsidRPr="004D0AD9">
        <w:rPr>
          <w:rFonts w:ascii="Times New Roman" w:hAnsi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4D0AD9">
        <w:rPr>
          <w:rFonts w:ascii="Times New Roman" w:hAnsi="Times New Roman"/>
          <w:spacing w:val="-1"/>
          <w:sz w:val="24"/>
          <w:szCs w:val="24"/>
        </w:rPr>
        <w:t>В. Сол</w:t>
      </w:r>
      <w:r w:rsidRPr="004D0AD9">
        <w:rPr>
          <w:rFonts w:ascii="Times New Roman" w:hAnsi="Times New Roman"/>
          <w:sz w:val="24"/>
          <w:szCs w:val="24"/>
        </w:rPr>
        <w:t xml:space="preserve">логуб. 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4D0AD9">
        <w:rPr>
          <w:rFonts w:ascii="Times New Roman" w:hAnsi="Times New Roman"/>
          <w:spacing w:val="-1"/>
          <w:sz w:val="24"/>
          <w:szCs w:val="24"/>
        </w:rPr>
        <w:t xml:space="preserve">Н. Некрасов. </w:t>
      </w:r>
      <w:r w:rsidRPr="004D0AD9">
        <w:rPr>
          <w:rFonts w:ascii="Times New Roman" w:hAnsi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4D0AD9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Pr="004D0AD9">
        <w:rPr>
          <w:rFonts w:ascii="Times New Roman" w:hAnsi="Times New Roman"/>
          <w:i/>
          <w:iCs/>
          <w:spacing w:val="-5"/>
          <w:sz w:val="24"/>
          <w:szCs w:val="24"/>
        </w:rPr>
        <w:t xml:space="preserve">рогу...»); </w:t>
      </w:r>
      <w:r w:rsidRPr="004D0AD9">
        <w:rPr>
          <w:rFonts w:ascii="Times New Roman" w:hAnsi="Times New Roman"/>
          <w:spacing w:val="-5"/>
          <w:sz w:val="24"/>
          <w:szCs w:val="24"/>
        </w:rPr>
        <w:t xml:space="preserve">А. Вертинский. </w:t>
      </w:r>
      <w:r w:rsidRPr="004D0AD9">
        <w:rPr>
          <w:rFonts w:ascii="Times New Roman" w:hAnsi="Times New Roman"/>
          <w:i/>
          <w:iCs/>
          <w:spacing w:val="-5"/>
          <w:sz w:val="24"/>
          <w:szCs w:val="24"/>
        </w:rPr>
        <w:t xml:space="preserve">«Доченьки»; </w:t>
      </w:r>
      <w:r w:rsidRPr="004D0AD9">
        <w:rPr>
          <w:rFonts w:ascii="Times New Roman" w:hAnsi="Times New Roman"/>
          <w:spacing w:val="-5"/>
          <w:sz w:val="24"/>
          <w:szCs w:val="24"/>
        </w:rPr>
        <w:t xml:space="preserve">Н. Заболоцкий. </w:t>
      </w:r>
      <w:r w:rsidRPr="004D0AD9">
        <w:rPr>
          <w:rFonts w:ascii="Times New Roman" w:hAnsi="Times New Roman"/>
          <w:i/>
          <w:iCs/>
          <w:spacing w:val="-5"/>
          <w:sz w:val="24"/>
          <w:szCs w:val="24"/>
        </w:rPr>
        <w:t xml:space="preserve">«В 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этой роще березовой...». </w:t>
      </w:r>
      <w:r w:rsidRPr="004D0AD9">
        <w:rPr>
          <w:rFonts w:ascii="Times New Roman" w:hAnsi="Times New Roman"/>
          <w:sz w:val="24"/>
          <w:szCs w:val="24"/>
        </w:rPr>
        <w:t>Романсы и песни как синтетиче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102B3B1" wp14:editId="7FB45681">
                <wp:simplePos x="0" y="0"/>
                <wp:positionH relativeFrom="margin">
                  <wp:posOffset>8735694</wp:posOffset>
                </wp:positionH>
                <wp:positionV relativeFrom="paragraph">
                  <wp:posOffset>6343015</wp:posOffset>
                </wp:positionV>
                <wp:extent cx="0" cy="25908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0C539" id="Прямая соединительная линия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" strokeweight=".09mm">
                <v:stroke joinstyle="miter"/>
                <w10:wrap anchorx="margin"/>
              </v:line>
            </w:pict>
          </mc:Fallback>
        </mc:AlternateContent>
      </w:r>
      <w:r w:rsidRPr="004D0AD9">
        <w:rPr>
          <w:rFonts w:ascii="Times New Roman" w:hAnsi="Times New Roman"/>
          <w:sz w:val="24"/>
          <w:szCs w:val="24"/>
        </w:rPr>
        <w:t>ский жанр, посредством словесного и музыкального ис</w:t>
      </w:r>
      <w:r w:rsidRPr="004D0AD9">
        <w:rPr>
          <w:rFonts w:ascii="Times New Roman" w:hAnsi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6. ИЗ ЗАРУБЕЖНОЙ ЛИТЕРАТУРЫ - 4</w:t>
      </w:r>
      <w:r w:rsidRPr="004D0AD9">
        <w:rPr>
          <w:rFonts w:ascii="Times New Roman" w:hAnsi="Times New Roman"/>
          <w:b/>
          <w:spacing w:val="-2"/>
          <w:sz w:val="24"/>
          <w:szCs w:val="24"/>
        </w:rPr>
        <w:t xml:space="preserve"> ч.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Античная лирика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Гай Валерий Катулл.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4D0AD9">
        <w:rPr>
          <w:rFonts w:ascii="Times New Roman" w:hAnsi="Times New Roman"/>
          <w:b/>
          <w:i/>
          <w:iCs/>
          <w:sz w:val="24"/>
          <w:szCs w:val="24"/>
        </w:rPr>
        <w:t>приязнь заслужить...».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4D0AD9">
        <w:rPr>
          <w:rFonts w:ascii="Times New Roman" w:hAnsi="Times New Roman"/>
          <w:i/>
          <w:iCs/>
          <w:sz w:val="24"/>
          <w:szCs w:val="24"/>
        </w:rPr>
        <w:t>{«Мальчику»).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Гораций.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«Я воздвиг памятник...».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4D0AD9">
        <w:rPr>
          <w:rFonts w:ascii="Times New Roman" w:hAnsi="Times New Roman"/>
          <w:sz w:val="24"/>
          <w:szCs w:val="24"/>
        </w:rPr>
        <w:softHyphen/>
        <w:t>гах — знакомство римлян с греческими лириками. Тради</w:t>
      </w:r>
      <w:r w:rsidRPr="004D0AD9">
        <w:rPr>
          <w:rFonts w:ascii="Times New Roman" w:hAnsi="Times New Roman"/>
          <w:sz w:val="24"/>
          <w:szCs w:val="24"/>
        </w:rPr>
        <w:softHyphen/>
        <w:t xml:space="preserve">ции </w:t>
      </w:r>
      <w:proofErr w:type="spellStart"/>
      <w:r w:rsidRPr="004D0AD9">
        <w:rPr>
          <w:rFonts w:ascii="Times New Roman" w:hAnsi="Times New Roman"/>
          <w:sz w:val="24"/>
          <w:szCs w:val="24"/>
        </w:rPr>
        <w:t>горацианской</w:t>
      </w:r>
      <w:proofErr w:type="spellEnd"/>
      <w:r w:rsidRPr="004D0AD9">
        <w:rPr>
          <w:rFonts w:ascii="Times New Roman" w:hAnsi="Times New Roman"/>
          <w:sz w:val="24"/>
          <w:szCs w:val="24"/>
        </w:rPr>
        <w:t xml:space="preserve"> оды в творчестве Державина и Пушкина.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Данте Алигьери.</w:t>
      </w:r>
      <w:r w:rsidRPr="004D0AD9">
        <w:rPr>
          <w:rFonts w:ascii="Times New Roman" w:hAnsi="Times New Roman"/>
          <w:sz w:val="24"/>
          <w:szCs w:val="24"/>
        </w:rPr>
        <w:t xml:space="preserve"> Слово о поэте.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pacing w:val="-4"/>
          <w:sz w:val="24"/>
          <w:szCs w:val="24"/>
        </w:rPr>
        <w:t>«Божественная комедия»</w:t>
      </w:r>
      <w:r w:rsidRPr="004D0AD9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4D0AD9">
        <w:rPr>
          <w:rFonts w:ascii="Times New Roman" w:hAnsi="Times New Roman"/>
          <w:spacing w:val="-4"/>
          <w:sz w:val="24"/>
          <w:szCs w:val="24"/>
        </w:rPr>
        <w:t xml:space="preserve">(фрагменты). Множественность </w:t>
      </w:r>
      <w:r w:rsidRPr="004D0AD9">
        <w:rPr>
          <w:rFonts w:ascii="Times New Roman" w:hAnsi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4D0AD9">
        <w:rPr>
          <w:rFonts w:ascii="Times New Roman" w:hAnsi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4D0AD9">
        <w:rPr>
          <w:rFonts w:ascii="Times New Roman" w:hAnsi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4D0AD9">
        <w:rPr>
          <w:rFonts w:ascii="Times New Roman" w:hAnsi="Times New Roman"/>
          <w:sz w:val="24"/>
          <w:szCs w:val="24"/>
        </w:rPr>
        <w:softHyphen/>
        <w:t>веком, разумом поэта). Универсально-философский харак</w:t>
      </w:r>
      <w:r w:rsidRPr="004D0AD9">
        <w:rPr>
          <w:rFonts w:ascii="Times New Roman" w:hAnsi="Times New Roman"/>
          <w:sz w:val="24"/>
          <w:szCs w:val="24"/>
        </w:rPr>
        <w:softHyphen/>
        <w:t>тер поэмы.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Уильям Шекспир.</w:t>
      </w:r>
      <w:r w:rsidRPr="004D0AD9">
        <w:rPr>
          <w:rFonts w:ascii="Times New Roman" w:hAnsi="Times New Roman"/>
          <w:sz w:val="24"/>
          <w:szCs w:val="24"/>
        </w:rPr>
        <w:t xml:space="preserve"> Краткие сведения о жизни и творче</w:t>
      </w:r>
      <w:r w:rsidRPr="004D0AD9">
        <w:rPr>
          <w:rFonts w:ascii="Times New Roman" w:hAnsi="Times New Roman"/>
          <w:sz w:val="24"/>
          <w:szCs w:val="24"/>
        </w:rPr>
        <w:softHyphen/>
        <w:t>стве Шекспира. Характеристики гуманизма эпохи Возрож</w:t>
      </w:r>
      <w:r w:rsidRPr="004D0AD9">
        <w:rPr>
          <w:rFonts w:ascii="Times New Roman" w:hAnsi="Times New Roman"/>
          <w:sz w:val="24"/>
          <w:szCs w:val="24"/>
        </w:rPr>
        <w:softHyphen/>
        <w:t>дения.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«Гамлет»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 w:rsidRPr="004D0AD9">
        <w:rPr>
          <w:rFonts w:ascii="Times New Roman" w:hAnsi="Times New Roman"/>
          <w:sz w:val="24"/>
          <w:szCs w:val="24"/>
        </w:rPr>
        <w:softHyphen/>
        <w:t xml:space="preserve">ру учителя, </w:t>
      </w:r>
      <w:proofErr w:type="gramStart"/>
      <w:r w:rsidRPr="004D0AD9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4D0AD9">
        <w:rPr>
          <w:rFonts w:ascii="Times New Roman" w:hAnsi="Times New Roman"/>
          <w:sz w:val="24"/>
          <w:szCs w:val="24"/>
        </w:rPr>
        <w:t xml:space="preserve">: монологи Гамлета из </w:t>
      </w:r>
      <w:r>
        <w:rPr>
          <w:rFonts w:ascii="Times New Roman" w:hAnsi="Times New Roman"/>
          <w:sz w:val="24"/>
          <w:szCs w:val="24"/>
        </w:rPr>
        <w:t>сцены пя</w:t>
      </w:r>
      <w:r>
        <w:rPr>
          <w:rFonts w:ascii="Times New Roman" w:hAnsi="Times New Roman"/>
          <w:sz w:val="24"/>
          <w:szCs w:val="24"/>
        </w:rPr>
        <w:softHyphen/>
        <w:t>той</w:t>
      </w:r>
      <w:r w:rsidRPr="004D0AD9">
        <w:rPr>
          <w:rFonts w:ascii="Times New Roman" w:hAnsi="Times New Roman"/>
          <w:sz w:val="24"/>
          <w:szCs w:val="24"/>
        </w:rPr>
        <w:t xml:space="preserve"> (1-</w:t>
      </w:r>
      <w:r>
        <w:rPr>
          <w:rFonts w:ascii="Times New Roman" w:hAnsi="Times New Roman"/>
          <w:sz w:val="24"/>
          <w:szCs w:val="24"/>
        </w:rPr>
        <w:t>й акт), сцены первой (3-й акт),</w:t>
      </w:r>
      <w:r w:rsidRPr="004D0AD9">
        <w:rPr>
          <w:rFonts w:ascii="Times New Roman" w:hAnsi="Times New Roman"/>
          <w:sz w:val="24"/>
          <w:szCs w:val="24"/>
        </w:rPr>
        <w:t xml:space="preserve"> сцены четвертой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4D0AD9">
        <w:rPr>
          <w:rFonts w:ascii="Times New Roman" w:hAnsi="Times New Roman"/>
          <w:sz w:val="24"/>
          <w:szCs w:val="24"/>
        </w:rPr>
        <w:t>Аникст</w:t>
      </w:r>
      <w:proofErr w:type="spellEnd"/>
      <w:r w:rsidRPr="004D0AD9">
        <w:rPr>
          <w:rFonts w:ascii="Times New Roman" w:hAnsi="Times New Roman"/>
          <w:sz w:val="24"/>
          <w:szCs w:val="24"/>
        </w:rPr>
        <w:t>). Общечеловеческое значение героев Шекспира. Образ Гам</w:t>
      </w:r>
      <w:r w:rsidRPr="004D0AD9">
        <w:rPr>
          <w:rFonts w:ascii="Times New Roman" w:hAnsi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4D0AD9">
        <w:rPr>
          <w:rFonts w:ascii="Times New Roman" w:hAnsi="Times New Roman"/>
          <w:sz w:val="24"/>
          <w:szCs w:val="24"/>
        </w:rPr>
        <w:softHyphen/>
        <w:t>тературы. Шекспир и русская литература.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sz w:val="24"/>
          <w:szCs w:val="24"/>
        </w:rPr>
        <w:t>Иоганн Вольфганг Гете.</w:t>
      </w:r>
      <w:r w:rsidRPr="004D0AD9">
        <w:rPr>
          <w:rFonts w:ascii="Times New Roman" w:hAnsi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4D0AD9">
        <w:rPr>
          <w:rFonts w:ascii="Times New Roman" w:hAnsi="Times New Roman"/>
          <w:sz w:val="24"/>
          <w:szCs w:val="24"/>
        </w:rPr>
        <w:softHyphen/>
        <w:t>свещения.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b/>
          <w:i/>
          <w:iCs/>
          <w:sz w:val="24"/>
          <w:szCs w:val="24"/>
        </w:rPr>
        <w:t>«Фауст»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D0AD9">
        <w:rPr>
          <w:rFonts w:ascii="Times New Roman" w:hAnsi="Times New Roman"/>
          <w:sz w:val="24"/>
          <w:szCs w:val="24"/>
        </w:rPr>
        <w:t xml:space="preserve">(обзор с чтением отдельных сцен по выбору учителя, </w:t>
      </w:r>
      <w:proofErr w:type="gramStart"/>
      <w:r w:rsidRPr="004D0AD9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4D0AD9">
        <w:rPr>
          <w:rFonts w:ascii="Times New Roman" w:hAnsi="Times New Roman"/>
          <w:sz w:val="24"/>
          <w:szCs w:val="24"/>
        </w:rPr>
        <w:t xml:space="preserve">: 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«Пролог на небесах», «У городских </w:t>
      </w:r>
      <w:r w:rsidRPr="004D0AD9">
        <w:rPr>
          <w:rFonts w:ascii="Times New Roman" w:hAnsi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4D0AD9">
        <w:rPr>
          <w:rFonts w:ascii="Times New Roman" w:hAnsi="Times New Roman"/>
          <w:i/>
          <w:iCs/>
          <w:sz w:val="24"/>
          <w:szCs w:val="24"/>
        </w:rPr>
        <w:t xml:space="preserve">Гретхен», «Тюрьма», </w:t>
      </w:r>
      <w:r w:rsidRPr="004D0AD9">
        <w:rPr>
          <w:rFonts w:ascii="Times New Roman" w:hAnsi="Times New Roman"/>
          <w:sz w:val="24"/>
          <w:szCs w:val="24"/>
        </w:rPr>
        <w:t>последний монолог Фауста из второй части трагедии).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4D0AD9">
        <w:rPr>
          <w:rFonts w:ascii="Times New Roman" w:hAnsi="Times New Roman"/>
          <w:sz w:val="24"/>
          <w:szCs w:val="24"/>
        </w:rPr>
        <w:softHyphen/>
        <w:t xml:space="preserve"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</w:t>
      </w:r>
      <w:r w:rsidRPr="004D0AD9">
        <w:rPr>
          <w:rFonts w:ascii="Times New Roman" w:hAnsi="Times New Roman"/>
          <w:sz w:val="24"/>
          <w:szCs w:val="24"/>
        </w:rPr>
        <w:lastRenderedPageBreak/>
        <w:t>небе</w:t>
      </w:r>
      <w:r w:rsidRPr="004D0AD9">
        <w:rPr>
          <w:rFonts w:ascii="Times New Roman" w:hAnsi="Times New Roman"/>
          <w:sz w:val="24"/>
          <w:szCs w:val="24"/>
        </w:rPr>
        <w:softHyphen/>
        <w:t>сах» — ключ к основной идее трагедии. Смысл противопо</w:t>
      </w:r>
      <w:r w:rsidRPr="004D0AD9">
        <w:rPr>
          <w:rFonts w:ascii="Times New Roman" w:hAnsi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D57585" w:rsidRPr="004D0AD9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AD9">
        <w:rPr>
          <w:rFonts w:ascii="Times New Roman" w:hAnsi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D57585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0AD9">
        <w:rPr>
          <w:rFonts w:ascii="Times New Roman" w:hAnsi="Times New Roman"/>
          <w:i/>
          <w:sz w:val="24"/>
          <w:szCs w:val="24"/>
        </w:rPr>
        <w:t>Теория литературы. Философско-драматическая по</w:t>
      </w:r>
      <w:r w:rsidRPr="004D0AD9">
        <w:rPr>
          <w:rFonts w:ascii="Times New Roman" w:hAnsi="Times New Roman"/>
          <w:i/>
          <w:sz w:val="24"/>
          <w:szCs w:val="24"/>
        </w:rPr>
        <w:softHyphen/>
        <w:t>эма.</w:t>
      </w:r>
    </w:p>
    <w:p w:rsidR="00D57585" w:rsidRDefault="00D57585" w:rsidP="00D5758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57585" w:rsidRDefault="00D57585" w:rsidP="00D57585">
      <w:pPr>
        <w:tabs>
          <w:tab w:val="left" w:pos="851"/>
          <w:tab w:val="left" w:pos="6521"/>
        </w:tabs>
        <w:ind w:firstLine="567"/>
        <w:jc w:val="both"/>
      </w:pPr>
    </w:p>
    <w:p w:rsidR="00EA247B" w:rsidRDefault="00EA247B" w:rsidP="00D57585">
      <w:pPr>
        <w:tabs>
          <w:tab w:val="left" w:pos="851"/>
          <w:tab w:val="left" w:pos="6521"/>
        </w:tabs>
        <w:ind w:firstLine="567"/>
        <w:jc w:val="both"/>
      </w:pPr>
    </w:p>
    <w:p w:rsidR="00D57585" w:rsidRPr="00EA247B" w:rsidRDefault="00EA247B" w:rsidP="00EA247B">
      <w:pPr>
        <w:tabs>
          <w:tab w:val="left" w:pos="851"/>
          <w:tab w:val="left" w:pos="6521"/>
        </w:tabs>
        <w:jc w:val="center"/>
        <w:rPr>
          <w:rFonts w:ascii="Times New Roman" w:hAnsi="Times New Roman"/>
          <w:b/>
          <w:sz w:val="28"/>
        </w:rPr>
      </w:pPr>
      <w:r w:rsidRPr="00EA247B">
        <w:rPr>
          <w:rFonts w:ascii="Times New Roman" w:hAnsi="Times New Roman"/>
          <w:b/>
          <w:sz w:val="28"/>
        </w:rPr>
        <w:t>ПРОИЗВЕДЕНИЯ ДЛЯ ЗАУЧИВАНИЯ НАИЗУСТЬ</w:t>
      </w:r>
    </w:p>
    <w:p w:rsidR="00D57585" w:rsidRPr="00494E31" w:rsidRDefault="00EA247B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7585">
        <w:rPr>
          <w:rFonts w:ascii="Times New Roman" w:hAnsi="Times New Roman"/>
          <w:sz w:val="24"/>
          <w:szCs w:val="24"/>
        </w:rPr>
        <w:t>«</w:t>
      </w:r>
      <w:r w:rsidR="00D57585" w:rsidRPr="00494E31">
        <w:rPr>
          <w:rFonts w:ascii="Times New Roman" w:hAnsi="Times New Roman"/>
          <w:sz w:val="24"/>
          <w:szCs w:val="24"/>
        </w:rPr>
        <w:t>Слово о полку Игореве</w:t>
      </w:r>
      <w:r w:rsidR="00D57585">
        <w:rPr>
          <w:rFonts w:ascii="Times New Roman" w:hAnsi="Times New Roman"/>
          <w:sz w:val="24"/>
          <w:szCs w:val="24"/>
        </w:rPr>
        <w:t>»</w:t>
      </w:r>
      <w:r w:rsidR="00D57585" w:rsidRPr="00494E31">
        <w:rPr>
          <w:rFonts w:ascii="Times New Roman" w:hAnsi="Times New Roman"/>
          <w:sz w:val="24"/>
          <w:szCs w:val="24"/>
        </w:rPr>
        <w:t xml:space="preserve"> (Вступление или «Плач Ярославны»).</w:t>
      </w:r>
    </w:p>
    <w:p w:rsidR="00D57585" w:rsidRPr="00494E31" w:rsidRDefault="00D57585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М. В. Ломоносов. </w:t>
      </w:r>
      <w:r>
        <w:rPr>
          <w:rFonts w:ascii="Times New Roman" w:hAnsi="Times New Roman"/>
          <w:sz w:val="24"/>
          <w:szCs w:val="24"/>
        </w:rPr>
        <w:t>«</w:t>
      </w:r>
      <w:r w:rsidRPr="00494E31">
        <w:rPr>
          <w:rFonts w:ascii="Times New Roman" w:hAnsi="Times New Roman"/>
          <w:sz w:val="24"/>
          <w:szCs w:val="24"/>
        </w:rPr>
        <w:t>Вечерние размышления о Божием величие при случае великого северного сияния</w:t>
      </w:r>
      <w:r>
        <w:rPr>
          <w:rFonts w:ascii="Times New Roman" w:hAnsi="Times New Roman"/>
          <w:sz w:val="24"/>
          <w:szCs w:val="24"/>
        </w:rPr>
        <w:t>»</w:t>
      </w:r>
      <w:r w:rsidRPr="00494E31">
        <w:rPr>
          <w:rFonts w:ascii="Times New Roman" w:hAnsi="Times New Roman"/>
          <w:sz w:val="24"/>
          <w:szCs w:val="24"/>
        </w:rPr>
        <w:t xml:space="preserve"> (отрывок).</w:t>
      </w:r>
    </w:p>
    <w:p w:rsidR="00D57585" w:rsidRPr="00767276" w:rsidRDefault="00D57585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7276">
        <w:rPr>
          <w:rFonts w:ascii="Times New Roman" w:hAnsi="Times New Roman"/>
          <w:sz w:val="24"/>
          <w:szCs w:val="24"/>
        </w:rPr>
        <w:t>Г. Р. Державин. «Вл</w:t>
      </w:r>
      <w:r w:rsidR="00F41064">
        <w:rPr>
          <w:rFonts w:ascii="Times New Roman" w:hAnsi="Times New Roman"/>
          <w:sz w:val="24"/>
          <w:szCs w:val="24"/>
        </w:rPr>
        <w:t>астителям и судиям», «Памятник»</w:t>
      </w:r>
      <w:r w:rsidRPr="00767276">
        <w:rPr>
          <w:rFonts w:ascii="Times New Roman" w:hAnsi="Times New Roman"/>
          <w:sz w:val="24"/>
          <w:szCs w:val="24"/>
        </w:rPr>
        <w:t xml:space="preserve"> (на выбор).</w:t>
      </w:r>
    </w:p>
    <w:p w:rsidR="00D57585" w:rsidRPr="00494E31" w:rsidRDefault="00D57585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Н. М. Карамзин. </w:t>
      </w:r>
      <w:r>
        <w:rPr>
          <w:rFonts w:ascii="Times New Roman" w:hAnsi="Times New Roman"/>
          <w:sz w:val="24"/>
          <w:szCs w:val="24"/>
        </w:rPr>
        <w:t>«</w:t>
      </w:r>
      <w:r w:rsidRPr="00494E31">
        <w:rPr>
          <w:rFonts w:ascii="Times New Roman" w:hAnsi="Times New Roman"/>
          <w:sz w:val="24"/>
          <w:szCs w:val="24"/>
        </w:rPr>
        <w:t>Осень</w:t>
      </w:r>
      <w:r>
        <w:rPr>
          <w:rFonts w:ascii="Times New Roman" w:hAnsi="Times New Roman"/>
          <w:sz w:val="24"/>
          <w:szCs w:val="24"/>
        </w:rPr>
        <w:t>»</w:t>
      </w:r>
      <w:r w:rsidRPr="00494E31">
        <w:rPr>
          <w:rFonts w:ascii="Times New Roman" w:hAnsi="Times New Roman"/>
          <w:sz w:val="24"/>
          <w:szCs w:val="24"/>
        </w:rPr>
        <w:t>.</w:t>
      </w:r>
    </w:p>
    <w:p w:rsidR="00D57585" w:rsidRPr="00494E31" w:rsidRDefault="00D57585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А. С. Грибоедов. </w:t>
      </w:r>
      <w:r>
        <w:rPr>
          <w:rFonts w:ascii="Times New Roman" w:hAnsi="Times New Roman"/>
          <w:sz w:val="24"/>
          <w:szCs w:val="24"/>
        </w:rPr>
        <w:t>«</w:t>
      </w:r>
      <w:r w:rsidRPr="00494E31">
        <w:rPr>
          <w:rFonts w:ascii="Times New Roman" w:hAnsi="Times New Roman"/>
          <w:sz w:val="24"/>
          <w:szCs w:val="24"/>
        </w:rPr>
        <w:t>Горе от ума</w:t>
      </w:r>
      <w:r>
        <w:rPr>
          <w:rFonts w:ascii="Times New Roman" w:hAnsi="Times New Roman"/>
          <w:sz w:val="24"/>
          <w:szCs w:val="24"/>
        </w:rPr>
        <w:t>»</w:t>
      </w:r>
      <w:r w:rsidRPr="00494E31">
        <w:rPr>
          <w:rFonts w:ascii="Times New Roman" w:hAnsi="Times New Roman"/>
          <w:sz w:val="24"/>
          <w:szCs w:val="24"/>
        </w:rPr>
        <w:t xml:space="preserve"> (один из монологов Чацкого).</w:t>
      </w:r>
    </w:p>
    <w:p w:rsidR="00767276" w:rsidRDefault="00D57585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А. С. Пушкин. </w:t>
      </w:r>
      <w:r>
        <w:rPr>
          <w:rFonts w:ascii="Times New Roman" w:hAnsi="Times New Roman"/>
          <w:sz w:val="24"/>
          <w:szCs w:val="24"/>
        </w:rPr>
        <w:t>«</w:t>
      </w:r>
      <w:r w:rsidRPr="00494E31">
        <w:rPr>
          <w:rFonts w:ascii="Times New Roman" w:hAnsi="Times New Roman"/>
          <w:sz w:val="24"/>
          <w:szCs w:val="24"/>
        </w:rPr>
        <w:t>К Чаадаеву</w:t>
      </w:r>
      <w:r w:rsidR="00F41064">
        <w:rPr>
          <w:rFonts w:ascii="Times New Roman" w:hAnsi="Times New Roman"/>
          <w:sz w:val="24"/>
          <w:szCs w:val="24"/>
        </w:rPr>
        <w:t>».</w:t>
      </w:r>
    </w:p>
    <w:p w:rsidR="00767276" w:rsidRDefault="00767276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А. С. Пушкин. </w:t>
      </w:r>
      <w:r w:rsidR="00D57585">
        <w:rPr>
          <w:rFonts w:ascii="Times New Roman" w:hAnsi="Times New Roman"/>
          <w:sz w:val="24"/>
          <w:szCs w:val="24"/>
        </w:rPr>
        <w:t>«</w:t>
      </w:r>
      <w:r w:rsidR="00D57585" w:rsidRPr="00494E31">
        <w:rPr>
          <w:rFonts w:ascii="Times New Roman" w:hAnsi="Times New Roman"/>
          <w:sz w:val="24"/>
          <w:szCs w:val="24"/>
        </w:rPr>
        <w:t>Анчар</w:t>
      </w:r>
      <w:r w:rsidR="00F41064">
        <w:rPr>
          <w:rFonts w:ascii="Times New Roman" w:hAnsi="Times New Roman"/>
          <w:sz w:val="24"/>
          <w:szCs w:val="24"/>
        </w:rPr>
        <w:t>»</w:t>
      </w:r>
      <w:r w:rsidR="00663745">
        <w:rPr>
          <w:rFonts w:ascii="Times New Roman" w:hAnsi="Times New Roman"/>
          <w:sz w:val="24"/>
          <w:szCs w:val="24"/>
        </w:rPr>
        <w:t>, «</w:t>
      </w:r>
      <w:r w:rsidR="00663745" w:rsidRPr="00494E31">
        <w:rPr>
          <w:rFonts w:ascii="Times New Roman" w:hAnsi="Times New Roman"/>
          <w:sz w:val="24"/>
          <w:szCs w:val="24"/>
        </w:rPr>
        <w:t>Пророк</w:t>
      </w:r>
      <w:r w:rsidR="00663745">
        <w:rPr>
          <w:rFonts w:ascii="Times New Roman" w:hAnsi="Times New Roman"/>
          <w:sz w:val="24"/>
          <w:szCs w:val="24"/>
        </w:rPr>
        <w:t>» (по выбору).</w:t>
      </w:r>
    </w:p>
    <w:p w:rsidR="00767276" w:rsidRDefault="00767276" w:rsidP="00767276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А. С. Пушкин. </w:t>
      </w:r>
      <w:r w:rsidR="00D57585">
        <w:rPr>
          <w:rFonts w:ascii="Times New Roman" w:hAnsi="Times New Roman"/>
          <w:sz w:val="24"/>
          <w:szCs w:val="24"/>
        </w:rPr>
        <w:t>«</w:t>
      </w:r>
      <w:r w:rsidR="00B62718">
        <w:rPr>
          <w:rFonts w:ascii="Times New Roman" w:hAnsi="Times New Roman"/>
          <w:sz w:val="24"/>
          <w:szCs w:val="24"/>
        </w:rPr>
        <w:t>Мадонна</w:t>
      </w:r>
      <w:r w:rsidR="00F41064">
        <w:rPr>
          <w:rFonts w:ascii="Times New Roman" w:hAnsi="Times New Roman"/>
          <w:sz w:val="24"/>
          <w:szCs w:val="24"/>
        </w:rPr>
        <w:t>».</w:t>
      </w:r>
    </w:p>
    <w:p w:rsidR="00D57585" w:rsidRPr="00494E31" w:rsidRDefault="00767276" w:rsidP="00767276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А. С. Пушкин. </w:t>
      </w:r>
      <w:r w:rsidR="00D57585" w:rsidRPr="00494E31">
        <w:rPr>
          <w:rFonts w:ascii="Times New Roman" w:hAnsi="Times New Roman"/>
          <w:sz w:val="24"/>
          <w:szCs w:val="24"/>
        </w:rPr>
        <w:t>«Я вас любил…»</w:t>
      </w:r>
      <w:r w:rsidR="00F41064">
        <w:rPr>
          <w:rFonts w:ascii="Times New Roman" w:hAnsi="Times New Roman"/>
          <w:sz w:val="24"/>
          <w:szCs w:val="24"/>
        </w:rPr>
        <w:t>.</w:t>
      </w:r>
    </w:p>
    <w:p w:rsidR="00D57585" w:rsidRPr="00767276" w:rsidRDefault="00767276" w:rsidP="00767276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А. С. Пушкин. </w:t>
      </w:r>
      <w:r w:rsidR="00D57585" w:rsidRPr="00767276">
        <w:rPr>
          <w:rFonts w:ascii="Times New Roman" w:hAnsi="Times New Roman"/>
          <w:sz w:val="24"/>
          <w:szCs w:val="24"/>
        </w:rPr>
        <w:t>«Евгений Онегин» (отрывок)</w:t>
      </w:r>
      <w:r w:rsidR="00663745">
        <w:rPr>
          <w:rFonts w:ascii="Times New Roman" w:hAnsi="Times New Roman"/>
          <w:sz w:val="24"/>
          <w:szCs w:val="24"/>
        </w:rPr>
        <w:t>.</w:t>
      </w:r>
    </w:p>
    <w:p w:rsidR="00B62718" w:rsidRDefault="00D57585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4E31">
        <w:rPr>
          <w:rFonts w:ascii="Times New Roman" w:hAnsi="Times New Roman"/>
          <w:sz w:val="24"/>
          <w:szCs w:val="24"/>
        </w:rPr>
        <w:t xml:space="preserve">М. Ю. Лермонтов. </w:t>
      </w:r>
      <w:r w:rsidR="00B62718">
        <w:rPr>
          <w:rFonts w:ascii="Times New Roman" w:hAnsi="Times New Roman"/>
          <w:sz w:val="24"/>
          <w:szCs w:val="24"/>
        </w:rPr>
        <w:t>«Смерть поэта», «И скучно и грустно…», «Родина» (по выбору).</w:t>
      </w:r>
    </w:p>
    <w:p w:rsidR="00B62718" w:rsidRDefault="00B62718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>М. Ю. Лермонтов. «Пророк»,</w:t>
      </w:r>
      <w:r w:rsidR="00D57585" w:rsidRPr="00B62718">
        <w:rPr>
          <w:rFonts w:ascii="Times New Roman" w:hAnsi="Times New Roman"/>
          <w:sz w:val="24"/>
          <w:szCs w:val="24"/>
        </w:rPr>
        <w:t xml:space="preserve"> </w:t>
      </w:r>
      <w:r w:rsidRPr="00B62718">
        <w:rPr>
          <w:rFonts w:ascii="Times New Roman" w:hAnsi="Times New Roman"/>
          <w:sz w:val="24"/>
          <w:szCs w:val="24"/>
        </w:rPr>
        <w:t>«</w:t>
      </w:r>
      <w:r w:rsidR="00D57585" w:rsidRPr="00B62718">
        <w:rPr>
          <w:rFonts w:ascii="Times New Roman" w:hAnsi="Times New Roman"/>
          <w:sz w:val="24"/>
          <w:szCs w:val="24"/>
        </w:rPr>
        <w:t>Молитва</w:t>
      </w:r>
      <w:r w:rsidRPr="00B62718">
        <w:rPr>
          <w:rFonts w:ascii="Times New Roman" w:hAnsi="Times New Roman"/>
          <w:sz w:val="24"/>
          <w:szCs w:val="24"/>
        </w:rPr>
        <w:t>» (по выбору).</w:t>
      </w:r>
    </w:p>
    <w:p w:rsidR="00B62718" w:rsidRDefault="00B62718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eastAsia="Times New Roman" w:hAnsi="Times New Roman"/>
          <w:sz w:val="24"/>
          <w:szCs w:val="24"/>
          <w:lang w:eastAsia="ru-RU"/>
        </w:rPr>
        <w:t>А.А. Блок</w:t>
      </w:r>
      <w:r w:rsidRPr="00B62718">
        <w:rPr>
          <w:rFonts w:ascii="Times New Roman" w:hAnsi="Times New Roman"/>
          <w:sz w:val="24"/>
          <w:szCs w:val="24"/>
        </w:rPr>
        <w:t xml:space="preserve"> </w:t>
      </w:r>
      <w:r w:rsidRPr="00B62718">
        <w:rPr>
          <w:rFonts w:ascii="Times New Roman" w:eastAsia="Times New Roman" w:hAnsi="Times New Roman"/>
          <w:sz w:val="24"/>
          <w:szCs w:val="24"/>
          <w:lang w:eastAsia="ru-RU"/>
        </w:rPr>
        <w:t xml:space="preserve">«Ветер принес издалека...», «О, весна без конца и без краю…» </w:t>
      </w:r>
      <w:r w:rsidRPr="00B62718">
        <w:rPr>
          <w:rFonts w:ascii="Times New Roman" w:hAnsi="Times New Roman"/>
          <w:sz w:val="24"/>
          <w:szCs w:val="24"/>
        </w:rPr>
        <w:t>(по выбору)</w:t>
      </w:r>
      <w:r>
        <w:rPr>
          <w:rFonts w:ascii="Times New Roman" w:hAnsi="Times New Roman"/>
          <w:sz w:val="24"/>
          <w:szCs w:val="24"/>
        </w:rPr>
        <w:t>.</w:t>
      </w:r>
    </w:p>
    <w:p w:rsidR="00B62718" w:rsidRDefault="00D57585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>С. А. Есенин. «Разбуди меня завтра рано», «</w:t>
      </w:r>
      <w:r w:rsidR="00B62718">
        <w:rPr>
          <w:rFonts w:ascii="Times New Roman" w:hAnsi="Times New Roman"/>
          <w:sz w:val="24"/>
          <w:szCs w:val="24"/>
        </w:rPr>
        <w:t>Вот уж вечер…</w:t>
      </w:r>
      <w:r w:rsidRPr="00B62718">
        <w:rPr>
          <w:rFonts w:ascii="Times New Roman" w:hAnsi="Times New Roman"/>
          <w:sz w:val="24"/>
          <w:szCs w:val="24"/>
        </w:rPr>
        <w:t>» (по выбору)</w:t>
      </w:r>
      <w:r w:rsidR="00F41064" w:rsidRPr="00B62718">
        <w:rPr>
          <w:rFonts w:ascii="Times New Roman" w:hAnsi="Times New Roman"/>
          <w:sz w:val="24"/>
          <w:szCs w:val="24"/>
        </w:rPr>
        <w:t>.</w:t>
      </w:r>
    </w:p>
    <w:p w:rsidR="00B62718" w:rsidRDefault="00D57585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>В. В. Маяковский. Люблю (отрывок).</w:t>
      </w:r>
    </w:p>
    <w:p w:rsidR="00B62718" w:rsidRDefault="00D57585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 xml:space="preserve">М. И. Цветаева. </w:t>
      </w:r>
      <w:r w:rsidR="00B62718">
        <w:rPr>
          <w:rFonts w:ascii="Times New Roman" w:hAnsi="Times New Roman"/>
          <w:sz w:val="24"/>
          <w:szCs w:val="24"/>
        </w:rPr>
        <w:t xml:space="preserve">Стихи о Москве, </w:t>
      </w:r>
      <w:r w:rsidRPr="00B62718">
        <w:rPr>
          <w:rFonts w:ascii="Times New Roman" w:hAnsi="Times New Roman"/>
          <w:sz w:val="24"/>
          <w:szCs w:val="24"/>
        </w:rPr>
        <w:t>«Родина» (по выбору).</w:t>
      </w:r>
    </w:p>
    <w:p w:rsidR="00B62718" w:rsidRDefault="00D57585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>Н. А. Заболоцкий. «Я не ищу гармонии в природе…», «Где-то в поле возле Магадана…». О красоте человеческих лиц. Можжевелов</w:t>
      </w:r>
      <w:r w:rsidR="00B62718">
        <w:rPr>
          <w:rFonts w:ascii="Times New Roman" w:hAnsi="Times New Roman"/>
          <w:sz w:val="24"/>
          <w:szCs w:val="24"/>
        </w:rPr>
        <w:t>ый куст. Завещание. (по выбору)</w:t>
      </w:r>
    </w:p>
    <w:p w:rsidR="00B62718" w:rsidRDefault="00D57585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>А. А. Ахматова. Сероглазый король. Молитва. «Не с теми я, кто бросил землю…»</w:t>
      </w:r>
      <w:r w:rsidR="00767276" w:rsidRPr="00B62718">
        <w:rPr>
          <w:rFonts w:ascii="Times New Roman" w:hAnsi="Times New Roman"/>
          <w:sz w:val="24"/>
          <w:szCs w:val="24"/>
        </w:rPr>
        <w:t>, «</w:t>
      </w:r>
      <w:r w:rsidRPr="00B62718">
        <w:rPr>
          <w:rFonts w:ascii="Times New Roman" w:hAnsi="Times New Roman"/>
          <w:sz w:val="24"/>
          <w:szCs w:val="24"/>
        </w:rPr>
        <w:t>Что ты бродишь, неприкаянный…», Муза, «И упало каменное слово…».</w:t>
      </w:r>
      <w:r w:rsidR="00767276" w:rsidRPr="00B62718">
        <w:rPr>
          <w:rFonts w:ascii="Times New Roman" w:hAnsi="Times New Roman"/>
          <w:sz w:val="24"/>
          <w:szCs w:val="24"/>
        </w:rPr>
        <w:t xml:space="preserve"> (на выбор).</w:t>
      </w:r>
    </w:p>
    <w:p w:rsidR="00B62718" w:rsidRDefault="00D57585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 xml:space="preserve">А. Т. Твардовский. Весенние строчки. «Земля! От влаги снеговой…» (Страна </w:t>
      </w:r>
      <w:proofErr w:type="spellStart"/>
      <w:r w:rsidRPr="00B62718">
        <w:rPr>
          <w:rFonts w:ascii="Times New Roman" w:hAnsi="Times New Roman"/>
          <w:sz w:val="24"/>
          <w:szCs w:val="24"/>
        </w:rPr>
        <w:t>Муравия</w:t>
      </w:r>
      <w:proofErr w:type="spellEnd"/>
      <w:r w:rsidRPr="00B62718">
        <w:rPr>
          <w:rFonts w:ascii="Times New Roman" w:hAnsi="Times New Roman"/>
          <w:sz w:val="24"/>
          <w:szCs w:val="24"/>
        </w:rPr>
        <w:t xml:space="preserve">). </w:t>
      </w:r>
    </w:p>
    <w:p w:rsidR="00D57585" w:rsidRPr="00B62718" w:rsidRDefault="00B62718" w:rsidP="00B6271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62718">
        <w:rPr>
          <w:rFonts w:ascii="Times New Roman" w:hAnsi="Times New Roman"/>
          <w:sz w:val="24"/>
          <w:szCs w:val="24"/>
        </w:rPr>
        <w:t xml:space="preserve">А. Т. Твардовский. </w:t>
      </w:r>
      <w:r w:rsidR="00D57585" w:rsidRPr="00B62718">
        <w:rPr>
          <w:rFonts w:ascii="Times New Roman" w:hAnsi="Times New Roman"/>
          <w:sz w:val="24"/>
          <w:szCs w:val="24"/>
        </w:rPr>
        <w:t>«Я убит подо Ржевом…» (отрывок) (по выбору).</w:t>
      </w:r>
    </w:p>
    <w:p w:rsidR="00D57585" w:rsidRPr="00494E31" w:rsidRDefault="00D57585" w:rsidP="007672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57585" w:rsidRDefault="00D57585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EA247B">
      <w:pPr>
        <w:pStyle w:val="a6"/>
        <w:spacing w:after="0" w:line="240" w:lineRule="auto"/>
        <w:ind w:hanging="1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</w:t>
      </w:r>
      <w:r w:rsidRPr="004D0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тическ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</w:t>
      </w:r>
      <w:r w:rsidRPr="004D0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ирование</w:t>
      </w:r>
    </w:p>
    <w:p w:rsidR="00767276" w:rsidRPr="004D0AD9" w:rsidRDefault="00767276" w:rsidP="00767276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3168"/>
        <w:gridCol w:w="828"/>
        <w:gridCol w:w="754"/>
        <w:gridCol w:w="753"/>
        <w:gridCol w:w="752"/>
        <w:gridCol w:w="749"/>
        <w:gridCol w:w="749"/>
        <w:gridCol w:w="749"/>
      </w:tblGrid>
      <w:tr w:rsidR="00767276" w:rsidRPr="00574E14" w:rsidTr="00767276">
        <w:trPr>
          <w:trHeight w:val="457"/>
        </w:trPr>
        <w:tc>
          <w:tcPr>
            <w:tcW w:w="1000" w:type="dxa"/>
            <w:vMerge w:val="restart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раздела и темы</w:t>
            </w:r>
          </w:p>
        </w:tc>
        <w:tc>
          <w:tcPr>
            <w:tcW w:w="3214" w:type="dxa"/>
            <w:vMerge w:val="restart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E1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E1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78" w:type="dxa"/>
            <w:gridSpan w:val="3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E14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757" w:type="dxa"/>
            <w:vMerge w:val="restart"/>
            <w:textDirection w:val="btLr"/>
          </w:tcPr>
          <w:p w:rsidR="00767276" w:rsidRPr="00574E14" w:rsidRDefault="00767276" w:rsidP="002114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E14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57" w:type="dxa"/>
            <w:vMerge w:val="restart"/>
            <w:textDirection w:val="btLr"/>
          </w:tcPr>
          <w:p w:rsidR="00767276" w:rsidRPr="00574E14" w:rsidRDefault="00767276" w:rsidP="002114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E14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757" w:type="dxa"/>
            <w:vMerge w:val="restart"/>
            <w:textDirection w:val="btLr"/>
          </w:tcPr>
          <w:p w:rsidR="00767276" w:rsidRPr="00574E14" w:rsidRDefault="00767276" w:rsidP="002114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4E14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767276" w:rsidRPr="00574E14" w:rsidTr="00767276">
        <w:trPr>
          <w:cantSplit/>
          <w:trHeight w:val="1799"/>
        </w:trPr>
        <w:tc>
          <w:tcPr>
            <w:tcW w:w="1000" w:type="dxa"/>
            <w:vMerge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vMerge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extDirection w:val="btLr"/>
          </w:tcPr>
          <w:p w:rsidR="00767276" w:rsidRPr="00574E14" w:rsidRDefault="00767276" w:rsidP="00211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Классное сочинение</w:t>
            </w:r>
          </w:p>
        </w:tc>
        <w:tc>
          <w:tcPr>
            <w:tcW w:w="759" w:type="dxa"/>
            <w:textDirection w:val="btLr"/>
          </w:tcPr>
          <w:p w:rsidR="00767276" w:rsidRPr="00574E14" w:rsidRDefault="00767276" w:rsidP="00211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  <w:tc>
          <w:tcPr>
            <w:tcW w:w="759" w:type="dxa"/>
            <w:textDirection w:val="btLr"/>
          </w:tcPr>
          <w:p w:rsidR="00767276" w:rsidRPr="00574E14" w:rsidRDefault="00767276" w:rsidP="00211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757" w:type="dxa"/>
            <w:vMerge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vMerge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XVIII</w:t>
            </w: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первой половины </w:t>
            </w: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XIX</w:t>
            </w: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 русской литературы </w:t>
            </w:r>
            <w:r w:rsidRPr="00574E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574E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67276" w:rsidRPr="00574E14" w:rsidTr="00767276">
        <w:trPr>
          <w:trHeight w:val="457"/>
        </w:trPr>
        <w:tc>
          <w:tcPr>
            <w:tcW w:w="1000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4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67276" w:rsidRPr="00574E14" w:rsidTr="00767276">
        <w:trPr>
          <w:trHeight w:val="457"/>
        </w:trPr>
        <w:tc>
          <w:tcPr>
            <w:tcW w:w="4214" w:type="dxa"/>
            <w:gridSpan w:val="2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8" w:type="dxa"/>
            <w:shd w:val="clear" w:color="auto" w:fill="auto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4E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60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</w:tcPr>
          <w:p w:rsidR="00767276" w:rsidRPr="00574E14" w:rsidRDefault="00767276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767276" w:rsidRDefault="00767276" w:rsidP="007672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p w:rsidR="00B0526F" w:rsidRPr="007A30CB" w:rsidRDefault="00B0526F" w:rsidP="00B0526F">
      <w:pPr>
        <w:jc w:val="center"/>
        <w:rPr>
          <w:rFonts w:ascii="Times New Roman" w:hAnsi="Times New Roman"/>
          <w:b/>
          <w:sz w:val="24"/>
          <w:szCs w:val="24"/>
        </w:rPr>
      </w:pPr>
      <w:r w:rsidRPr="007A30CB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page" w:tblpX="990" w:tblpY="176"/>
        <w:tblW w:w="28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0"/>
        <w:gridCol w:w="10"/>
        <w:gridCol w:w="563"/>
        <w:gridCol w:w="8"/>
        <w:gridCol w:w="863"/>
        <w:gridCol w:w="701"/>
        <w:gridCol w:w="8"/>
        <w:gridCol w:w="5537"/>
        <w:gridCol w:w="2254"/>
        <w:gridCol w:w="5948"/>
        <w:gridCol w:w="5948"/>
        <w:gridCol w:w="5948"/>
      </w:tblGrid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№ п/п</w:t>
            </w:r>
          </w:p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964F3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разделов, тем урока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Чтение наизусть</w:t>
            </w:r>
          </w:p>
        </w:tc>
      </w:tr>
      <w:tr w:rsidR="002114C9" w:rsidRPr="004D0AD9" w:rsidTr="00A827F8">
        <w:trPr>
          <w:gridAfter w:val="3"/>
          <w:wAfter w:w="17844" w:type="dxa"/>
          <w:trHeight w:val="372"/>
        </w:trPr>
        <w:tc>
          <w:tcPr>
            <w:tcW w:w="12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cantSplit/>
          <w:trHeight w:val="1134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14C9" w:rsidRPr="004D0AD9" w:rsidRDefault="002114C9" w:rsidP="00211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14C9" w:rsidRPr="004D0AD9" w:rsidRDefault="002114C9" w:rsidP="00211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14C9" w:rsidRPr="004D0AD9" w:rsidRDefault="002114C9" w:rsidP="00211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14C9" w:rsidRPr="004D0AD9" w:rsidRDefault="002114C9" w:rsidP="00211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2114C9">
        <w:trPr>
          <w:gridAfter w:val="3"/>
          <w:wAfter w:w="17844" w:type="dxa"/>
          <w:trHeight w:val="394"/>
        </w:trPr>
        <w:tc>
          <w:tcPr>
            <w:tcW w:w="1061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A4C62" w:rsidRDefault="002114C9" w:rsidP="002114C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ВВЕДЕНИЕ -1 ч.</w:t>
            </w:r>
          </w:p>
        </w:tc>
      </w:tr>
      <w:tr w:rsidR="002114C9" w:rsidRPr="004D0AD9" w:rsidTr="00A827F8">
        <w:trPr>
          <w:gridAfter w:val="3"/>
          <w:wAfter w:w="17844" w:type="dxa"/>
          <w:trHeight w:val="55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46721A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04.09.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Введение. </w:t>
            </w:r>
            <w:r w:rsidRPr="0053489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Литература как искусство слова и</w:t>
            </w: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ее роль в духовной жизни человека.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2114C9">
        <w:trPr>
          <w:gridAfter w:val="3"/>
          <w:wAfter w:w="17844" w:type="dxa"/>
          <w:trHeight w:val="408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A4C62" w:rsidRDefault="002114C9" w:rsidP="002114C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6A4C62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ИЗ ДРЕВНЕРУССКОЙ ЛИТЕРАТУРЫ – 3 ч.</w:t>
            </w: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9F1B5D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05.09.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Самобытный характер древнерусской литературы.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3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9F1B5D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A4C62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«Слово о полку Игореве»</w:t>
            </w:r>
            <w:r w:rsidR="00A827F8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6A4C62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величайший памятник древнерусской литературы.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1036B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31036B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4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1036B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07808" w:rsidRDefault="00407808" w:rsidP="00407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808">
              <w:rPr>
                <w:rFonts w:ascii="Times New Roman" w:hAnsi="Times New Roman"/>
                <w:sz w:val="24"/>
                <w:szCs w:val="24"/>
              </w:rPr>
              <w:t>Художественные особенности «Слова...»: самобытность содержания, специфика жанра, языка. Проблема авторства «Слова...».</w:t>
            </w:r>
            <w:r w:rsidRPr="0053489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Система образов «Слова…». </w:t>
            </w: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94E31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Вступление или «Плач Ярославны»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2114C9">
        <w:trPr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3489E" w:rsidRDefault="002114C9" w:rsidP="002114C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</w:pPr>
            <w:r w:rsidRPr="0053489E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 xml:space="preserve">ИЗ РУССКОЙ ЛИТЕРАТУРЫ 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XVIII  ВЕКА – 9 ч.</w:t>
            </w:r>
          </w:p>
        </w:tc>
        <w:tc>
          <w:tcPr>
            <w:tcW w:w="5948" w:type="dxa"/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</w:tcPr>
          <w:p w:rsidR="002114C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5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12.09.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Характеристика русской литературы</w:t>
            </w:r>
            <w:r w:rsidRPr="0053489E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07808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XVIII</w:t>
            </w:r>
            <w:r w:rsidRPr="0053489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века</w:t>
            </w:r>
            <w:r w:rsidR="00407808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. </w:t>
            </w:r>
          </w:p>
          <w:p w:rsidR="00407808" w:rsidRPr="004D0AD9" w:rsidRDefault="00407808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Классицизм в русском и мировом искусстве.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6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B4752"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>М.В. Ломоносов</w:t>
            </w:r>
            <w:r w:rsidRPr="0053489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– ученый, поэт, реформатор русского литературного языка.</w:t>
            </w:r>
          </w:p>
          <w:p w:rsidR="00407808" w:rsidRPr="00407808" w:rsidRDefault="00407808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07808">
              <w:rPr>
                <w:rFonts w:ascii="Times New Roman" w:hAnsi="Times New Roman"/>
                <w:sz w:val="24"/>
                <w:szCs w:val="24"/>
              </w:rPr>
              <w:t>«Вечернее размышление о Божием величестве при случае великого северного сияния». Особенности содержания и формы произведения.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М.В.Ломоносов</w:t>
            </w:r>
            <w:proofErr w:type="spellEnd"/>
          </w:p>
          <w:p w:rsidR="00A827F8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>Вечерние размышления о Божием величие при случае великого северного сияния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4C9" w:rsidRPr="00A827F8" w:rsidRDefault="00A827F8" w:rsidP="00A8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(отрывок).</w:t>
            </w: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7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18.09.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3489E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«Ода на день восшествия на Всероссийский престол е</w:t>
            </w: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ё</w:t>
            </w: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Величества государыни Импе</w:t>
            </w:r>
            <w:r w:rsidR="00A827F8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ратрицы Елиз</w:t>
            </w: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аветы Петровны 1747 года» М.В. Ломоносова –</w:t>
            </w:r>
            <w:r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3489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прославление родины, мира, жизни и просвещения.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8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19.09.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07808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07808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Г. Р. Державин: поэт и гражданин.  «Властителям и судиям» - обличение несправедливости власти.</w:t>
            </w:r>
          </w:p>
          <w:p w:rsidR="00407808" w:rsidRPr="00407808" w:rsidRDefault="00407808" w:rsidP="00A827F8">
            <w:pPr>
              <w:spacing w:after="0" w:line="240" w:lineRule="auto"/>
              <w:jc w:val="both"/>
              <w:rPr>
                <w:rFonts w:ascii="Arial" w:hAnsi="Arial" w:cs="Arial"/>
                <w:sz w:val="30"/>
                <w:szCs w:val="30"/>
              </w:rPr>
            </w:pPr>
            <w:r w:rsidRPr="00407808">
              <w:rPr>
                <w:rFonts w:ascii="Times New Roman" w:hAnsi="Times New Roman"/>
                <w:sz w:val="24"/>
                <w:szCs w:val="24"/>
              </w:rPr>
              <w:t>Тема поэта и поэзии в лирике Г.Р. Державина.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7808">
              <w:rPr>
                <w:rFonts w:ascii="Times New Roman" w:hAnsi="Times New Roman"/>
                <w:sz w:val="24"/>
                <w:szCs w:val="24"/>
              </w:rPr>
              <w:t>Мысль о бессмертии поэта.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Г. Р. Державин</w:t>
            </w:r>
          </w:p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>Властителям и судиям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>Памятник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 xml:space="preserve"> (на выбор).</w:t>
            </w: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9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А. Н. Радищев «Путешествие из Петербурга в Москву».  Особенности повествования.</w:t>
            </w:r>
            <w:r w:rsidR="00407808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407808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407808" w:rsidRPr="00407808">
              <w:rPr>
                <w:rFonts w:ascii="Times New Roman" w:hAnsi="Times New Roman"/>
                <w:sz w:val="24"/>
                <w:szCs w:val="24"/>
              </w:rPr>
              <w:t>Изображение российской действительности. Критика крепостничества.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10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25.09.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А. Н. Радищев «Путешествие из Петербурга в Москву» (главы). Обличительный пафос произведения.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11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26.09.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Н.М. Карамзин – писатель и историк. Сентиментализм как литературное направление.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2114C9" w:rsidRPr="004D0AD9" w:rsidTr="00A827F8">
        <w:trPr>
          <w:gridAfter w:val="3"/>
          <w:wAfter w:w="17844" w:type="dxa"/>
          <w:trHeight w:val="416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D0AD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12</w:t>
            </w:r>
            <w:r w:rsidR="00F85A76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A65308" w:rsidP="002114C9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27.09.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4D0AD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Н.М. Карамзин «Осень», «Бедная Лиза» - внимание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 к внутренней жизни человека.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Н.М. Карамзин</w:t>
            </w:r>
          </w:p>
          <w:p w:rsidR="002114C9" w:rsidRPr="00A827F8" w:rsidRDefault="002114C9" w:rsidP="00A8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94E31">
              <w:rPr>
                <w:rFonts w:ascii="Times New Roman" w:hAnsi="Times New Roman"/>
                <w:sz w:val="24"/>
                <w:szCs w:val="24"/>
              </w:rPr>
              <w:t>Осень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827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E3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1.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домашнему сочинению №1.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«Литература 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 в восприятии современного читателя» (на примере 1-2 произведений).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2114C9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XIХ ВЕКА – 59 ч.</w:t>
            </w:r>
          </w:p>
          <w:p w:rsidR="002114C9" w:rsidRPr="00E6181D" w:rsidRDefault="002114C9" w:rsidP="002114C9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4.1.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Из литературы первой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48 ч.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о романтизме. Золотой век русской литературы. </w:t>
            </w:r>
            <w:r w:rsidR="00407808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407808" w:rsidRPr="00407808">
              <w:rPr>
                <w:rFonts w:ascii="Times New Roman" w:hAnsi="Times New Roman"/>
                <w:sz w:val="24"/>
                <w:szCs w:val="24"/>
              </w:rPr>
              <w:t>От классицизма и сентиментализма к романтизму и реализму.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А. Жуковский «Море», «Невыразимое».  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Романтическая лирика начала века.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В.А.Жуковский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Баллада «Светлана». 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жанра баллады</w:t>
            </w:r>
            <w:r w:rsidRPr="00407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07808" w:rsidRPr="00407808">
              <w:rPr>
                <w:rFonts w:ascii="Times New Roman" w:hAnsi="Times New Roman"/>
                <w:sz w:val="24"/>
                <w:szCs w:val="24"/>
              </w:rPr>
              <w:t xml:space="preserve"> Нравственный мир героини баллады. Язык баллады. Фольклорные мотивы</w:t>
            </w:r>
            <w:r w:rsidR="004078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62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Грибоедов: личность и судьба.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создания комедии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«Горе от ума». Особенность композиции.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«Горе от ума». Знакомство с героями. Чтение и анализ 1 действия.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559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«Горе от ума». 2 действие комедии. Обучение анализу монолога. </w:t>
            </w: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Фамусовская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«Горе от ума». 3 действие комедии. Анализ сцены бала. Чацкий в системе образов.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Грибоедов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дин из монологов Чацкого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выбор)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«Горе от ума». 4 действие комедии. Смысл названия комедии «Горе от ума». Проблема жанра.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«Горе от ума».</w:t>
            </w:r>
            <w:r w:rsidRPr="00E618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Новаторство и традиции в комедии.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2.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Язык комедии «Горе от ума».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3.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Обучение анализу эпизода драматического произведения.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D1DF1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30.10.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4.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827F8"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А. Гончаров «</w:t>
            </w:r>
            <w:proofErr w:type="spellStart"/>
            <w:r w:rsidR="00407808"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="00407808"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27F8"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терзаний»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Обучение конспектированию.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D1DF1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5.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Подготовка к домашнему сочинению №2 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комедии А.С. Грибоедова «Горе от ума»</w:t>
            </w:r>
            <w:r w:rsidR="00C2300F"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D1DF1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Пушкин: жизнь и судьба. Лицейская лирика. Дружба и друзья в творчестве.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4C9" w:rsidRPr="00E6181D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Чаадаеву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D1DF1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темы свободы в творчестве А.С. Пушкина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Анчар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E6181D">
              <w:rPr>
                <w:rFonts w:ascii="Times New Roman" w:hAnsi="Times New Roman"/>
                <w:sz w:val="24"/>
                <w:szCs w:val="24"/>
              </w:rPr>
              <w:t>Пророк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114C9" w:rsidRPr="00E6181D" w:rsidRDefault="002114C9" w:rsidP="0021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D1DF1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Любовная лирика.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Адресаты любовной лирики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Пушкина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Мадонна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14C9" w:rsidRPr="00E6181D" w:rsidTr="00A827F8">
        <w:trPr>
          <w:gridAfter w:val="3"/>
          <w:wAfter w:w="17844" w:type="dxa"/>
          <w:trHeight w:val="58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5D1DF1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6.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А.С. Пушкин. Обучение анализу стихотворения.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4C9" w:rsidRPr="003777AD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81D">
              <w:rPr>
                <w:rFonts w:ascii="Times New Roman" w:hAnsi="Times New Roman"/>
                <w:sz w:val="24"/>
                <w:szCs w:val="24"/>
              </w:rPr>
              <w:t>«Я вас любил…»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поэта и поэзии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лирике </w:t>
            </w:r>
            <w:proofErr w:type="spellStart"/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Анализ поэзии.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E34102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7.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А.С. Пушкин. Анализ  лирического стихотворения.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Контрольная работа №1</w:t>
            </w:r>
            <w:r w:rsidRPr="00E618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теме «Романтическая лирика А.С. Пушкина».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A827F8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Цыганы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2114C9"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романтическая поэма. Герои поэмы. Противоречие двух миров: цивилизованного и естественного.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«Евгений Онегин». История создания романа. Композиция. Сюжет. Жанр романа в стихах.  Система образов романа.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Трагические итоги жизненного пути. 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Типическое и индивидуальное в образах Онегина и Ленского.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Татьяна Ларина – нравственный идеал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Пушкина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Татьяна и Ольга.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2114C9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</w:t>
            </w:r>
            <w:r w:rsidRPr="002114C9">
              <w:rPr>
                <w:rFonts w:ascii="Times New Roman" w:hAnsi="Times New Roman"/>
                <w:sz w:val="24"/>
                <w:szCs w:val="24"/>
              </w:rPr>
              <w:t xml:space="preserve"> отрывок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«Евгений Онегин»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двух писем. Эволюция взаимоотношений Татьяны и Онегина.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в романе как идейно-композиционный и лирический центр романа.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Пушкинская эпоха в романе. 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«Евгений Онегин» как энциклопедия русской жизни. Реализм романа.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8.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Подготовка к домашнему сочинению №3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роману А.С. Пушкина «Евгений Онегин».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Пушкинский роман в зеркале критики: В.Г. Белинский, А.А.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3777A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E618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чт.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A827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«Моцарт и Сальери».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 «гения и злодейства». Два типа мировосприятия персонажей.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9.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Анализ  домашнего сочинения №3 по роману А.С. Пушкина «Евгений Онегин» 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76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618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Личность, судьба, эпоха.</w:t>
            </w:r>
          </w:p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Мотивы вольности и одиночества в лирике.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 Лермонтов</w:t>
            </w:r>
          </w:p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Смерть поэта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«И скучно и грустно…»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Родина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4C9" w:rsidRPr="00E6181D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выбору)</w:t>
            </w:r>
          </w:p>
        </w:tc>
      </w:tr>
      <w:tr w:rsidR="002114C9" w:rsidRPr="00E6181D" w:rsidTr="00A827F8">
        <w:trPr>
          <w:gridAfter w:val="3"/>
          <w:wAfter w:w="17844" w:type="dxa"/>
          <w:trHeight w:val="38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поэта-пророка в творчестве М.Ю. Лермонтова.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 Лермонтов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Пророк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Молитва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114C9" w:rsidRPr="003777AD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выбору)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Адресаты любовной лирики </w:t>
            </w:r>
            <w:proofErr w:type="spellStart"/>
            <w:r w:rsidR="00407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Лермонтова</w:t>
            </w:r>
            <w:proofErr w:type="spellEnd"/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послания к ним.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Эпоха безвременья в лирике </w:t>
            </w:r>
            <w:proofErr w:type="spellStart"/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«Думы». «Родина»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115FD9" w:rsidP="00115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«Герой нашего времени» - первый психологический роман в русской литературе. Обзор содержания. Композиция.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«Бэла». Печорин как представитель «портрета поколения». Загадки образа Печорина в главах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568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«Максим </w:t>
            </w: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Максимыч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 Печорин в системе мужских образов романа. Дружба в жизни Печорина.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«Тамань».  «Журнал Печорина» как средство самораскрытия его характера.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«Княжна Мери». Печорин в системе женских образов романа. Любовь в жизни Печорина.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«Фаталист».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Споры о романтизме и реализме романа «Герой нашего времени».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307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Контрольная работа №2  по литературе первой половины 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XIX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Страницы жизни и творчества.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Проблематика и поэтика первых сборников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«Мертвые души». Обзор содержания.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85A76" w:rsidRDefault="002114C9" w:rsidP="002114C9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образов поэмы «Мертвые души».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города в поэме «Мертвые души».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Чичиков как новый герой эпохи и как антигерой.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Эволюция его образа в замысле поэмы.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B22433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10.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«Мертвые души» - поэма о величии России.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Мертвые и живые души. Эволюция образа автора</w:t>
            </w:r>
            <w:r w:rsidR="00407808"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11.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Поэма в оценках В.Г. Белинского. Обучение конспектированию.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2114C9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pStyle w:val="a6"/>
              <w:numPr>
                <w:ilvl w:val="1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Из литературы второй половины 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XIX</w:t>
            </w:r>
            <w:r w:rsidRPr="00E6181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века – 11 ч.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А.Н.Островский</w:t>
            </w:r>
            <w:proofErr w:type="spellEnd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«Бедность не порок». Комедия как жанр драматургии. Особенности сюжета.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Патриархальный мир в пьесе и угроза распада. Любовь в патриархальном мире и ее влияние на героев пьесы «Бедность не порок».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Ф.М.Достоевский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«Белые ночи». Основные этапы жизни и творчества.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«петербургского мечтателя» в повести «Белые ночи». Черты его внутреннего мира.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Роль истории Настеньки в повести «Белые ночи».  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смысл «сентиментальности» в понимании Достоевского. Развитие понятия о повести.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Эпоха </w:t>
            </w: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«Смерть чиновника».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Эволюция образа «маленького человека» в русской литературе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 и чеховское отношение к нему.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663745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«Тоска».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одиночества человека в мире. Образ многолюдного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города и его роль в рассказе.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12.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Подготовка к контрольному классному сочинению №1 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чем особенности изображения внутреннего мира героев русской литературы 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века?»</w:t>
            </w:r>
            <w:r w:rsidR="00407808"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13.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Контрольное классное сочинение №1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произведениям  А.Н. Островского,  Ф.М. Достоевского, Л.Н. Толстого, А.П. Чехова.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B3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FB3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чт.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</w:t>
            </w:r>
            <w:r w:rsidRPr="00FB3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2.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Лирика Н.А.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</w:t>
            </w:r>
            <w:r w:rsid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ва, </w:t>
            </w:r>
            <w:proofErr w:type="spellStart"/>
            <w:r w:rsid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А.А.Фета</w:t>
            </w:r>
            <w:proofErr w:type="spellEnd"/>
            <w:r w:rsid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стихотворения разных жанров. Эмоциональное богатство русской поэзии.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4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B3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Pr="00FB3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чт.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B3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FB3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Русская литература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Многообразие жанров и направлений.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2114C9">
        <w:trPr>
          <w:gridAfter w:val="3"/>
          <w:wAfter w:w="17844" w:type="dxa"/>
          <w:trHeight w:val="437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РУССКОЙ ЛИТЕРАТУРЫ  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E61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 – 26 ч.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Бунин. «Темные аллеи». История любви Надежды и Николая Алексеевича. «Поэзия» и «проза» русской усадьбы.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Мастерство </w:t>
            </w: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И.Бунина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рассказе «Темные аллеи».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Лиризм повествования.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М.Булгаков</w:t>
            </w:r>
            <w:proofErr w:type="spellEnd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«Собачье сердце» как социально-философская сатира на современное общество. История создания и судьба повести. Система образов повести.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Поэтика повести </w:t>
            </w:r>
            <w:proofErr w:type="spellStart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М.Булгакова</w:t>
            </w:r>
            <w:proofErr w:type="spellEnd"/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«Собачье сердце».  Жизнь и судьба. Гуманистическая поэзия автора. Смысл названия.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М.А.Шолохов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«Судьба человека». Смысл названия рассказа. Судьба человека и судьба Родины.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D231AB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авторского повествования в рассказе «Судьба человека». Композиция, автор и рассказчик. Роль пейзажа, особенности жанра.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А.И. Солженицын. «Матренин двор». Картины послевоенной деревни. Образ рассказчика.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А.И. Солженицын. «Матренин двор». Образ рассказчика.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праведницы в рассказе «Матренин двор». Трагизм ее судьбы. Нравственный смысл рассказа-притчи.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C230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 р. № 14. Подготовка к контрольному классному сочинению №2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по произведениям  И. Бунина, М. Булгакова, М. Шолохова, А. Солженицына.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C2300F" w:rsidRDefault="002114C9" w:rsidP="00C230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300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Р. р. № 15. Контрольное классное сочинение №2 </w:t>
            </w:r>
            <w:r w:rsidRPr="00C2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произведениям  И. Бунина, М. Булгакова, М. Шолохова, А. Солженицына.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«Серебряный век» русской поэзии.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Блок. Своеобразие лирики. Образы и ритмы поэта. «Ветер принес издалека...»,  «О, весна без конца и без краю…» и др.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Блок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«Ветер принес издалека...», </w:t>
            </w:r>
          </w:p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«О, весна без конца и без краю…»</w:t>
            </w:r>
          </w:p>
          <w:p w:rsidR="002114C9" w:rsidRPr="00E6181D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81D">
              <w:rPr>
                <w:rFonts w:ascii="Times New Roman" w:hAnsi="Times New Roman"/>
                <w:sz w:val="24"/>
                <w:szCs w:val="24"/>
              </w:rPr>
              <w:t>(по выбору)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С.А. Есенин. Своеобразие лирики.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 Родины. «Вот уж вечер...»,  «Разбуди меня завтра рано…» и др.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С.А. Есенин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14C9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«Вот уж вечер...</w:t>
            </w:r>
            <w:proofErr w:type="gramStart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Разбуди меня завтра рано…»</w:t>
            </w:r>
          </w:p>
          <w:p w:rsidR="002114C9" w:rsidRPr="00A827F8" w:rsidRDefault="00A827F8" w:rsidP="00A8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Размышления о жизни, любви, природе, предназначении человека в лирике С.А. Есенина. «Письмо к женщине», «Не жалею, не зову, не плачу…».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 Маяковский.  «Послушайте!», «А вы могли бы?», «Люблю» (отрывок). Новаторство поэзии Маяковского.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A827F8" w:rsidRDefault="00A827F8" w:rsidP="00A8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В.В. Маяковский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4C9">
              <w:rPr>
                <w:rFonts w:ascii="Times New Roman" w:hAnsi="Times New Roman"/>
                <w:sz w:val="24"/>
                <w:szCs w:val="24"/>
              </w:rPr>
              <w:t>«</w:t>
            </w:r>
            <w:r w:rsidR="002114C9" w:rsidRPr="00E6181D">
              <w:rPr>
                <w:rFonts w:ascii="Times New Roman" w:hAnsi="Times New Roman"/>
                <w:sz w:val="24"/>
                <w:szCs w:val="24"/>
              </w:rPr>
              <w:t>Люблю</w:t>
            </w:r>
            <w:r w:rsidR="002114C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(отрывок).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М.И. Цветаева. Биография поэтессы. Стихи о поэзии, о любви, о жизни и смерти. Особенности поэтики Цветаевой.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ind w:left="142" w:hanging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 Родины в лирическом цикле М. Цветаевой </w:t>
            </w:r>
          </w:p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«Стихи о Москве». «Родина».  Традиции и новаторство в творческих поисках поэта.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F8" w:rsidRDefault="00A827F8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М.И. Цветаева</w:t>
            </w:r>
          </w:p>
          <w:p w:rsidR="00A827F8" w:rsidRDefault="00A827F8" w:rsidP="0021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«Стихи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Родина</w:t>
            </w:r>
            <w:proofErr w:type="spellEnd"/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</w:t>
            </w:r>
          </w:p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hAnsi="Times New Roman"/>
                <w:sz w:val="24"/>
                <w:szCs w:val="24"/>
              </w:rPr>
              <w:t>(по выбору)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 Заболоцкий. Тема гармонии с природой, любви и смерти в лирике поэта. Философский характер лирики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F8" w:rsidRDefault="00A827F8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Н.А. Заболоцкий</w:t>
            </w:r>
          </w:p>
          <w:p w:rsidR="002114C9" w:rsidRPr="00A827F8" w:rsidRDefault="002114C9" w:rsidP="00A82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81D">
              <w:rPr>
                <w:rFonts w:ascii="Times New Roman" w:hAnsi="Times New Roman"/>
                <w:sz w:val="24"/>
                <w:szCs w:val="24"/>
              </w:rPr>
              <w:t>(по выбору)</w:t>
            </w:r>
            <w:r w:rsidR="00A827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4C9" w:rsidRPr="00E6181D" w:rsidTr="00A827F8">
        <w:trPr>
          <w:gridAfter w:val="3"/>
          <w:wAfter w:w="17844" w:type="dxa"/>
          <w:trHeight w:val="602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Ахматова. «Я отраженье вашего лица»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Трагические интонации в любовной лирике.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F8" w:rsidRDefault="00A827F8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 Ахматова</w:t>
            </w:r>
          </w:p>
          <w:p w:rsidR="002114C9" w:rsidRPr="00E6181D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81D">
              <w:rPr>
                <w:rFonts w:ascii="Times New Roman" w:hAnsi="Times New Roman"/>
                <w:sz w:val="24"/>
                <w:szCs w:val="24"/>
              </w:rPr>
              <w:t>(по выбору).</w:t>
            </w:r>
          </w:p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А. Ахматовой о поэте и поэзии. Особенности поэтики.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Б.Л. Пастернак.  Философская глубина лирики.</w:t>
            </w:r>
          </w:p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Вечность и современность в стихах о природе и любви.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А.Т. Твардовский. Стихи о Родине и о природе. </w:t>
            </w:r>
          </w:p>
          <w:p w:rsidR="002114C9" w:rsidRPr="007970E6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Интонация и стиль стихотворений «Урожай», «Весенние строчки».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F8" w:rsidRDefault="00A827F8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 Твардовский</w:t>
            </w:r>
          </w:p>
          <w:p w:rsidR="002114C9" w:rsidRPr="00E6181D" w:rsidRDefault="002114C9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>Весенние строчки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«Земля! От влаги снеговой…» (Страна </w:t>
            </w:r>
            <w:proofErr w:type="spellStart"/>
            <w:r w:rsidRPr="00E6181D">
              <w:rPr>
                <w:rFonts w:ascii="Times New Roman" w:hAnsi="Times New Roman"/>
                <w:sz w:val="24"/>
                <w:szCs w:val="24"/>
              </w:rPr>
              <w:t>Муравия</w:t>
            </w:r>
            <w:proofErr w:type="spellEnd"/>
            <w:r w:rsidRPr="00E6181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убит подо Ржевом». Проблемы и интонации стихов о войне.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A827F8" w:rsidP="00211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0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 Твардовский</w:t>
            </w:r>
            <w:r w:rsidRPr="00E618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4C9" w:rsidRPr="00E6181D">
              <w:rPr>
                <w:rFonts w:ascii="Times New Roman" w:hAnsi="Times New Roman"/>
                <w:sz w:val="24"/>
                <w:szCs w:val="24"/>
              </w:rPr>
              <w:t>«Я убит подо Ржевом…» (отрывок)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Песни и романсы на стихи русских поэтов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Итоговая контрольная работа №3 в формате ОГЭ.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E6181D" w:rsidTr="002114C9">
        <w:trPr>
          <w:gridAfter w:val="3"/>
          <w:wAfter w:w="17844" w:type="dxa"/>
          <w:trHeight w:val="145"/>
        </w:trPr>
        <w:tc>
          <w:tcPr>
            <w:tcW w:w="10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 – 4 ч.</w:t>
            </w:r>
          </w:p>
        </w:tc>
      </w:tr>
      <w:tr w:rsidR="002114C9" w:rsidRPr="00E6181D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A827F8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618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Вн</w:t>
            </w:r>
            <w:proofErr w:type="spellEnd"/>
            <w:r w:rsidRPr="00E618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чт.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№</w:t>
            </w:r>
            <w:r w:rsidRPr="00E618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4.  </w:t>
            </w: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Античная лирика.</w:t>
            </w:r>
            <w:r w:rsidRPr="00E6181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61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Катулл. «Нет, ни одна средь женщин…» и др. Чувства и разум в любовной лирике поэта.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E6181D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F179EA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A827F8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Данте Алигьери. «Божественная комедия» (фрагменты). Множественность смыслов поэмы и ее универсально-философский характер.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114C9" w:rsidRPr="00F179EA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A827F8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У. Шекспир. «Гамлет». Гуманизм эпохи Возрождения.  Философский характер трагедии. Гамлет как вечный образ мировой литературы.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4C9" w:rsidRPr="00F179EA" w:rsidTr="00A827F8">
        <w:trPr>
          <w:gridAfter w:val="3"/>
          <w:wAfter w:w="17844" w:type="dxa"/>
          <w:trHeight w:val="145"/>
        </w:trPr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A827F8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  <w:r w:rsidR="00F85A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A827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И.-В. Гете. «Фауст». Эпоха Просвещения. «Фауст» как философская трагедия. Противостояние добра и зла, Фауста и Мефистофеля.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C9" w:rsidRPr="00F179EA" w:rsidRDefault="002114C9" w:rsidP="002114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67276" w:rsidRDefault="00767276" w:rsidP="00767276">
      <w:pPr>
        <w:tabs>
          <w:tab w:val="left" w:pos="993"/>
          <w:tab w:val="left" w:pos="6521"/>
        </w:tabs>
        <w:ind w:firstLine="567"/>
        <w:jc w:val="both"/>
      </w:pPr>
    </w:p>
    <w:sectPr w:rsidR="0076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E5" w:rsidRDefault="00935BE5">
      <w:pPr>
        <w:spacing w:after="0" w:line="240" w:lineRule="auto"/>
      </w:pPr>
      <w:r>
        <w:separator/>
      </w:r>
    </w:p>
  </w:endnote>
  <w:endnote w:type="continuationSeparator" w:id="0">
    <w:p w:rsidR="00935BE5" w:rsidRDefault="0093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6" w:rsidRDefault="00AB3AC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1437">
      <w:rPr>
        <w:noProof/>
      </w:rPr>
      <w:t>2</w:t>
    </w:r>
    <w:r>
      <w:rPr>
        <w:noProof/>
      </w:rPr>
      <w:fldChar w:fldCharType="end"/>
    </w:r>
  </w:p>
  <w:p w:rsidR="00AB3AC6" w:rsidRDefault="00AB3A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AC6" w:rsidRPr="00985931" w:rsidRDefault="00AB3AC6">
    <w:pPr>
      <w:pStyle w:val="a3"/>
      <w:jc w:val="right"/>
    </w:pPr>
  </w:p>
  <w:p w:rsidR="00AB3AC6" w:rsidRDefault="00AB3A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E5" w:rsidRDefault="00935BE5">
      <w:pPr>
        <w:spacing w:after="0" w:line="240" w:lineRule="auto"/>
      </w:pPr>
      <w:r>
        <w:separator/>
      </w:r>
    </w:p>
  </w:footnote>
  <w:footnote w:type="continuationSeparator" w:id="0">
    <w:p w:rsidR="00935BE5" w:rsidRDefault="0093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F8499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44B2FD3"/>
    <w:multiLevelType w:val="multilevel"/>
    <w:tmpl w:val="D7C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278D6"/>
    <w:multiLevelType w:val="multilevel"/>
    <w:tmpl w:val="1CA68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7B387E"/>
    <w:multiLevelType w:val="hybridMultilevel"/>
    <w:tmpl w:val="8F4CE0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C6E06"/>
    <w:multiLevelType w:val="hybridMultilevel"/>
    <w:tmpl w:val="6BAC3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0787913"/>
    <w:multiLevelType w:val="hybridMultilevel"/>
    <w:tmpl w:val="DB5AB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CC064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34265"/>
    <w:multiLevelType w:val="hybridMultilevel"/>
    <w:tmpl w:val="DB5AB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CC064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904FF"/>
    <w:multiLevelType w:val="hybridMultilevel"/>
    <w:tmpl w:val="903247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570E25"/>
    <w:multiLevelType w:val="hybridMultilevel"/>
    <w:tmpl w:val="DB5AB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1CC064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7A5EC0"/>
    <w:multiLevelType w:val="multilevel"/>
    <w:tmpl w:val="FAB455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66"/>
    <w:rsid w:val="000C1E0D"/>
    <w:rsid w:val="001068BA"/>
    <w:rsid w:val="00115FD9"/>
    <w:rsid w:val="002114C9"/>
    <w:rsid w:val="00297F80"/>
    <w:rsid w:val="003C0BBB"/>
    <w:rsid w:val="003C7630"/>
    <w:rsid w:val="00407808"/>
    <w:rsid w:val="0046721A"/>
    <w:rsid w:val="006039EA"/>
    <w:rsid w:val="00641437"/>
    <w:rsid w:val="00663745"/>
    <w:rsid w:val="00693D15"/>
    <w:rsid w:val="00697D05"/>
    <w:rsid w:val="006E7CC7"/>
    <w:rsid w:val="00767276"/>
    <w:rsid w:val="00831C21"/>
    <w:rsid w:val="00935BE5"/>
    <w:rsid w:val="009F1B5D"/>
    <w:rsid w:val="00A00263"/>
    <w:rsid w:val="00A02D66"/>
    <w:rsid w:val="00A65308"/>
    <w:rsid w:val="00A827F8"/>
    <w:rsid w:val="00AB3AC6"/>
    <w:rsid w:val="00AB6C7D"/>
    <w:rsid w:val="00AD0178"/>
    <w:rsid w:val="00AD73E8"/>
    <w:rsid w:val="00B0526F"/>
    <w:rsid w:val="00B62718"/>
    <w:rsid w:val="00BD781F"/>
    <w:rsid w:val="00C2300F"/>
    <w:rsid w:val="00C57DD8"/>
    <w:rsid w:val="00CF031C"/>
    <w:rsid w:val="00D57585"/>
    <w:rsid w:val="00E34102"/>
    <w:rsid w:val="00E53CB3"/>
    <w:rsid w:val="00E8417B"/>
    <w:rsid w:val="00EA247B"/>
    <w:rsid w:val="00ED1DCC"/>
    <w:rsid w:val="00F15F00"/>
    <w:rsid w:val="00F35003"/>
    <w:rsid w:val="00F41064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7A480-E561-4AF5-8C1D-A9886C04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2D6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02D66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D57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5758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A6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308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5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3F98-B30A-41C7-A1AB-C045CB38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6260</Words>
  <Characters>35685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2019-09-13T11:57:00Z</cp:lastPrinted>
  <dcterms:created xsi:type="dcterms:W3CDTF">2019-09-03T17:34:00Z</dcterms:created>
  <dcterms:modified xsi:type="dcterms:W3CDTF">2019-09-30T12:34:00Z</dcterms:modified>
</cp:coreProperties>
</file>