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666" w:rsidRPr="00FC4666" w:rsidRDefault="00512ADD" w:rsidP="00FC4666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bookmarkStart w:id="0" w:name="_GoBack"/>
      <w:r w:rsidRPr="00512ADD">
        <w:rPr>
          <w:rFonts w:ascii="Times New Roman" w:hAnsi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45910" cy="9368498"/>
            <wp:effectExtent l="0" t="0" r="2540" b="4445"/>
            <wp:wrapNone/>
            <wp:docPr id="3" name="Рисунок 3" descr="C:\Users\user\Desktop\РП 2019-2020 + КИМ\Титулы скан\1234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19-2020 + КИМ\Титулы скан\1234 - 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C4666" w:rsidRPr="00FC4666">
        <w:rPr>
          <w:rFonts w:ascii="Times New Roman" w:hAnsi="Times New Roman"/>
          <w:b/>
          <w:sz w:val="24"/>
          <w:szCs w:val="28"/>
        </w:rPr>
        <w:t>МУНИЦИПАЛЬНОЕ БЮДЖЕТНОЕ ОБЩЕОБРАЗОВАТЕЛЬНОЕ УЧРЕЖДЕНИЕ</w:t>
      </w:r>
    </w:p>
    <w:p w:rsidR="00FC4666" w:rsidRPr="00FC4666" w:rsidRDefault="00FC4666" w:rsidP="00FC4666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C4666">
        <w:rPr>
          <w:rFonts w:ascii="Times New Roman" w:hAnsi="Times New Roman"/>
          <w:b/>
          <w:sz w:val="24"/>
          <w:szCs w:val="28"/>
        </w:rPr>
        <w:t xml:space="preserve"> «СРЕДНЯЯ ШКОЛА № 16 ГОРОДА ЕВПАТОРИИ РЕСПУБЛИКИ КРЫМ»</w:t>
      </w:r>
      <w:r w:rsidRPr="00FC4666">
        <w:rPr>
          <w:rFonts w:ascii="Times New Roman" w:hAnsi="Times New Roman"/>
          <w:sz w:val="32"/>
        </w:rPr>
        <w:t xml:space="preserve"> </w:t>
      </w:r>
    </w:p>
    <w:p w:rsidR="00FC4666" w:rsidRPr="00FC4666" w:rsidRDefault="00FC4666" w:rsidP="00FC4666">
      <w:pPr>
        <w:spacing w:after="0" w:line="480" w:lineRule="auto"/>
        <w:jc w:val="center"/>
        <w:rPr>
          <w:rFonts w:ascii="Times New Roman" w:hAnsi="Times New Roman"/>
          <w:b/>
          <w:sz w:val="24"/>
        </w:rPr>
      </w:pPr>
      <w:r w:rsidRPr="00FC4666">
        <w:rPr>
          <w:rFonts w:ascii="Times New Roman" w:hAnsi="Times New Roman"/>
          <w:b/>
          <w:sz w:val="24"/>
        </w:rPr>
        <w:t>(МБОУ «СШ №16»)</w:t>
      </w:r>
    </w:p>
    <w:p w:rsidR="00F95C01" w:rsidRDefault="00F95C01" w:rsidP="00F95C01">
      <w:pPr>
        <w:spacing w:after="0"/>
        <w:jc w:val="center"/>
        <w:rPr>
          <w:rFonts w:ascii="Times New Roman" w:hAnsi="Times New Roman"/>
          <w:b/>
        </w:rPr>
      </w:pPr>
    </w:p>
    <w:p w:rsidR="00F95C01" w:rsidRDefault="00F95C01" w:rsidP="00F95C01">
      <w:pPr>
        <w:spacing w:after="0"/>
        <w:jc w:val="center"/>
        <w:rPr>
          <w:rFonts w:ascii="Times New Roman" w:hAnsi="Times New Roman"/>
          <w:b/>
        </w:rPr>
      </w:pPr>
    </w:p>
    <w:p w:rsidR="00F95C01" w:rsidRPr="00502F8D" w:rsidRDefault="00F95C01" w:rsidP="00F95C01">
      <w:pPr>
        <w:spacing w:after="0"/>
        <w:jc w:val="center"/>
        <w:rPr>
          <w:rFonts w:ascii="Times New Roman" w:hAnsi="Times New Roman"/>
          <w:b/>
        </w:rPr>
      </w:pPr>
    </w:p>
    <w:p w:rsidR="00FC4666" w:rsidRPr="00FC4666" w:rsidRDefault="00FC4666" w:rsidP="00FC4666">
      <w:pPr>
        <w:spacing w:after="0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</w:rPr>
        <w:t xml:space="preserve"> </w:t>
      </w:r>
      <w:r w:rsidRPr="00FC4666">
        <w:rPr>
          <w:rFonts w:ascii="Times New Roman" w:hAnsi="Times New Roman"/>
          <w:b/>
          <w:sz w:val="28"/>
        </w:rPr>
        <w:t xml:space="preserve">РАССМОТРЕНО            </w:t>
      </w:r>
      <w:r>
        <w:rPr>
          <w:rFonts w:ascii="Times New Roman" w:hAnsi="Times New Roman"/>
          <w:b/>
          <w:sz w:val="28"/>
        </w:rPr>
        <w:t xml:space="preserve">    </w:t>
      </w:r>
      <w:r w:rsidRPr="00FC4666">
        <w:rPr>
          <w:rFonts w:ascii="Times New Roman" w:hAnsi="Times New Roman"/>
          <w:b/>
          <w:sz w:val="28"/>
        </w:rPr>
        <w:t xml:space="preserve">     СОГЛАСОВАНО                    </w:t>
      </w:r>
      <w:r>
        <w:rPr>
          <w:rFonts w:ascii="Times New Roman" w:hAnsi="Times New Roman"/>
          <w:b/>
          <w:sz w:val="28"/>
        </w:rPr>
        <w:t xml:space="preserve">            </w:t>
      </w:r>
      <w:r w:rsidRPr="00FC4666">
        <w:rPr>
          <w:rFonts w:ascii="Times New Roman" w:hAnsi="Times New Roman"/>
          <w:b/>
          <w:sz w:val="28"/>
        </w:rPr>
        <w:t xml:space="preserve"> УТВЕРЖДЕНО</w:t>
      </w:r>
    </w:p>
    <w:p w:rsidR="00FC4666" w:rsidRPr="00FC4666" w:rsidRDefault="00FC4666" w:rsidP="00FC466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 w:rsidRPr="00FC4666">
        <w:rPr>
          <w:rFonts w:ascii="Times New Roman" w:hAnsi="Times New Roman"/>
          <w:sz w:val="28"/>
          <w:lang w:val="uk-UA"/>
        </w:rPr>
        <w:t xml:space="preserve">на заседании ШМО        </w:t>
      </w:r>
      <w:r>
        <w:rPr>
          <w:rFonts w:ascii="Times New Roman" w:hAnsi="Times New Roman"/>
          <w:sz w:val="28"/>
          <w:lang w:val="uk-UA"/>
        </w:rPr>
        <w:t xml:space="preserve">  </w:t>
      </w:r>
      <w:r w:rsidRPr="00FC4666">
        <w:rPr>
          <w:rFonts w:ascii="Times New Roman" w:hAnsi="Times New Roman"/>
          <w:sz w:val="28"/>
          <w:lang w:val="uk-UA"/>
        </w:rPr>
        <w:t xml:space="preserve">          </w:t>
      </w:r>
      <w:r w:rsidRPr="00FC4666">
        <w:rPr>
          <w:rFonts w:ascii="Times New Roman" w:hAnsi="Times New Roman"/>
          <w:sz w:val="28"/>
        </w:rPr>
        <w:t xml:space="preserve">Зам. директора по УВР             </w:t>
      </w:r>
      <w:r>
        <w:rPr>
          <w:rFonts w:ascii="Times New Roman" w:hAnsi="Times New Roman"/>
          <w:sz w:val="28"/>
        </w:rPr>
        <w:t xml:space="preserve">          </w:t>
      </w:r>
      <w:r w:rsidRPr="00FC4666">
        <w:rPr>
          <w:rFonts w:ascii="Times New Roman" w:hAnsi="Times New Roman"/>
          <w:sz w:val="28"/>
        </w:rPr>
        <w:t>Директор школы</w:t>
      </w:r>
    </w:p>
    <w:p w:rsidR="00FC4666" w:rsidRPr="00FC4666" w:rsidRDefault="00FC4666" w:rsidP="00FC466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 w:rsidRPr="00FC4666">
        <w:rPr>
          <w:rFonts w:ascii="Times New Roman" w:hAnsi="Times New Roman"/>
          <w:sz w:val="28"/>
          <w:lang w:val="uk-UA"/>
        </w:rPr>
        <w:t xml:space="preserve">от  20.08.2019 г.         </w:t>
      </w:r>
      <w:r w:rsidRPr="00FC4666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 </w:t>
      </w:r>
      <w:r w:rsidRPr="00FC4666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  ______Т.В. Полищук                      </w:t>
      </w:r>
      <w:r w:rsidRPr="00FC4666">
        <w:rPr>
          <w:rFonts w:ascii="Times New Roman" w:hAnsi="Times New Roman"/>
          <w:sz w:val="28"/>
        </w:rPr>
        <w:t>_______О.А. Донцова</w:t>
      </w:r>
      <w:r w:rsidRPr="00FC4666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    </w:t>
      </w:r>
      <w:r w:rsidRPr="00FC4666">
        <w:rPr>
          <w:rFonts w:ascii="Times New Roman" w:hAnsi="Times New Roman"/>
          <w:sz w:val="28"/>
          <w:lang w:val="uk-UA"/>
        </w:rPr>
        <w:t xml:space="preserve">протокол № 1      </w:t>
      </w:r>
      <w:r w:rsidRPr="00FC4666"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sz w:val="28"/>
        </w:rPr>
        <w:t xml:space="preserve"> </w:t>
      </w:r>
      <w:r w:rsidRPr="00FC4666">
        <w:rPr>
          <w:rFonts w:ascii="Times New Roman" w:hAnsi="Times New Roman"/>
          <w:sz w:val="28"/>
        </w:rPr>
        <w:t xml:space="preserve">23.08.2019 г.                        </w:t>
      </w:r>
      <w:r>
        <w:rPr>
          <w:rFonts w:ascii="Times New Roman" w:hAnsi="Times New Roman"/>
          <w:sz w:val="28"/>
        </w:rPr>
        <w:t xml:space="preserve">            </w:t>
      </w:r>
      <w:r w:rsidRPr="00FC4666">
        <w:rPr>
          <w:rFonts w:ascii="Times New Roman" w:hAnsi="Times New Roman"/>
          <w:sz w:val="28"/>
        </w:rPr>
        <w:t xml:space="preserve"> Приказ № 5</w:t>
      </w:r>
      <w:r w:rsidR="00075B18">
        <w:rPr>
          <w:rFonts w:ascii="Times New Roman" w:hAnsi="Times New Roman"/>
          <w:sz w:val="28"/>
        </w:rPr>
        <w:t>40</w:t>
      </w:r>
      <w:r w:rsidRPr="00FC4666">
        <w:rPr>
          <w:rFonts w:ascii="Times New Roman" w:hAnsi="Times New Roman"/>
          <w:sz w:val="28"/>
        </w:rPr>
        <w:t>/01-16</w:t>
      </w:r>
      <w:r w:rsidRPr="00FC4666">
        <w:rPr>
          <w:rFonts w:ascii="Times New Roman" w:hAnsi="Times New Roman"/>
          <w:sz w:val="28"/>
          <w:lang w:val="uk-UA"/>
        </w:rPr>
        <w:t xml:space="preserve">    Руководитель ШМО                                                  </w:t>
      </w:r>
      <w:r w:rsidRPr="00FC4666"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sz w:val="28"/>
        </w:rPr>
        <w:t xml:space="preserve">           </w:t>
      </w:r>
      <w:r w:rsidRPr="00FC4666">
        <w:rPr>
          <w:rFonts w:ascii="Times New Roman" w:hAnsi="Times New Roman"/>
          <w:sz w:val="28"/>
        </w:rPr>
        <w:t xml:space="preserve">от </w:t>
      </w:r>
      <w:r w:rsidR="00075B18">
        <w:rPr>
          <w:rFonts w:ascii="Times New Roman" w:hAnsi="Times New Roman"/>
          <w:sz w:val="28"/>
        </w:rPr>
        <w:t>02.09</w:t>
      </w:r>
      <w:r w:rsidRPr="00FC4666">
        <w:rPr>
          <w:rFonts w:ascii="Times New Roman" w:hAnsi="Times New Roman"/>
          <w:sz w:val="28"/>
        </w:rPr>
        <w:t>.2019 г.</w:t>
      </w:r>
    </w:p>
    <w:p w:rsidR="00F95C01" w:rsidRPr="00FC4666" w:rsidRDefault="00FC4666" w:rsidP="00FC4666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FC4666">
        <w:rPr>
          <w:rFonts w:ascii="Times New Roman" w:hAnsi="Times New Roman"/>
          <w:sz w:val="28"/>
        </w:rPr>
        <w:t xml:space="preserve">______Е.Б. Борзыкина                                                                                 </w:t>
      </w:r>
      <w:r w:rsidRPr="00FC4666">
        <w:rPr>
          <w:rFonts w:ascii="Times New Roman" w:hAnsi="Times New Roman"/>
          <w:sz w:val="28"/>
          <w:lang w:val="uk-UA"/>
        </w:rPr>
        <w:t xml:space="preserve">                     </w:t>
      </w:r>
      <w:r w:rsidRPr="00FC4666">
        <w:rPr>
          <w:rFonts w:ascii="Times New Roman" w:hAnsi="Times New Roman"/>
          <w:sz w:val="32"/>
        </w:rPr>
        <w:t xml:space="preserve">  </w:t>
      </w:r>
    </w:p>
    <w:p w:rsidR="00F95C01" w:rsidRPr="00FC4666" w:rsidRDefault="00F95C01" w:rsidP="00FC4666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</w:p>
    <w:p w:rsidR="00F95C01" w:rsidRDefault="00F95C01" w:rsidP="00F95C01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F95C01" w:rsidRDefault="00F95C01" w:rsidP="00F95C01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F95C01" w:rsidRDefault="00F95C01" w:rsidP="00F95C01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F95C01" w:rsidRDefault="00F95C01" w:rsidP="00F95C01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F95C01" w:rsidRPr="00305E8E" w:rsidRDefault="00305E8E" w:rsidP="00F95C01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305E8E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ИНДИВИДУАЛЬНАЯ</w:t>
      </w:r>
    </w:p>
    <w:p w:rsidR="00F95C01" w:rsidRPr="008539C9" w:rsidRDefault="00F95C01" w:rsidP="00F95C0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РАБОЧАЯ ПРОГРАММА </w:t>
      </w:r>
    </w:p>
    <w:p w:rsidR="00F95C01" w:rsidRDefault="00F95C01" w:rsidP="00F95C0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по </w:t>
      </w:r>
      <w:r w:rsidR="00075B18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русскому языку</w:t>
      </w:r>
    </w:p>
    <w:p w:rsidR="00274BC5" w:rsidRPr="008539C9" w:rsidRDefault="00274BC5" w:rsidP="00F95C01">
      <w:pPr>
        <w:spacing w:after="0"/>
        <w:jc w:val="center"/>
        <w:textAlignment w:val="baseline"/>
        <w:rPr>
          <w:rFonts w:ascii="Times New Roman" w:hAnsi="Times New Roman"/>
          <w:sz w:val="32"/>
          <w:szCs w:val="32"/>
        </w:rPr>
      </w:pPr>
    </w:p>
    <w:p w:rsidR="00F95C01" w:rsidRDefault="00F95C01" w:rsidP="00F95C0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для </w:t>
      </w:r>
      <w:r w:rsidR="00305E8E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учащегося </w:t>
      </w:r>
      <w:r w:rsidR="00D27AA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8</w:t>
      </w:r>
      <w:r w:rsidR="00A3408C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-</w:t>
      </w:r>
      <w:r w:rsidR="008E2B0B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А</w:t>
      </w:r>
      <w:r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 класса</w:t>
      </w:r>
    </w:p>
    <w:p w:rsidR="00305E8E" w:rsidRDefault="00305E8E" w:rsidP="00F95C0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Дихтун Дениса,</w:t>
      </w:r>
    </w:p>
    <w:p w:rsidR="00305E8E" w:rsidRPr="008539C9" w:rsidRDefault="00130558" w:rsidP="00F95C01">
      <w:pPr>
        <w:spacing w:after="0"/>
        <w:jc w:val="center"/>
        <w:textAlignment w:val="baseline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о</w:t>
      </w:r>
      <w:r w:rsidR="00305E8E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бучающегося на дому</w:t>
      </w:r>
    </w:p>
    <w:p w:rsidR="00F95C01" w:rsidRPr="008539C9" w:rsidRDefault="00305E8E" w:rsidP="00F95C0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на 2019</w:t>
      </w:r>
      <w:r w:rsidR="00F95C01"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 - 20</w:t>
      </w: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20</w:t>
      </w:r>
      <w:r w:rsidR="00F95C01"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 учебный год </w:t>
      </w:r>
    </w:p>
    <w:p w:rsidR="00F95C01" w:rsidRDefault="00F95C01" w:rsidP="00F95C01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F95C01" w:rsidRDefault="00F95C01" w:rsidP="00F95C01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F95C01" w:rsidRDefault="00F95C01" w:rsidP="00F95C01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F95C01" w:rsidRPr="000F7220" w:rsidRDefault="00F95C01" w:rsidP="00F95C01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F95C01" w:rsidRPr="008539C9" w:rsidRDefault="008E2B0B" w:rsidP="007D118A">
      <w:pPr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                                                                                        </w:t>
      </w:r>
      <w:r w:rsidR="00F95C01" w:rsidRPr="008539C9"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Составитель </w:t>
      </w:r>
      <w:r w:rsidR="00F95C01">
        <w:rPr>
          <w:rFonts w:ascii="Times New Roman" w:hAnsi="Times New Roman"/>
          <w:b/>
          <w:color w:val="000000"/>
          <w:kern w:val="24"/>
          <w:sz w:val="28"/>
          <w:szCs w:val="28"/>
        </w:rPr>
        <w:t>п</w:t>
      </w:r>
      <w:r w:rsidR="00F95C01" w:rsidRPr="008539C9"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рограммы: </w:t>
      </w:r>
    </w:p>
    <w:p w:rsidR="00F95C01" w:rsidRPr="008539C9" w:rsidRDefault="008E2B0B" w:rsidP="007D118A">
      <w:pPr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                                                                                       </w:t>
      </w:r>
      <w:r w:rsidR="00305E8E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Шалацкая Кристина Викторовна</w:t>
      </w:r>
    </w:p>
    <w:p w:rsidR="00F95C01" w:rsidRPr="008539C9" w:rsidRDefault="008E2B0B" w:rsidP="007D118A">
      <w:pPr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                                                                                       </w:t>
      </w:r>
      <w:r w:rsidR="00F95C01" w:rsidRPr="008539C9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учитель русского языка</w:t>
      </w:r>
    </w:p>
    <w:p w:rsidR="00F95C01" w:rsidRPr="008539C9" w:rsidRDefault="008E2B0B" w:rsidP="007D118A">
      <w:pPr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                                                                                   </w:t>
      </w:r>
      <w:r w:rsidR="00F95C01" w:rsidRPr="008539C9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и литературы</w:t>
      </w:r>
    </w:p>
    <w:p w:rsidR="00F95C01" w:rsidRDefault="007D118A" w:rsidP="00F95C01">
      <w:pPr>
        <w:jc w:val="right"/>
        <w:textAlignment w:val="baseline"/>
        <w:rPr>
          <w:rFonts w:ascii="Arial" w:hAnsi="Arial" w:cs="Arial"/>
          <w:b/>
          <w:bCs/>
          <w:color w:val="000000"/>
          <w:kern w:val="24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kern w:val="2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229870</wp:posOffset>
                </wp:positionV>
                <wp:extent cx="13906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EDE895" id="Прямая соединительная линия 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4.75pt,18.1pt" to="524.2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" strokecolor="black [3040]"/>
            </w:pict>
          </mc:Fallback>
        </mc:AlternateContent>
      </w:r>
    </w:p>
    <w:p w:rsidR="007D118A" w:rsidRDefault="007D118A" w:rsidP="00F95C01">
      <w:pPr>
        <w:jc w:val="right"/>
        <w:textAlignment w:val="baseline"/>
        <w:rPr>
          <w:rFonts w:ascii="Arial" w:hAnsi="Arial" w:cs="Arial"/>
          <w:b/>
          <w:bCs/>
          <w:color w:val="000000"/>
          <w:kern w:val="24"/>
          <w:sz w:val="28"/>
          <w:szCs w:val="28"/>
        </w:rPr>
      </w:pPr>
    </w:p>
    <w:p w:rsidR="007D118A" w:rsidRDefault="007D118A" w:rsidP="00F95C01">
      <w:pPr>
        <w:jc w:val="right"/>
        <w:textAlignment w:val="baseline"/>
        <w:rPr>
          <w:rFonts w:ascii="Arial" w:hAnsi="Arial" w:cs="Arial"/>
          <w:b/>
          <w:bCs/>
          <w:color w:val="000000"/>
          <w:kern w:val="24"/>
          <w:sz w:val="28"/>
          <w:szCs w:val="28"/>
        </w:rPr>
      </w:pPr>
    </w:p>
    <w:p w:rsidR="007D118A" w:rsidRDefault="00305E8E" w:rsidP="00F95C01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6335395</wp:posOffset>
                </wp:positionH>
                <wp:positionV relativeFrom="paragraph">
                  <wp:posOffset>197485</wp:posOffset>
                </wp:positionV>
                <wp:extent cx="504825" cy="266700"/>
                <wp:effectExtent l="0" t="0" r="0" b="0"/>
                <wp:wrapNone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82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CC69A" id="Прямоугольник 1" o:spid="_x0000_s1026" style="position:absolute;margin-left:498.85pt;margin-top:15.55pt;width:39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" fillcolor="white [3201]" stroked="f" strokeweight="2pt">
                <v:path arrowok="t"/>
              </v:rect>
            </w:pict>
          </mc:Fallback>
        </mc:AlternateContent>
      </w:r>
      <w:r w:rsidR="00F95C01" w:rsidRPr="008E50A1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Евпатория </w:t>
      </w:r>
      <w:r w:rsidR="00075B18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–</w:t>
      </w:r>
      <w:r w:rsidR="00204994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</w:t>
      </w:r>
      <w:r w:rsidR="00F95C01" w:rsidRPr="008E50A1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201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9</w:t>
      </w:r>
      <w:r w:rsidR="00075B18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г.</w:t>
      </w:r>
    </w:p>
    <w:p w:rsidR="007D118A" w:rsidRDefault="007D118A">
      <w:pPr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br w:type="page"/>
      </w:r>
    </w:p>
    <w:p w:rsidR="00E00335" w:rsidRPr="007D118A" w:rsidRDefault="00E00335" w:rsidP="007D118A">
      <w:pPr>
        <w:rPr>
          <w:rFonts w:ascii="Times New Roman" w:hAnsi="Times New Roman"/>
          <w:sz w:val="28"/>
          <w:szCs w:val="28"/>
          <w:lang w:eastAsia="ru-RU"/>
        </w:rPr>
        <w:sectPr w:rsidR="00E00335" w:rsidRPr="007D118A" w:rsidSect="00F95C01">
          <w:footerReference w:type="default" r:id="rId9"/>
          <w:footerReference w:type="first" r:id="rId10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D27AA9" w:rsidRDefault="00453F09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Образовательный стандарт</w:t>
      </w:r>
      <w:r w:rsidRPr="008E50A1">
        <w:rPr>
          <w:rFonts w:ascii="Times New Roman" w:hAnsi="Times New Roman"/>
          <w:b/>
          <w:sz w:val="24"/>
          <w:szCs w:val="24"/>
        </w:rPr>
        <w:t>:</w:t>
      </w:r>
      <w:r w:rsidR="00305E8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Федеральный государственный </w:t>
      </w:r>
      <w:r w:rsidR="00305E8E">
        <w:rPr>
          <w:rFonts w:ascii="Times New Roman" w:hAnsi="Times New Roman"/>
          <w:sz w:val="24"/>
          <w:szCs w:val="24"/>
        </w:rPr>
        <w:t xml:space="preserve">образовательный </w:t>
      </w:r>
      <w:r>
        <w:rPr>
          <w:rFonts w:ascii="Times New Roman" w:hAnsi="Times New Roman"/>
          <w:sz w:val="24"/>
          <w:szCs w:val="24"/>
        </w:rPr>
        <w:t>стандарт ООО, утвержденный приказом Минобразования РФ от 17.12.2010 № 1897, (с изменениями от 31.12.2015г. № 1577);</w:t>
      </w:r>
    </w:p>
    <w:p w:rsidR="00E00335" w:rsidRPr="00D249E8" w:rsidRDefault="00453F09" w:rsidP="00305E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по русскому языку для 8 класса составлена на основе авторской программы:</w:t>
      </w:r>
      <w:r w:rsidR="00305E8E">
        <w:rPr>
          <w:rFonts w:ascii="Times New Roman" w:hAnsi="Times New Roman"/>
          <w:b/>
          <w:sz w:val="24"/>
          <w:szCs w:val="24"/>
        </w:rPr>
        <w:t xml:space="preserve"> </w:t>
      </w:r>
      <w:r w:rsidR="00E00335" w:rsidRPr="00D249E8">
        <w:rPr>
          <w:rFonts w:ascii="Times New Roman" w:hAnsi="Times New Roman"/>
          <w:sz w:val="24"/>
        </w:rPr>
        <w:t>Л. М. Рыбченкова, О.М. Александрова, О.В. Загоровская, А.В. Глазков, А.Г. Лисицын.Русский язык. Рабочие программы. Предметная линия учебников. 5-9 классы. Пособие для учителей общеобразовательных учреждений. М.: Просвещение, 2012.</w:t>
      </w:r>
    </w:p>
    <w:p w:rsidR="00E00335" w:rsidRPr="00C80CD9" w:rsidRDefault="00E00335" w:rsidP="00305E8E">
      <w:pPr>
        <w:widowControl w:val="0"/>
        <w:suppressAutoHyphens/>
        <w:spacing w:after="0" w:line="240" w:lineRule="auto"/>
        <w:ind w:firstLine="567"/>
        <w:jc w:val="both"/>
        <w:rPr>
          <w:rFonts w:cs="Calibri"/>
          <w:lang w:eastAsia="ar-SA"/>
        </w:rPr>
      </w:pPr>
      <w:r w:rsidRPr="00453F09">
        <w:rPr>
          <w:rFonts w:ascii="Times New Roman" w:hAnsi="Times New Roman" w:cs="Calibri"/>
          <w:b/>
          <w:sz w:val="24"/>
          <w:szCs w:val="24"/>
          <w:lang w:eastAsia="ar-SA"/>
        </w:rPr>
        <w:t>Учебник:</w:t>
      </w:r>
      <w:r w:rsidRPr="00D249E8">
        <w:rPr>
          <w:rFonts w:ascii="Times New Roman" w:hAnsi="Times New Roman" w:cs="Calibri"/>
          <w:sz w:val="24"/>
          <w:lang w:eastAsia="ar-SA"/>
        </w:rPr>
        <w:t xml:space="preserve"> Русский язык. 8 класс.Л.М. Рыбченкова, О.М. Александрова, О.В. Загоровская, А. Г. Нарушевич.</w:t>
      </w:r>
      <w:r w:rsidRPr="00D249E8">
        <w:rPr>
          <w:rFonts w:ascii="Times New Roman" w:hAnsi="Times New Roman" w:cs="Calibri"/>
          <w:sz w:val="24"/>
          <w:szCs w:val="24"/>
          <w:lang w:eastAsia="ar-SA"/>
        </w:rPr>
        <w:t xml:space="preserve"> 8 класс.</w:t>
      </w:r>
      <w:r w:rsidRPr="00D249E8">
        <w:rPr>
          <w:rFonts w:ascii="Times New Roman" w:hAnsi="Times New Roman"/>
          <w:lang w:eastAsia="ar-SA"/>
        </w:rPr>
        <w:t xml:space="preserve"> – М.:</w:t>
      </w:r>
      <w:r w:rsidR="00075B18">
        <w:rPr>
          <w:rFonts w:ascii="Times New Roman" w:hAnsi="Times New Roman"/>
          <w:lang w:eastAsia="ar-SA"/>
        </w:rPr>
        <w:t xml:space="preserve"> </w:t>
      </w:r>
      <w:r w:rsidRPr="00D249E8">
        <w:rPr>
          <w:rFonts w:ascii="Times New Roman" w:hAnsi="Times New Roman"/>
          <w:lang w:eastAsia="ar-SA"/>
        </w:rPr>
        <w:t>Просвещение, 2014.</w:t>
      </w:r>
    </w:p>
    <w:p w:rsidR="00453F09" w:rsidRDefault="00453F09" w:rsidP="00305E8E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53F09" w:rsidRPr="00D27AA9" w:rsidRDefault="00453F09" w:rsidP="006C2298">
      <w:pPr>
        <w:jc w:val="center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453F09" w:rsidRPr="006C2298" w:rsidRDefault="00453F09" w:rsidP="00305E8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C2298">
        <w:rPr>
          <w:rFonts w:ascii="Times New Roman" w:hAnsi="Times New Roman"/>
          <w:b/>
          <w:sz w:val="24"/>
          <w:szCs w:val="24"/>
          <w:u w:val="single"/>
        </w:rPr>
        <w:t>Личностные:</w:t>
      </w:r>
    </w:p>
    <w:p w:rsidR="00453F09" w:rsidRPr="006C2298" w:rsidRDefault="00453F09" w:rsidP="00305E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C2298">
        <w:rPr>
          <w:rFonts w:ascii="Times New Roman" w:hAnsi="Times New Roman"/>
          <w:sz w:val="24"/>
          <w:szCs w:val="24"/>
        </w:rPr>
        <w:t>1) понимание русского языка как одной из основных национально-культурных ценностей русского народа;</w:t>
      </w:r>
    </w:p>
    <w:p w:rsidR="00453F09" w:rsidRPr="006C2298" w:rsidRDefault="00453F09" w:rsidP="00305E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C2298">
        <w:rPr>
          <w:rFonts w:ascii="Times New Roman" w:hAnsi="Times New Roman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</w:t>
      </w:r>
    </w:p>
    <w:p w:rsidR="00453F09" w:rsidRPr="006C2298" w:rsidRDefault="00453F09" w:rsidP="00130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C2298">
        <w:rPr>
          <w:rFonts w:ascii="Times New Roman" w:hAnsi="Times New Roman"/>
          <w:sz w:val="24"/>
          <w:szCs w:val="24"/>
        </w:rPr>
        <w:t>3) достаточный объем словарного запаса и усвоенных грамматических средств для свободного выражения мыслей и чувств в процессе</w:t>
      </w:r>
      <w:r w:rsidR="00130558">
        <w:rPr>
          <w:rFonts w:ascii="Times New Roman" w:hAnsi="Times New Roman"/>
          <w:sz w:val="24"/>
          <w:szCs w:val="24"/>
        </w:rPr>
        <w:t xml:space="preserve"> </w:t>
      </w:r>
      <w:r w:rsidRPr="006C2298">
        <w:rPr>
          <w:rFonts w:ascii="Times New Roman" w:hAnsi="Times New Roman"/>
          <w:sz w:val="24"/>
          <w:szCs w:val="24"/>
        </w:rPr>
        <w:t>речевого общения.</w:t>
      </w:r>
    </w:p>
    <w:p w:rsidR="00453F09" w:rsidRPr="006C2298" w:rsidRDefault="00453F09" w:rsidP="00305E8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C2298">
        <w:rPr>
          <w:rFonts w:ascii="Times New Roman" w:hAnsi="Times New Roman"/>
          <w:b/>
          <w:sz w:val="24"/>
          <w:szCs w:val="24"/>
          <w:u w:val="single"/>
        </w:rPr>
        <w:t>Метапредметные:</w:t>
      </w:r>
    </w:p>
    <w:p w:rsidR="00453F09" w:rsidRPr="006C2298" w:rsidRDefault="00453F09" w:rsidP="00305E8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C2298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453F09" w:rsidRPr="006C2298" w:rsidRDefault="00453F09" w:rsidP="00305E8E">
      <w:pPr>
        <w:pStyle w:val="a9"/>
        <w:numPr>
          <w:ilvl w:val="0"/>
          <w:numId w:val="34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самостоятельное выделение и формулирование познавательной цели;</w:t>
      </w:r>
    </w:p>
    <w:p w:rsidR="006C2298" w:rsidRPr="006C2298" w:rsidRDefault="00453F09" w:rsidP="00305E8E">
      <w:pPr>
        <w:pStyle w:val="a9"/>
        <w:numPr>
          <w:ilvl w:val="0"/>
          <w:numId w:val="34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 xml:space="preserve">поиск и выделение необходимой информации; </w:t>
      </w:r>
    </w:p>
    <w:p w:rsidR="00453F09" w:rsidRPr="006C2298" w:rsidRDefault="00453F09" w:rsidP="00305E8E">
      <w:pPr>
        <w:pStyle w:val="a9"/>
        <w:numPr>
          <w:ilvl w:val="0"/>
          <w:numId w:val="34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применение методов информационного поиска, в том числе с помощью компьютерных средств;</w:t>
      </w:r>
    </w:p>
    <w:p w:rsidR="00453F09" w:rsidRPr="006C2298" w:rsidRDefault="00453F09" w:rsidP="00305E8E">
      <w:pPr>
        <w:pStyle w:val="a9"/>
        <w:numPr>
          <w:ilvl w:val="0"/>
          <w:numId w:val="34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знаково-символические действия, включая моделирование (преобразование объекта из чувствительной формы в модель, где выделены существенные характеристики о</w:t>
      </w:r>
      <w:r w:rsidR="00305E8E">
        <w:rPr>
          <w:rFonts w:ascii="Times New Roman" w:hAnsi="Times New Roman"/>
        </w:rPr>
        <w:t>бъекта, и преобразование модели</w:t>
      </w:r>
      <w:r w:rsidRPr="006C2298">
        <w:rPr>
          <w:rFonts w:ascii="Times New Roman" w:hAnsi="Times New Roman"/>
        </w:rPr>
        <w:t xml:space="preserve"> с целью выявления общих законов, определяющих данную предметную область);</w:t>
      </w:r>
    </w:p>
    <w:p w:rsidR="00453F09" w:rsidRPr="006C2298" w:rsidRDefault="00453F09" w:rsidP="00305E8E">
      <w:pPr>
        <w:pStyle w:val="a9"/>
        <w:numPr>
          <w:ilvl w:val="0"/>
          <w:numId w:val="34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структурирование знаний;</w:t>
      </w:r>
    </w:p>
    <w:p w:rsidR="00453F09" w:rsidRPr="006C2298" w:rsidRDefault="00453F09" w:rsidP="00305E8E">
      <w:pPr>
        <w:pStyle w:val="a9"/>
        <w:numPr>
          <w:ilvl w:val="0"/>
          <w:numId w:val="34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осознанное и произвольное постижение речевого высказывания в устной и письменной форме;</w:t>
      </w:r>
    </w:p>
    <w:p w:rsidR="00453F09" w:rsidRPr="006C2298" w:rsidRDefault="00453F09" w:rsidP="00305E8E">
      <w:pPr>
        <w:pStyle w:val="a9"/>
        <w:numPr>
          <w:ilvl w:val="0"/>
          <w:numId w:val="34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рефлексия способов и условий действия, контроль и оценка процесса и результата деятельности;</w:t>
      </w:r>
    </w:p>
    <w:p w:rsidR="00453F09" w:rsidRPr="006C2298" w:rsidRDefault="00453F09" w:rsidP="00305E8E">
      <w:pPr>
        <w:pStyle w:val="a9"/>
        <w:numPr>
          <w:ilvl w:val="0"/>
          <w:numId w:val="34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анализ объектов с целью выделения признаков (существенных, несущественных);</w:t>
      </w:r>
    </w:p>
    <w:p w:rsidR="00453F09" w:rsidRPr="006C2298" w:rsidRDefault="00453F09" w:rsidP="00305E8E">
      <w:pPr>
        <w:pStyle w:val="a9"/>
        <w:numPr>
          <w:ilvl w:val="0"/>
          <w:numId w:val="34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синтез – составление целого из частей, в том числе самостоятельное достраивание с восполнением недостающих компонентов;</w:t>
      </w:r>
    </w:p>
    <w:p w:rsidR="00453F09" w:rsidRPr="006C2298" w:rsidRDefault="00453F09" w:rsidP="00305E8E">
      <w:pPr>
        <w:pStyle w:val="a9"/>
        <w:numPr>
          <w:ilvl w:val="0"/>
          <w:numId w:val="34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выбор оснований и критериев для сравнения, сериации, классификации объектов;</w:t>
      </w:r>
    </w:p>
    <w:p w:rsidR="00453F09" w:rsidRPr="006C2298" w:rsidRDefault="00453F09" w:rsidP="00305E8E">
      <w:pPr>
        <w:pStyle w:val="a9"/>
        <w:numPr>
          <w:ilvl w:val="0"/>
          <w:numId w:val="34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подведение под понятие, выведение следствий;</w:t>
      </w:r>
    </w:p>
    <w:p w:rsidR="00453F09" w:rsidRPr="006C2298" w:rsidRDefault="00453F09" w:rsidP="00305E8E">
      <w:pPr>
        <w:pStyle w:val="a9"/>
        <w:numPr>
          <w:ilvl w:val="0"/>
          <w:numId w:val="34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установление причинно-следственных связей, представление цепочек объектов и явлений;</w:t>
      </w:r>
    </w:p>
    <w:p w:rsidR="00453F09" w:rsidRPr="006C2298" w:rsidRDefault="00453F09" w:rsidP="00305E8E">
      <w:pPr>
        <w:pStyle w:val="a9"/>
        <w:numPr>
          <w:ilvl w:val="0"/>
          <w:numId w:val="34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построение логической цепочки рассуждений, анализ истинности утверждений;</w:t>
      </w:r>
    </w:p>
    <w:p w:rsidR="00453F09" w:rsidRPr="006C2298" w:rsidRDefault="00453F09" w:rsidP="00130558">
      <w:pPr>
        <w:pStyle w:val="a9"/>
        <w:numPr>
          <w:ilvl w:val="0"/>
          <w:numId w:val="34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доказательство;</w:t>
      </w:r>
    </w:p>
    <w:p w:rsidR="00453F09" w:rsidRPr="006C2298" w:rsidRDefault="00453F09" w:rsidP="00130558">
      <w:pPr>
        <w:pStyle w:val="a9"/>
        <w:numPr>
          <w:ilvl w:val="0"/>
          <w:numId w:val="34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выдвижение гипотез и их обоснование.</w:t>
      </w:r>
    </w:p>
    <w:p w:rsidR="008B5474" w:rsidRDefault="008B5474" w:rsidP="00305E8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53F09" w:rsidRPr="006C2298" w:rsidRDefault="00453F09" w:rsidP="00305E8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C2298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453F09" w:rsidRPr="006C2298" w:rsidRDefault="00453F09" w:rsidP="00305E8E">
      <w:pPr>
        <w:pStyle w:val="a9"/>
        <w:numPr>
          <w:ilvl w:val="0"/>
          <w:numId w:val="35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умение слушать и слышать друг друга;</w:t>
      </w:r>
    </w:p>
    <w:p w:rsidR="00453F09" w:rsidRPr="006C2298" w:rsidRDefault="00453F09" w:rsidP="00305E8E">
      <w:pPr>
        <w:pStyle w:val="a9"/>
        <w:numPr>
          <w:ilvl w:val="0"/>
          <w:numId w:val="35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453F09" w:rsidRPr="006C2298" w:rsidRDefault="00453F09" w:rsidP="00305E8E">
      <w:pPr>
        <w:pStyle w:val="a9"/>
        <w:numPr>
          <w:ilvl w:val="0"/>
          <w:numId w:val="35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использование речевых средств для дискуссии и аргументации своей позиции;</w:t>
      </w:r>
    </w:p>
    <w:p w:rsidR="00453F09" w:rsidRPr="006C2298" w:rsidRDefault="00453F09" w:rsidP="00305E8E">
      <w:pPr>
        <w:pStyle w:val="a9"/>
        <w:numPr>
          <w:ilvl w:val="0"/>
          <w:numId w:val="35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представление конкретного содержани</w:t>
      </w:r>
      <w:r w:rsidR="00305E8E">
        <w:rPr>
          <w:rFonts w:ascii="Times New Roman" w:hAnsi="Times New Roman"/>
        </w:rPr>
        <w:t xml:space="preserve">я и сообщение его в письменной </w:t>
      </w:r>
      <w:r w:rsidRPr="006C2298">
        <w:rPr>
          <w:rFonts w:ascii="Times New Roman" w:hAnsi="Times New Roman"/>
        </w:rPr>
        <w:t>и устной форме;</w:t>
      </w:r>
    </w:p>
    <w:p w:rsidR="00453F09" w:rsidRPr="006C2298" w:rsidRDefault="00453F09" w:rsidP="00305E8E">
      <w:pPr>
        <w:pStyle w:val="a9"/>
        <w:numPr>
          <w:ilvl w:val="0"/>
          <w:numId w:val="35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lastRenderedPageBreak/>
        <w:t>умение спрашивать, интересоваться чужим мнением и высказывать свое;</w:t>
      </w:r>
    </w:p>
    <w:p w:rsidR="00453F09" w:rsidRPr="006C2298" w:rsidRDefault="00453F09" w:rsidP="00305E8E">
      <w:pPr>
        <w:pStyle w:val="a9"/>
        <w:numPr>
          <w:ilvl w:val="0"/>
          <w:numId w:val="35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определение цели и функций участников, способов взаимодействия; планирование общих способов работы;</w:t>
      </w:r>
    </w:p>
    <w:p w:rsidR="00453F09" w:rsidRPr="006C2298" w:rsidRDefault="00453F09" w:rsidP="00305E8E">
      <w:pPr>
        <w:pStyle w:val="a9"/>
        <w:numPr>
          <w:ilvl w:val="0"/>
          <w:numId w:val="35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осуществление обмена знаниями между членами группы для принятия эффективных совместных решений;</w:t>
      </w:r>
    </w:p>
    <w:p w:rsidR="00453F09" w:rsidRPr="006C2298" w:rsidRDefault="00453F09" w:rsidP="00305E8E">
      <w:pPr>
        <w:pStyle w:val="a9"/>
        <w:numPr>
          <w:ilvl w:val="0"/>
          <w:numId w:val="35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уважительное отношение к партнерам, внимание к личности другого;</w:t>
      </w:r>
    </w:p>
    <w:p w:rsidR="00453F09" w:rsidRPr="006C2298" w:rsidRDefault="00453F09" w:rsidP="00305E8E">
      <w:pPr>
        <w:pStyle w:val="a9"/>
        <w:numPr>
          <w:ilvl w:val="0"/>
          <w:numId w:val="35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использование а</w:t>
      </w:r>
      <w:r w:rsidR="00305E8E">
        <w:rPr>
          <w:rFonts w:ascii="Times New Roman" w:hAnsi="Times New Roman"/>
        </w:rPr>
        <w:t xml:space="preserve">декватных языковых средств для </w:t>
      </w:r>
      <w:r w:rsidRPr="006C2298">
        <w:rPr>
          <w:rFonts w:ascii="Times New Roman" w:hAnsi="Times New Roman"/>
        </w:rPr>
        <w:t>отображения в форме речевых высказываний своих чувств, мыслей, побуждений и иных составляющих внутреннего мира;</w:t>
      </w:r>
    </w:p>
    <w:p w:rsidR="00453F09" w:rsidRPr="006C2298" w:rsidRDefault="00453F09" w:rsidP="00305E8E">
      <w:pPr>
        <w:pStyle w:val="a9"/>
        <w:numPr>
          <w:ilvl w:val="0"/>
          <w:numId w:val="35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речевое отображение (описание, объяснение) учеником содержания совершаемых действий в форме речевых значений с целью ориентировки (планирование, контроль, оценка) предметно-практической или иной деятельности как в форме громкой социализированной речи, так и в форме внутренней речи (внутреннего говорения), служащей этапом интериоризации – процесса переноса во внутренний план в ходе усвоения новых умственных действий и понятий.</w:t>
      </w:r>
    </w:p>
    <w:p w:rsidR="008B5474" w:rsidRDefault="008B5474" w:rsidP="00305E8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53F09" w:rsidRPr="006C2298" w:rsidRDefault="00453F09" w:rsidP="00305E8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C2298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453F09" w:rsidRPr="006C2298" w:rsidRDefault="00453F09" w:rsidP="00305E8E">
      <w:pPr>
        <w:pStyle w:val="a9"/>
        <w:numPr>
          <w:ilvl w:val="0"/>
          <w:numId w:val="36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целеполагание как постановка учебной задачи на основе соотнесения того, что уже известно и усвоено учащимися, и того, что еще неизвестно;</w:t>
      </w:r>
    </w:p>
    <w:p w:rsidR="00453F09" w:rsidRPr="006C2298" w:rsidRDefault="00453F09" w:rsidP="00305E8E">
      <w:pPr>
        <w:pStyle w:val="a9"/>
        <w:numPr>
          <w:ilvl w:val="0"/>
          <w:numId w:val="36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планирование - 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453F09" w:rsidRPr="006C2298" w:rsidRDefault="00453F09" w:rsidP="00305E8E">
      <w:pPr>
        <w:pStyle w:val="a9"/>
        <w:numPr>
          <w:ilvl w:val="0"/>
          <w:numId w:val="36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прогнозирование – предвосхищение результата и уровня знаний, его временных характеристик;</w:t>
      </w:r>
    </w:p>
    <w:p w:rsidR="00453F09" w:rsidRPr="006C2298" w:rsidRDefault="00453F09" w:rsidP="00305E8E">
      <w:pPr>
        <w:pStyle w:val="a9"/>
        <w:numPr>
          <w:ilvl w:val="0"/>
          <w:numId w:val="36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453F09" w:rsidRPr="006C2298" w:rsidRDefault="00453F09" w:rsidP="00305E8E">
      <w:pPr>
        <w:pStyle w:val="a9"/>
        <w:numPr>
          <w:ilvl w:val="0"/>
          <w:numId w:val="36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 xml:space="preserve">коррекция – внесение необходимых дополнений и коррективов в план и способ действия в случае расхождения эталона, реального действия и его результата; внесение изменений </w:t>
      </w:r>
      <w:r w:rsidR="00305E8E">
        <w:rPr>
          <w:rFonts w:ascii="Times New Roman" w:hAnsi="Times New Roman"/>
        </w:rPr>
        <w:t>в результат своей деятельности,</w:t>
      </w:r>
      <w:r w:rsidRPr="006C2298">
        <w:rPr>
          <w:rFonts w:ascii="Times New Roman" w:hAnsi="Times New Roman"/>
        </w:rPr>
        <w:t xml:space="preserve"> исходя из</w:t>
      </w:r>
      <w:r w:rsidR="00305E8E">
        <w:rPr>
          <w:rFonts w:ascii="Times New Roman" w:hAnsi="Times New Roman"/>
        </w:rPr>
        <w:t xml:space="preserve"> оценки этого результата самими</w:t>
      </w:r>
      <w:r w:rsidRPr="006C2298">
        <w:rPr>
          <w:rFonts w:ascii="Times New Roman" w:hAnsi="Times New Roman"/>
        </w:rPr>
        <w:t xml:space="preserve"> обучающимися, учителем, товарищами;</w:t>
      </w:r>
    </w:p>
    <w:p w:rsidR="00453F09" w:rsidRPr="006C2298" w:rsidRDefault="00453F09" w:rsidP="00305E8E">
      <w:pPr>
        <w:pStyle w:val="a9"/>
        <w:numPr>
          <w:ilvl w:val="0"/>
          <w:numId w:val="36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оценка – выделение и осознание учащимися того, что уже усвоено и что еще нужно усвоить, осознание качества и уровня усвоения; оценка результатов работы;</w:t>
      </w:r>
    </w:p>
    <w:p w:rsidR="00453F09" w:rsidRPr="006C2298" w:rsidRDefault="00453F09" w:rsidP="00305E8E">
      <w:pPr>
        <w:pStyle w:val="a9"/>
        <w:numPr>
          <w:ilvl w:val="0"/>
          <w:numId w:val="36"/>
        </w:numPr>
        <w:ind w:left="0" w:firstLine="567"/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волевая саморегуляция как способность к мобилизации сил и энергии к волевому усилию (к выбору в ситуации мотивационного конфликта) и преодолению препятствия.</w:t>
      </w:r>
    </w:p>
    <w:p w:rsidR="00453F09" w:rsidRDefault="00453F09" w:rsidP="00305E8E">
      <w:pPr>
        <w:tabs>
          <w:tab w:val="left" w:pos="0"/>
        </w:tabs>
        <w:spacing w:after="0"/>
        <w:ind w:firstLine="567"/>
        <w:jc w:val="both"/>
      </w:pPr>
    </w:p>
    <w:p w:rsidR="00453F09" w:rsidRPr="00B6621D" w:rsidRDefault="00453F09" w:rsidP="006C2298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6621D">
        <w:rPr>
          <w:rFonts w:ascii="Times New Roman" w:hAnsi="Times New Roman"/>
          <w:b/>
          <w:sz w:val="24"/>
          <w:szCs w:val="24"/>
          <w:u w:val="single"/>
        </w:rPr>
        <w:t>Предметные:</w:t>
      </w:r>
    </w:p>
    <w:p w:rsidR="00453F09" w:rsidRPr="00D27AA9" w:rsidRDefault="00453F09" w:rsidP="006C2298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7AA9">
        <w:rPr>
          <w:lang w:eastAsia="en-US"/>
        </w:rPr>
        <w:t xml:space="preserve">         1)</w:t>
      </w:r>
      <w:r w:rsidRPr="00D27AA9">
        <w:rPr>
          <w:color w:val="000000"/>
        </w:rPr>
        <w:t xml:space="preserve"> 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</w:p>
    <w:p w:rsidR="00453F09" w:rsidRPr="00D27AA9" w:rsidRDefault="00453F09" w:rsidP="006C2298">
      <w:pPr>
        <w:pStyle w:val="aa"/>
        <w:shd w:val="clear" w:color="auto" w:fill="FFFFFF"/>
        <w:spacing w:before="0" w:beforeAutospacing="0" w:after="0" w:afterAutospacing="0"/>
        <w:jc w:val="both"/>
        <w:rPr>
          <w:lang w:eastAsia="en-US"/>
        </w:rPr>
      </w:pPr>
      <w:r w:rsidRPr="00D27AA9">
        <w:rPr>
          <w:color w:val="000000"/>
        </w:rPr>
        <w:t>осознание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453F09" w:rsidRPr="00D27AA9" w:rsidRDefault="00453F09" w:rsidP="006C2298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2) понимание определяющей роли языка в развитии интеллектуальных и творческих способностей личности, при получении образования;</w:t>
      </w:r>
    </w:p>
    <w:p w:rsidR="00453F09" w:rsidRPr="00D27AA9" w:rsidRDefault="00453F09" w:rsidP="006C2298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3) владение всеми видами речевой деятельности;</w:t>
      </w:r>
    </w:p>
    <w:p w:rsidR="00453F09" w:rsidRPr="00D27AA9" w:rsidRDefault="00453F09" w:rsidP="006C2298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4) усвоение основ научных знаний о родном языке;</w:t>
      </w:r>
    </w:p>
    <w:p w:rsidR="00453F09" w:rsidRPr="00D27AA9" w:rsidRDefault="00453F09" w:rsidP="006C2298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 xml:space="preserve">5) </w:t>
      </w: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расширение и систематизацию научных знаний о языке,</w:t>
      </w:r>
      <w:r w:rsidRPr="00D27A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его единицах и категориях, осво</w:t>
      </w:r>
      <w:r w:rsidRPr="00D27AA9">
        <w:rPr>
          <w:rFonts w:ascii="Times New Roman" w:hAnsi="Times New Roman"/>
          <w:sz w:val="24"/>
          <w:szCs w:val="24"/>
        </w:rPr>
        <w:t>ение базовых понятий лингвистики;</w:t>
      </w:r>
    </w:p>
    <w:p w:rsidR="00453F09" w:rsidRPr="00D27AA9" w:rsidRDefault="00453F09" w:rsidP="006C2298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6) проведение различных видов анализа слова, синтаксического анализа словосочетания и предложения; анализ текста;</w:t>
      </w:r>
    </w:p>
    <w:p w:rsidR="00453F09" w:rsidRPr="00D27AA9" w:rsidRDefault="00453F09" w:rsidP="006C2298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7) осознание эстетической функции родного языка;</w:t>
      </w:r>
    </w:p>
    <w:p w:rsidR="00453F09" w:rsidRPr="00D27AA9" w:rsidRDefault="00453F09" w:rsidP="006C2298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8)</w:t>
      </w: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умение использовать словари (в том числе — мультимедийные) при решении задач построения устного и письменного речевого высказывания, осуществлять эффективный и </w:t>
      </w: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оперативный поиск на основе знаний о назначении различных видов словарей, их строения и способах конструирования информационных запросов.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Речь и речевое общение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453F09" w:rsidRPr="00D27AA9" w:rsidRDefault="00453F09" w:rsidP="00305E8E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соблюдать нормы речевого поведения в типичных ситуациях общения.</w:t>
      </w:r>
    </w:p>
    <w:p w:rsidR="00453F09" w:rsidRPr="00D27AA9" w:rsidRDefault="00305E8E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Ученик</w:t>
      </w:r>
      <w:r w:rsidR="00453F09" w:rsidRPr="00D27AA9">
        <w:rPr>
          <w:rFonts w:ascii="Times New Roman" w:hAnsi="Times New Roman"/>
          <w:i/>
          <w:sz w:val="24"/>
          <w:szCs w:val="24"/>
        </w:rPr>
        <w:t xml:space="preserve"> получит возможность научиться:</w:t>
      </w:r>
    </w:p>
    <w:p w:rsidR="00453F09" w:rsidRPr="00D27AA9" w:rsidRDefault="00305E8E" w:rsidP="00305E8E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выступать перед аудиторией</w:t>
      </w:r>
      <w:r w:rsidR="00453F09" w:rsidRPr="00D27AA9">
        <w:rPr>
          <w:rFonts w:ascii="Times New Roman" w:hAnsi="Times New Roman"/>
          <w:sz w:val="24"/>
          <w:szCs w:val="24"/>
        </w:rPr>
        <w:t xml:space="preserve"> с небольшим докладом; публично представлять проект, реферат; публично защищать свою позицию.</w:t>
      </w:r>
    </w:p>
    <w:p w:rsidR="00305E8E" w:rsidRDefault="00305E8E" w:rsidP="006C22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Речевая деятельность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Аудирование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453F09" w:rsidRPr="00D27AA9" w:rsidRDefault="00453F09" w:rsidP="00305E8E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понимать и формулировать в устной форме тему, коммуникативную задачу, основную мысль учебно-научного, публицистического, художественного аудиотекстов;</w:t>
      </w:r>
    </w:p>
    <w:p w:rsidR="00453F09" w:rsidRPr="00D27AA9" w:rsidRDefault="00453F09" w:rsidP="00305E8E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совершенствование различных видов</w:t>
      </w:r>
      <w:r w:rsidRPr="00D27A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D27AA9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устной и письменной</w:t>
      </w: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речевой деятельности (общения при помощи современных средств устной и письменной коммуникации);</w:t>
      </w:r>
    </w:p>
    <w:p w:rsidR="00453F09" w:rsidRPr="00D27AA9" w:rsidRDefault="00453F09" w:rsidP="00305E8E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передавать содержание учебно-научного, публицистического, художественного аудиотекстов в форме ученического изложения (подробного, сжатого).</w:t>
      </w:r>
    </w:p>
    <w:p w:rsidR="00305E8E" w:rsidRDefault="00305E8E" w:rsidP="00453F0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 xml:space="preserve">Чтение 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453F09" w:rsidRPr="00D27AA9" w:rsidRDefault="00305E8E" w:rsidP="00130558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понимать содержание</w:t>
      </w:r>
      <w:r w:rsidR="00453F09" w:rsidRPr="00D27AA9">
        <w:rPr>
          <w:rFonts w:ascii="Times New Roman" w:hAnsi="Times New Roman"/>
          <w:sz w:val="24"/>
          <w:szCs w:val="24"/>
        </w:rPr>
        <w:t xml:space="preserve"> прочитанных учебно-научных, публицистических (информационных и аналитических, художественно-публицистического жанра), художествен</w:t>
      </w:r>
      <w:r>
        <w:rPr>
          <w:rFonts w:ascii="Times New Roman" w:hAnsi="Times New Roman"/>
          <w:sz w:val="24"/>
          <w:szCs w:val="24"/>
        </w:rPr>
        <w:t>ных текстов и воспроизводить их</w:t>
      </w:r>
      <w:r w:rsidR="00453F09" w:rsidRPr="00D27AA9">
        <w:rPr>
          <w:rFonts w:ascii="Times New Roman" w:hAnsi="Times New Roman"/>
          <w:sz w:val="24"/>
          <w:szCs w:val="24"/>
        </w:rPr>
        <w:t xml:space="preserve"> устной форме в соответствии с ситуацией общения, а также в форме ученического изложения (подробного, сжатого), в форме плана (в устной и письменной форме);</w:t>
      </w:r>
    </w:p>
    <w:p w:rsidR="00453F09" w:rsidRPr="00D27AA9" w:rsidRDefault="00453F09" w:rsidP="00130558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использовать практические умения ознакомительного, изучающего, просмотрового способов (видов) чтения в соотвествии с поставленной коммуникативной задачей;</w:t>
      </w:r>
    </w:p>
    <w:p w:rsidR="00453F09" w:rsidRPr="00D27AA9" w:rsidRDefault="00453F09" w:rsidP="00130558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передавать схематически представленную информацию в виде связного текста;</w:t>
      </w:r>
    </w:p>
    <w:p w:rsidR="00453F09" w:rsidRPr="00D27AA9" w:rsidRDefault="00453F09" w:rsidP="00130558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использовать приемы работы с учебной книгой, справочниками и другими информационными источниками, включая СМИ и ресурсы Интернета;</w:t>
      </w:r>
    </w:p>
    <w:p w:rsidR="00453F09" w:rsidRPr="00D27AA9" w:rsidRDefault="00453F09" w:rsidP="00130558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отбирать и систематизировать материал на определенную тему, анализировать отобранную информацию и интерп</w:t>
      </w:r>
      <w:r w:rsidR="00305E8E">
        <w:rPr>
          <w:rFonts w:ascii="Times New Roman" w:hAnsi="Times New Roman"/>
          <w:sz w:val="24"/>
          <w:szCs w:val="24"/>
        </w:rPr>
        <w:t xml:space="preserve">ретировать ее в соответствии с </w:t>
      </w:r>
      <w:r w:rsidRPr="00D27AA9">
        <w:rPr>
          <w:rFonts w:ascii="Times New Roman" w:hAnsi="Times New Roman"/>
          <w:sz w:val="24"/>
          <w:szCs w:val="24"/>
        </w:rPr>
        <w:t>поставленной коммуникативной задачей.</w:t>
      </w:r>
    </w:p>
    <w:p w:rsidR="00453F09" w:rsidRPr="00D27AA9" w:rsidRDefault="00305E8E" w:rsidP="00130558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Ученик</w:t>
      </w:r>
      <w:r w:rsidR="00453F09" w:rsidRPr="00D27AA9">
        <w:rPr>
          <w:rFonts w:ascii="Times New Roman" w:hAnsi="Times New Roman"/>
          <w:i/>
          <w:sz w:val="24"/>
          <w:szCs w:val="24"/>
        </w:rPr>
        <w:t xml:space="preserve"> получит возможность научиться:</w:t>
      </w:r>
    </w:p>
    <w:p w:rsidR="00453F09" w:rsidRPr="00D27AA9" w:rsidRDefault="00453F09" w:rsidP="00130558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понимать явную и скрытую (подтекстовую) информацию в прочитанных текстах разной функционально-стилевой и жанровой принадлежности;</w:t>
      </w:r>
    </w:p>
    <w:p w:rsidR="00453F09" w:rsidRPr="00D27AA9" w:rsidRDefault="00453F09" w:rsidP="00130558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извлекать информацию по заданной проблеме из различных источников.</w:t>
      </w:r>
    </w:p>
    <w:p w:rsidR="00305E8E" w:rsidRDefault="00305E8E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Говорение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453F09" w:rsidRPr="00D27AA9" w:rsidRDefault="00453F09" w:rsidP="00305E8E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создавать устные монологические и диалогические высказывания на актуальные нравственно-этические, учебные темы разной коммуникационной направленности в соответствии с целями и ситуацией общения (сообщение);</w:t>
      </w:r>
    </w:p>
    <w:p w:rsidR="00453F09" w:rsidRPr="00D27AA9" w:rsidRDefault="00453F09" w:rsidP="00305E8E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извлекать из различных источников, систематизировать и анализировать материал на определенную тему и передавать его в устной форме с учетом заданных условий общения;</w:t>
      </w:r>
    </w:p>
    <w:p w:rsidR="00453F09" w:rsidRPr="00D27AA9" w:rsidRDefault="00453F09" w:rsidP="00305E8E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453F09" w:rsidRPr="00D27AA9" w:rsidRDefault="00305E8E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Ученик </w:t>
      </w:r>
      <w:r w:rsidR="00453F09" w:rsidRPr="00D27AA9">
        <w:rPr>
          <w:rFonts w:ascii="Times New Roman" w:hAnsi="Times New Roman"/>
          <w:i/>
          <w:sz w:val="24"/>
          <w:szCs w:val="24"/>
        </w:rPr>
        <w:t>получит возможность научиться:</w:t>
      </w:r>
    </w:p>
    <w:p w:rsidR="00453F09" w:rsidRPr="00D27AA9" w:rsidRDefault="00453F09" w:rsidP="007E6EE4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lastRenderedPageBreak/>
        <w:t>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305E8E" w:rsidRPr="00130558" w:rsidRDefault="00453F09" w:rsidP="007E6EE4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публично защищать проект.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 xml:space="preserve">Письмо 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453F09" w:rsidRPr="00D27AA9" w:rsidRDefault="00453F09" w:rsidP="00305E8E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создавать письменные монологические высказывания разной коммуникативной направленности с учетом целей и ситуации общения (ученическое сочинение на нравственно-этические темы);</w:t>
      </w:r>
    </w:p>
    <w:p w:rsidR="00453F09" w:rsidRPr="00D27AA9" w:rsidRDefault="00453F09" w:rsidP="00305E8E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излагать содержание прослушанного или прочитанного текста (подробно) в форме ученического изложения, а также плана;</w:t>
      </w:r>
    </w:p>
    <w:p w:rsidR="00453F09" w:rsidRPr="00D27AA9" w:rsidRDefault="00453F09" w:rsidP="00305E8E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 xml:space="preserve"> 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453F09" w:rsidRPr="00D27AA9" w:rsidRDefault="00305E8E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Ученик</w:t>
      </w:r>
      <w:r w:rsidR="00453F09" w:rsidRPr="00D27AA9">
        <w:rPr>
          <w:rFonts w:ascii="Times New Roman" w:hAnsi="Times New Roman"/>
          <w:i/>
          <w:sz w:val="24"/>
          <w:szCs w:val="24"/>
        </w:rPr>
        <w:t xml:space="preserve"> получит возможность научиться:</w:t>
      </w:r>
    </w:p>
    <w:p w:rsidR="00453F09" w:rsidRPr="00D27AA9" w:rsidRDefault="00453F09" w:rsidP="00453F0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писать рефераты;</w:t>
      </w:r>
    </w:p>
    <w:p w:rsidR="00453F09" w:rsidRPr="00D27AA9" w:rsidRDefault="00453F09" w:rsidP="00453F0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составлять аннотации.</w:t>
      </w:r>
    </w:p>
    <w:p w:rsidR="00305E8E" w:rsidRDefault="00305E8E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 xml:space="preserve">Текст 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453F09" w:rsidRPr="00D27AA9" w:rsidRDefault="00453F09" w:rsidP="00305E8E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анализировать и характеризовать тексты различных типов речи с точки зрения смыслового содержания и структуры;</w:t>
      </w:r>
    </w:p>
    <w:p w:rsidR="00453F09" w:rsidRPr="00D27AA9" w:rsidRDefault="00453F09" w:rsidP="00305E8E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осуществлять информационную переработку текста, передавая его содержание в виде плана (простого, сложного);</w:t>
      </w:r>
    </w:p>
    <w:p w:rsidR="00453F09" w:rsidRPr="00D27AA9" w:rsidRDefault="00453F09" w:rsidP="00305E8E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создавать и редактировать собственные тексты различных типов речи, жанров с учетом требований к построению связного текста.</w:t>
      </w:r>
    </w:p>
    <w:p w:rsidR="00453F09" w:rsidRPr="00D27AA9" w:rsidRDefault="00305E8E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Ученик</w:t>
      </w:r>
      <w:r w:rsidR="00453F09" w:rsidRPr="00D27AA9">
        <w:rPr>
          <w:rFonts w:ascii="Times New Roman" w:hAnsi="Times New Roman"/>
          <w:i/>
          <w:sz w:val="24"/>
          <w:szCs w:val="24"/>
        </w:rPr>
        <w:t xml:space="preserve"> получит возможность научиться:</w:t>
      </w:r>
    </w:p>
    <w:p w:rsidR="00453F09" w:rsidRPr="00D27AA9" w:rsidRDefault="00453F09" w:rsidP="00305E8E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создавать в устной и письменной форме учебно-научные тексты (аннотация, реферат) с учетом внеязыковых требований, предъявляемых к ним, и в соответствии со спецификой употребления в них языковых средств.</w:t>
      </w:r>
    </w:p>
    <w:p w:rsidR="00305E8E" w:rsidRDefault="00305E8E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53F09" w:rsidRPr="00D27AA9" w:rsidRDefault="00305E8E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Функциональные</w:t>
      </w:r>
      <w:r w:rsidR="00453F09" w:rsidRPr="00D27AA9">
        <w:rPr>
          <w:rFonts w:ascii="Times New Roman" w:hAnsi="Times New Roman"/>
          <w:b/>
          <w:sz w:val="24"/>
          <w:szCs w:val="24"/>
        </w:rPr>
        <w:t xml:space="preserve"> разновидности языка.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453F09" w:rsidRPr="00D27AA9" w:rsidRDefault="00453F09" w:rsidP="00305E8E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создавать устные и письменные высказывания разных типов речи (тексты повествовательного характера, рассуждение, описание);</w:t>
      </w:r>
    </w:p>
    <w:p w:rsidR="00453F09" w:rsidRPr="00D27AA9" w:rsidRDefault="00453F09" w:rsidP="00305E8E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453F09" w:rsidRPr="00D27AA9" w:rsidRDefault="00453F09" w:rsidP="00305E8E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исправлять речевые недостатки, редактировать текст;</w:t>
      </w:r>
    </w:p>
    <w:p w:rsidR="00453F09" w:rsidRPr="00D27AA9" w:rsidRDefault="00453F09" w:rsidP="00305E8E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выступать перед аудиторией сверстников с небольшими информационными сообщениями; сообщением и небольшим докладом на учебно-научную тему.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 xml:space="preserve"> Ученик получит возможность научиться:</w:t>
      </w:r>
    </w:p>
    <w:p w:rsidR="00453F09" w:rsidRPr="00D27AA9" w:rsidRDefault="00453F09" w:rsidP="00305E8E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создавать бытовые рассказы, истории с учетом внеязыковых требований, предъявляемых к ним, и в соответствии со спецификой употребления языковых средств;</w:t>
      </w:r>
    </w:p>
    <w:p w:rsidR="00453F09" w:rsidRPr="00D27AA9" w:rsidRDefault="00453F09" w:rsidP="00305E8E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</w:t>
      </w:r>
    </w:p>
    <w:p w:rsidR="00130558" w:rsidRDefault="00130558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Общие сведения о языке.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453F09" w:rsidRPr="00D27AA9" w:rsidRDefault="00453F09" w:rsidP="00305E8E">
      <w:pPr>
        <w:pStyle w:val="a9"/>
        <w:widowControl/>
        <w:numPr>
          <w:ilvl w:val="0"/>
          <w:numId w:val="33"/>
        </w:numPr>
        <w:suppressAutoHyphens w:val="0"/>
        <w:ind w:left="0" w:firstLine="567"/>
        <w:contextualSpacing/>
        <w:jc w:val="both"/>
        <w:rPr>
          <w:rFonts w:ascii="Times New Roman" w:hAnsi="Times New Roman" w:cs="Times New Roman"/>
          <w:lang w:eastAsia="en-US"/>
        </w:rPr>
      </w:pPr>
      <w:r w:rsidRPr="00D27AA9">
        <w:rPr>
          <w:rFonts w:ascii="Times New Roman" w:hAnsi="Times New Roman" w:cs="Times New Roman"/>
          <w:color w:val="000000"/>
          <w:shd w:val="clear" w:color="auto" w:fill="FFFFFF"/>
        </w:rPr>
        <w:t>соблюдать основные языковые нормы в устной и письменной речи;</w:t>
      </w:r>
    </w:p>
    <w:p w:rsidR="00453F09" w:rsidRPr="00D27AA9" w:rsidRDefault="00453F09" w:rsidP="00305E8E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lastRenderedPageBreak/>
        <w:t>оценивать использование основных изобразительных средств языка.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453F09" w:rsidRPr="00D27AA9" w:rsidRDefault="00453F09" w:rsidP="00305E8E">
      <w:pPr>
        <w:pStyle w:val="a9"/>
        <w:widowControl/>
        <w:numPr>
          <w:ilvl w:val="0"/>
          <w:numId w:val="23"/>
        </w:numPr>
        <w:suppressAutoHyphens w:val="0"/>
        <w:ind w:left="0" w:firstLine="567"/>
        <w:contextualSpacing/>
        <w:jc w:val="both"/>
        <w:rPr>
          <w:rFonts w:ascii="Times New Roman" w:hAnsi="Times New Roman" w:cs="Times New Roman"/>
          <w:lang w:eastAsia="en-US"/>
        </w:rPr>
      </w:pPr>
      <w:r w:rsidRPr="00D27AA9">
        <w:rPr>
          <w:rFonts w:ascii="Times New Roman" w:hAnsi="Times New Roman" w:cs="Times New Roman"/>
          <w:color w:val="000000"/>
          <w:shd w:val="clear" w:color="auto" w:fill="FFFFFF"/>
        </w:rPr>
        <w:t>расширить свою речевую практику, развивать культуру использования русского литературного языка;</w:t>
      </w:r>
    </w:p>
    <w:p w:rsidR="00453F09" w:rsidRPr="00D27AA9" w:rsidRDefault="00453F09" w:rsidP="00305E8E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характеризовать вклад выдающихся лингвистов в развитие русистики.</w:t>
      </w:r>
    </w:p>
    <w:p w:rsidR="00305E8E" w:rsidRDefault="00305E8E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Морфемика и словообразование.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453F09" w:rsidRPr="00D27AA9" w:rsidRDefault="00453F09" w:rsidP="007E6EE4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делить слова на морфемы на основе смыслового, грамматического и словообразовательного анализа слова;</w:t>
      </w:r>
    </w:p>
    <w:p w:rsidR="00453F09" w:rsidRPr="00D27AA9" w:rsidRDefault="00453F09" w:rsidP="007E6EE4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различать словообразовательные и формообразующие морфемы, способы словообразования;</w:t>
      </w:r>
    </w:p>
    <w:p w:rsidR="00453F09" w:rsidRPr="00D27AA9" w:rsidRDefault="00453F09" w:rsidP="007E6EE4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применять знания и умения по морфемике и словообразованию в практике правописания, а также при проведении грамматического и лексического анализа слов.</w:t>
      </w:r>
    </w:p>
    <w:p w:rsidR="00453F09" w:rsidRPr="00D27AA9" w:rsidRDefault="00453F09" w:rsidP="007E6EE4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453F09" w:rsidRPr="00D27AA9" w:rsidRDefault="00453F09" w:rsidP="007E6EE4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извлекать необходимую информацию из морфемных, словообразовательных и этимологических словарей и справочников, в том числе мультимедийных;</w:t>
      </w:r>
    </w:p>
    <w:p w:rsidR="00453F09" w:rsidRPr="00D27AA9" w:rsidRDefault="00453F09" w:rsidP="007E6EE4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использовать этимологическую справку для объяснения правописания и лексического значения слова.</w:t>
      </w:r>
    </w:p>
    <w:p w:rsidR="00305E8E" w:rsidRDefault="00305E8E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Лексикология и фразеология.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453F09" w:rsidRPr="00D27AA9" w:rsidRDefault="00453F09" w:rsidP="00305E8E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проводить лексический анализ слова, характеризуя лексическое значение, принадлежность слова к группе однозначных 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453F09" w:rsidRPr="00D27AA9" w:rsidRDefault="00453F09" w:rsidP="00305E8E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группировать слова по тематическим группам;</w:t>
      </w:r>
    </w:p>
    <w:p w:rsidR="00453F09" w:rsidRPr="00D27AA9" w:rsidRDefault="00453F09" w:rsidP="00305E8E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подбирать к словам синонимы, антонимы;</w:t>
      </w:r>
    </w:p>
    <w:p w:rsidR="00453F09" w:rsidRPr="00D27AA9" w:rsidRDefault="00453F09" w:rsidP="00305E8E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опознавать фразеологические обороты;</w:t>
      </w:r>
    </w:p>
    <w:p w:rsidR="00453F09" w:rsidRPr="00D27AA9" w:rsidRDefault="00453F09" w:rsidP="00305E8E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уместно использовать фразеологические обороты в речи;</w:t>
      </w:r>
    </w:p>
    <w:p w:rsidR="00453F09" w:rsidRPr="00D27AA9" w:rsidRDefault="00453F09" w:rsidP="00305E8E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соблюдать лексические нормы в устных и письменных высказываниях;</w:t>
      </w:r>
    </w:p>
    <w:p w:rsidR="00453F09" w:rsidRPr="00D27AA9" w:rsidRDefault="00453F09" w:rsidP="00305E8E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 xml:space="preserve"> 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453F09" w:rsidRPr="00D27AA9" w:rsidRDefault="00453F09" w:rsidP="00305E8E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опознавать основные виды тропов, построенных на переносном значении слова (метафора, эпитет, олицетворение);</w:t>
      </w:r>
    </w:p>
    <w:p w:rsidR="00453F09" w:rsidRPr="00D27AA9" w:rsidRDefault="00453F09" w:rsidP="00305E8E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пользоваться различными видами лексических словарей (толковым словарем, словарем синонимов, фразеологическим словарем и др.) и использовать полученную информацию в различных видах деятельности.</w:t>
      </w:r>
    </w:p>
    <w:p w:rsidR="00453F09" w:rsidRPr="00D27AA9" w:rsidRDefault="00453F09" w:rsidP="00453F09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453F09" w:rsidRPr="00D27AA9" w:rsidRDefault="00453F09" w:rsidP="00305E8E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аргументировать различие лексического и грамматического значений слова;</w:t>
      </w:r>
    </w:p>
    <w:p w:rsidR="00453F09" w:rsidRPr="00D27AA9" w:rsidRDefault="00453F09" w:rsidP="00305E8E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опознавать основные выразительные средства лексики и фразеологии в художественной речи;</w:t>
      </w:r>
    </w:p>
    <w:p w:rsidR="00453F09" w:rsidRPr="00D27AA9" w:rsidRDefault="00453F09" w:rsidP="00305E8E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извлекать необходимую информацию из лексических словарей разного типа (толковым словарем, словарем синонимов, фразеологическим словарем и др.) и справочников, в том числе мультимедийных; использовать эту информацию в различных видах деятельности.</w:t>
      </w:r>
    </w:p>
    <w:p w:rsidR="00453F09" w:rsidRPr="00D27AA9" w:rsidRDefault="00453F09" w:rsidP="00305E8E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объяснять общие принципы классификации словарного состава русского языка;</w:t>
      </w:r>
    </w:p>
    <w:p w:rsidR="00453F09" w:rsidRPr="00D27AA9" w:rsidRDefault="00453F09" w:rsidP="00305E8E">
      <w:pPr>
        <w:pStyle w:val="a9"/>
        <w:widowControl/>
        <w:numPr>
          <w:ilvl w:val="0"/>
          <w:numId w:val="27"/>
        </w:numPr>
        <w:suppressAutoHyphens w:val="0"/>
        <w:ind w:left="0" w:firstLine="567"/>
        <w:contextualSpacing/>
        <w:jc w:val="both"/>
        <w:rPr>
          <w:rFonts w:ascii="Times New Roman" w:hAnsi="Times New Roman" w:cs="Times New Roman"/>
          <w:lang w:eastAsia="en-US"/>
        </w:rPr>
      </w:pPr>
      <w:r w:rsidRPr="00D27AA9">
        <w:rPr>
          <w:rFonts w:ascii="Times New Roman" w:hAnsi="Times New Roman" w:cs="Times New Roman"/>
          <w:lang w:eastAsia="en-US"/>
        </w:rPr>
        <w:t>аргументировать различие лексического и грамматического значений слова;</w:t>
      </w:r>
    </w:p>
    <w:p w:rsidR="00453F09" w:rsidRPr="00D27AA9" w:rsidRDefault="00453F09" w:rsidP="00305E8E">
      <w:pPr>
        <w:pStyle w:val="a9"/>
        <w:widowControl/>
        <w:numPr>
          <w:ilvl w:val="0"/>
          <w:numId w:val="27"/>
        </w:numPr>
        <w:suppressAutoHyphens w:val="0"/>
        <w:ind w:left="0" w:firstLine="567"/>
        <w:contextualSpacing/>
        <w:jc w:val="both"/>
        <w:rPr>
          <w:rFonts w:ascii="Times New Roman" w:hAnsi="Times New Roman" w:cs="Times New Roman"/>
          <w:lang w:eastAsia="en-US"/>
        </w:rPr>
      </w:pPr>
      <w:r w:rsidRPr="00D27AA9">
        <w:rPr>
          <w:rFonts w:ascii="Times New Roman" w:hAnsi="Times New Roman" w:cs="Times New Roman"/>
          <w:lang w:eastAsia="en-US"/>
        </w:rPr>
        <w:t>оценивать собственную и чужую речь с точки зрения точного, уместного и выразительного словоупотребления.</w:t>
      </w:r>
    </w:p>
    <w:p w:rsidR="00305E8E" w:rsidRDefault="00305E8E" w:rsidP="00453F0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Морфология.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lastRenderedPageBreak/>
        <w:t>Ученик научится:</w:t>
      </w:r>
    </w:p>
    <w:p w:rsidR="00453F09" w:rsidRPr="00D27AA9" w:rsidRDefault="00453F09" w:rsidP="007E6EE4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 xml:space="preserve">опознавать </w:t>
      </w: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самостоя</w:t>
      </w:r>
      <w:r w:rsidR="00305E8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тельные (знаменательные) части </w:t>
      </w: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речи и их формы по значению и основным грамматическим признакам;</w:t>
      </w:r>
    </w:p>
    <w:p w:rsidR="00453F09" w:rsidRPr="00D27AA9" w:rsidRDefault="00453F09" w:rsidP="007E6EE4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распознавать существительных, прилагательных, местоимений, числительных, наречий разных разрядов и их морфологических признаков;</w:t>
      </w:r>
    </w:p>
    <w:p w:rsidR="00453F09" w:rsidRPr="00D27AA9" w:rsidRDefault="00453F09" w:rsidP="007E6EE4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анализировать слово с точки зрения его принадлежности к той или иной части речи;</w:t>
      </w:r>
    </w:p>
    <w:p w:rsidR="00453F09" w:rsidRPr="00D27AA9" w:rsidRDefault="00453F09" w:rsidP="007E6EE4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проводить морфологический разбор самостоятельных и служебных частей речи;</w:t>
      </w:r>
    </w:p>
    <w:p w:rsidR="00453F09" w:rsidRPr="00D27AA9" w:rsidRDefault="00453F09" w:rsidP="007E6EE4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характеризовать общее грамматическое значение, морфологические признаки самостоятельных частей речи, определять их синтаксической функции;</w:t>
      </w:r>
    </w:p>
    <w:p w:rsidR="00453F09" w:rsidRPr="00D27AA9" w:rsidRDefault="00453F09" w:rsidP="00305E8E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употреблять формы слов различных частей речи в соответствии с нормами современного русского литературного языка;</w:t>
      </w:r>
    </w:p>
    <w:p w:rsidR="00453F09" w:rsidRPr="00D27AA9" w:rsidRDefault="00453F09" w:rsidP="00305E8E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применять морфологические знания и умения в практике правописания, в различных видах анализа.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453F09" w:rsidRPr="00D27AA9" w:rsidRDefault="00453F09" w:rsidP="00305E8E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453F09" w:rsidRPr="00D27AA9" w:rsidRDefault="00453F09" w:rsidP="00305E8E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Style w:val="s2"/>
          <w:rFonts w:ascii="Times New Roman" w:eastAsia="SimSun" w:hAnsi="Times New Roman"/>
          <w:iCs/>
          <w:color w:val="000000"/>
          <w:sz w:val="24"/>
          <w:szCs w:val="24"/>
        </w:rPr>
        <w:t>опознавать основные выразительные средства морфологии в публицистической и художественной речи и оценивать их</w:t>
      </w:r>
      <w:r w:rsidR="00305E8E">
        <w:rPr>
          <w:rStyle w:val="s2"/>
          <w:rFonts w:ascii="Times New Roman" w:eastAsia="SimSun" w:hAnsi="Times New Roman"/>
          <w:iCs/>
          <w:color w:val="000000"/>
          <w:sz w:val="24"/>
          <w:szCs w:val="24"/>
        </w:rPr>
        <w:t>.</w:t>
      </w:r>
    </w:p>
    <w:p w:rsidR="00305E8E" w:rsidRDefault="00305E8E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Синтаксис.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453F09" w:rsidRPr="00D27AA9" w:rsidRDefault="00453F09" w:rsidP="00305E8E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опознавать основные единицы синтаксиса (словосочетание, предложение) и их виды;</w:t>
      </w:r>
    </w:p>
    <w:p w:rsidR="00453F09" w:rsidRPr="00D27AA9" w:rsidRDefault="00453F09" w:rsidP="00305E8E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распознавать вводные слова;</w:t>
      </w:r>
    </w:p>
    <w:p w:rsidR="00453F09" w:rsidRPr="00D27AA9" w:rsidRDefault="00453F09" w:rsidP="00305E8E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опознавать сложное предложение;</w:t>
      </w:r>
    </w:p>
    <w:p w:rsidR="00453F09" w:rsidRPr="00D27AA9" w:rsidRDefault="00453F09" w:rsidP="00305E8E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применять правила постановки знаков препинания в конце предложения, в простом и в сложном предложениях, при прямой речи, диалоге;</w:t>
      </w:r>
    </w:p>
    <w:p w:rsidR="00453F09" w:rsidRPr="00D27AA9" w:rsidRDefault="00453F09" w:rsidP="00305E8E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применять синтаксические знания и умения в практике правописания, в различных видах анализа.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453F09" w:rsidRPr="00D27AA9" w:rsidRDefault="00453F09" w:rsidP="00305E8E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опознавать основные выразительные средства синтаксиса в художественной речи.</w:t>
      </w:r>
    </w:p>
    <w:p w:rsidR="00305E8E" w:rsidRDefault="00305E8E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Правописание: орфография и пунктуация.</w:t>
      </w:r>
    </w:p>
    <w:p w:rsidR="00453F09" w:rsidRPr="00D27AA9" w:rsidRDefault="00453F09" w:rsidP="00305E8E">
      <w:pPr>
        <w:spacing w:after="0"/>
        <w:ind w:firstLine="567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453F09" w:rsidRPr="00D27AA9" w:rsidRDefault="00453F09" w:rsidP="00305E8E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соблюдать орфографические и пунктуационные нормы в процессе письма (в объеме содержания курса);</w:t>
      </w:r>
    </w:p>
    <w:p w:rsidR="00453F09" w:rsidRPr="00D27AA9" w:rsidRDefault="00453F09" w:rsidP="00305E8E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объяснять выбор написания в устной форме (рассуждения) и в письменной форме (с помощью графических символов);</w:t>
      </w:r>
    </w:p>
    <w:p w:rsidR="00453F09" w:rsidRPr="00D27AA9" w:rsidRDefault="00453F09" w:rsidP="00305E8E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обнаруживать и справлять орфографические и пунктуационные ошибки;</w:t>
      </w:r>
    </w:p>
    <w:p w:rsidR="00453F09" w:rsidRPr="00D27AA9" w:rsidRDefault="00453F09" w:rsidP="00305E8E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извлекать необходимую информацию из орфографических словарей и справочников; использовать ее в процессе письма.</w:t>
      </w:r>
    </w:p>
    <w:p w:rsidR="00453F09" w:rsidRPr="00D27AA9" w:rsidRDefault="00453F09" w:rsidP="00305E8E">
      <w:pPr>
        <w:spacing w:after="0"/>
        <w:ind w:firstLine="567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453F09" w:rsidRPr="00D27AA9" w:rsidRDefault="00453F09" w:rsidP="00305E8E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305E8E" w:rsidRDefault="00305E8E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Язык и культура речи.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453F09" w:rsidRPr="00D27AA9" w:rsidRDefault="00453F09" w:rsidP="00305E8E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приводить примеры, которые доказывают, что изучение языка позволяет лучше узнать историю и культуру страны;</w:t>
      </w:r>
    </w:p>
    <w:p w:rsidR="00453F09" w:rsidRPr="00D27AA9" w:rsidRDefault="00453F09" w:rsidP="00305E8E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уместно использовать правила русского речевого этикета в учебной деятельности и повседневной жизни.</w:t>
      </w:r>
    </w:p>
    <w:p w:rsidR="00453F09" w:rsidRPr="00D27AA9" w:rsidRDefault="00453F09" w:rsidP="00305E8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lastRenderedPageBreak/>
        <w:t>Ученик получит возможность научиться:</w:t>
      </w:r>
    </w:p>
    <w:p w:rsidR="00453F09" w:rsidRPr="00D27AA9" w:rsidRDefault="00453F09" w:rsidP="00305E8E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характеризовать на отдельных примерах взаимосвязь языка, культуры и истории народа – носителя языка.</w:t>
      </w:r>
    </w:p>
    <w:p w:rsidR="00E00335" w:rsidRPr="005330ED" w:rsidRDefault="00E00335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00335" w:rsidRPr="005330ED" w:rsidRDefault="00E00335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95C01" w:rsidRDefault="00F95C01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00335" w:rsidRDefault="00E00335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298" w:rsidRDefault="006C2298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298" w:rsidRDefault="006C2298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298" w:rsidRDefault="006C2298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298" w:rsidRDefault="006C2298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298" w:rsidRDefault="006C2298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0558" w:rsidRDefault="00130558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0558" w:rsidRDefault="00130558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0335" w:rsidRDefault="00E00335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49E8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:rsidR="00305E8E" w:rsidRPr="00D249E8" w:rsidRDefault="00305E8E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0335" w:rsidRPr="00B3649E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649E">
        <w:rPr>
          <w:rFonts w:ascii="Times New Roman" w:hAnsi="Times New Roman"/>
          <w:b/>
          <w:sz w:val="24"/>
          <w:szCs w:val="24"/>
          <w:lang w:eastAsia="ru-RU"/>
        </w:rPr>
        <w:t>Раздел 1.</w:t>
      </w:r>
      <w:r w:rsidR="00305E8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3649E">
        <w:rPr>
          <w:rFonts w:ascii="Times New Roman" w:hAnsi="Times New Roman"/>
          <w:b/>
          <w:sz w:val="24"/>
          <w:szCs w:val="24"/>
          <w:lang w:eastAsia="ru-RU"/>
        </w:rPr>
        <w:t>Введение. Культура речи. (12ч.).</w:t>
      </w:r>
    </w:p>
    <w:p w:rsidR="00E00335" w:rsidRPr="00D249E8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49E8">
        <w:rPr>
          <w:rFonts w:ascii="Times New Roman" w:hAnsi="Times New Roman"/>
          <w:sz w:val="24"/>
          <w:szCs w:val="24"/>
          <w:lang w:eastAsia="ru-RU"/>
        </w:rPr>
        <w:t>Русский язык в кругу славянских языков. Роль старославянского языка в развитии русского языка.</w:t>
      </w:r>
    </w:p>
    <w:p w:rsidR="00E00335" w:rsidRPr="00D249E8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49E8">
        <w:rPr>
          <w:rFonts w:ascii="Times New Roman" w:hAnsi="Times New Roman"/>
          <w:sz w:val="24"/>
          <w:szCs w:val="24"/>
          <w:lang w:eastAsia="ru-RU"/>
        </w:rPr>
        <w:t xml:space="preserve">Части речи (самостоятельные и служебные), их значение и грамматические признаки. Словосочетание, его роль в языке. Главное и зависимое слово в словосочетании. Текст и его структура. Средства и способы связи предложений в тексте. Функциональные разновидности современного русского языка. Публицистический стиль.  Научный стиль. Орфограммы в приставках и корнях слов. Слитное и раздельное написание НЕ с разными частями речи. </w:t>
      </w:r>
    </w:p>
    <w:p w:rsidR="00E00335" w:rsidRPr="00B3649E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649E">
        <w:rPr>
          <w:rFonts w:ascii="Times New Roman" w:hAnsi="Times New Roman"/>
          <w:b/>
          <w:sz w:val="24"/>
          <w:szCs w:val="24"/>
          <w:lang w:eastAsia="ru-RU"/>
        </w:rPr>
        <w:t>Раздел 2.</w:t>
      </w:r>
      <w:r w:rsidR="00305E8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3649E">
        <w:rPr>
          <w:rFonts w:ascii="Times New Roman" w:hAnsi="Times New Roman"/>
          <w:b/>
          <w:sz w:val="24"/>
          <w:szCs w:val="24"/>
          <w:lang w:eastAsia="ru-RU"/>
        </w:rPr>
        <w:t>Синтаксис. Пунктуация (8ч.).</w:t>
      </w:r>
    </w:p>
    <w:p w:rsidR="00E00335" w:rsidRPr="00D249E8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49E8">
        <w:rPr>
          <w:rFonts w:ascii="Times New Roman" w:hAnsi="Times New Roman"/>
          <w:sz w:val="24"/>
          <w:szCs w:val="24"/>
          <w:lang w:eastAsia="ru-RU"/>
        </w:rPr>
        <w:t xml:space="preserve">Синтаксис как раздел грамматики. Виды и средства синтаксической связи.  </w:t>
      </w:r>
    </w:p>
    <w:p w:rsidR="00E00335" w:rsidRPr="00D249E8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49E8">
        <w:rPr>
          <w:rFonts w:ascii="Times New Roman" w:hAnsi="Times New Roman"/>
          <w:sz w:val="24"/>
          <w:szCs w:val="24"/>
          <w:lang w:eastAsia="ru-RU"/>
        </w:rPr>
        <w:t>Словосочетание, его структура и виды. Типы связи слов в словосочетании (согласование, управление, примыкание). Синтаксический разбор словосочетаний.</w:t>
      </w:r>
    </w:p>
    <w:p w:rsidR="00E00335" w:rsidRPr="00B3649E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649E">
        <w:rPr>
          <w:rFonts w:ascii="Times New Roman" w:hAnsi="Times New Roman"/>
          <w:b/>
          <w:sz w:val="24"/>
          <w:szCs w:val="24"/>
          <w:lang w:eastAsia="ru-RU"/>
        </w:rPr>
        <w:t>Раздел 3.</w:t>
      </w:r>
      <w:r w:rsidR="00305E8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3649E">
        <w:rPr>
          <w:rFonts w:ascii="Times New Roman" w:hAnsi="Times New Roman"/>
          <w:b/>
          <w:sz w:val="24"/>
          <w:szCs w:val="24"/>
          <w:lang w:eastAsia="ru-RU"/>
        </w:rPr>
        <w:t>Двусоставные предложения (15ч.).</w:t>
      </w:r>
    </w:p>
    <w:p w:rsidR="00E00335" w:rsidRPr="00D249E8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49E8">
        <w:rPr>
          <w:rFonts w:ascii="Times New Roman" w:hAnsi="Times New Roman"/>
          <w:sz w:val="24"/>
          <w:szCs w:val="24"/>
          <w:lang w:eastAsia="ru-RU"/>
        </w:rPr>
        <w:t xml:space="preserve">Понятие о предложении. Интонация предложения. Синтаксический разбор предложения. Виды предложений по эмоциональной окраске, их интонационные и смысловые особенности. Предложения утвердительные и отрицательные, их смысловые и структурные различия. Логическое ударение. </w:t>
      </w:r>
    </w:p>
    <w:p w:rsidR="00E00335" w:rsidRPr="00D249E8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49E8">
        <w:rPr>
          <w:rFonts w:ascii="Times New Roman" w:hAnsi="Times New Roman"/>
          <w:sz w:val="24"/>
          <w:szCs w:val="24"/>
          <w:lang w:eastAsia="ru-RU"/>
        </w:rPr>
        <w:t xml:space="preserve">Предложения простые и сложные, их структурные и смысловые различия. Простое двусоставное предложение. Синтаксическая структура простого предложения. Главные члены двусоставного предложения. Подлежащее и способы его выражения. Стили речи. Сказуемое и способы его выражения. Простое глагольное сказуемое. Составное глагольное сказуемое. Составное именное сказуемое. Тире между подлежащим и сказуемым. </w:t>
      </w:r>
    </w:p>
    <w:p w:rsidR="00E00335" w:rsidRPr="00D249E8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49E8">
        <w:rPr>
          <w:rFonts w:ascii="Times New Roman" w:hAnsi="Times New Roman"/>
          <w:sz w:val="24"/>
          <w:szCs w:val="24"/>
          <w:lang w:eastAsia="ru-RU"/>
        </w:rPr>
        <w:t xml:space="preserve">Определение и его виды. Дополнение и его виды. Обстоятельство времени и места. Обстоятельство образа действия и цели. Обстоятельство причины, меры, условия. Способы выражения второстепенных членов предложения. Прямой и обратный порядок слов в простом предложении, его коммуникативная и экспрессивно-стилистическая роль. Предложения распространенные и нераспространенные, полные и неполные. </w:t>
      </w:r>
    </w:p>
    <w:p w:rsidR="00E00335" w:rsidRPr="00B3649E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649E">
        <w:rPr>
          <w:rFonts w:ascii="Times New Roman" w:hAnsi="Times New Roman"/>
          <w:b/>
          <w:sz w:val="24"/>
          <w:szCs w:val="24"/>
          <w:lang w:eastAsia="ru-RU"/>
        </w:rPr>
        <w:t>Раздел 4.</w:t>
      </w:r>
      <w:r w:rsidR="00305E8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Односоставные предложения (11</w:t>
      </w:r>
      <w:r w:rsidRPr="00B3649E">
        <w:rPr>
          <w:rFonts w:ascii="Times New Roman" w:hAnsi="Times New Roman"/>
          <w:b/>
          <w:sz w:val="24"/>
          <w:szCs w:val="24"/>
          <w:lang w:eastAsia="ru-RU"/>
        </w:rPr>
        <w:t>ч.).</w:t>
      </w:r>
    </w:p>
    <w:p w:rsidR="00E00335" w:rsidRPr="00D249E8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49E8">
        <w:rPr>
          <w:rFonts w:ascii="Times New Roman" w:hAnsi="Times New Roman"/>
          <w:sz w:val="24"/>
          <w:szCs w:val="24"/>
          <w:lang w:eastAsia="ru-RU"/>
        </w:rPr>
        <w:t xml:space="preserve">Односоставные предложения. Главный член односоставного предложения. Основные группы односоставных предложений и их особенности. Определённо-личные предложения. Неопределённо-личные предложения. Обобщённо-личные предложения. Безличные предложения. Назывные предложения. Структурные и смысловые особенности односоставных предложений. </w:t>
      </w:r>
    </w:p>
    <w:p w:rsidR="00E00335" w:rsidRPr="00B3649E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649E">
        <w:rPr>
          <w:rFonts w:ascii="Times New Roman" w:hAnsi="Times New Roman"/>
          <w:b/>
          <w:sz w:val="24"/>
          <w:szCs w:val="24"/>
          <w:lang w:eastAsia="ru-RU"/>
        </w:rPr>
        <w:t>Раздел 5.</w:t>
      </w:r>
      <w:r w:rsidR="00305E8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3649E">
        <w:rPr>
          <w:rFonts w:ascii="Times New Roman" w:hAnsi="Times New Roman"/>
          <w:b/>
          <w:bCs/>
          <w:iCs/>
          <w:sz w:val="24"/>
        </w:rPr>
        <w:t>Простое осложненное предложение. Предложения с однородными членами</w:t>
      </w:r>
      <w:r w:rsidR="007E6EE4">
        <w:rPr>
          <w:rFonts w:ascii="Times New Roman" w:hAnsi="Times New Roman"/>
          <w:b/>
          <w:bCs/>
          <w:iCs/>
          <w:sz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(16</w:t>
      </w:r>
      <w:r w:rsidRPr="00B3649E">
        <w:rPr>
          <w:rFonts w:ascii="Times New Roman" w:hAnsi="Times New Roman"/>
          <w:b/>
          <w:sz w:val="24"/>
          <w:szCs w:val="24"/>
          <w:lang w:eastAsia="ru-RU"/>
        </w:rPr>
        <w:t>ч.).</w:t>
      </w:r>
    </w:p>
    <w:p w:rsidR="00E00335" w:rsidRPr="00D249E8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49E8">
        <w:rPr>
          <w:rFonts w:ascii="Times New Roman" w:hAnsi="Times New Roman"/>
          <w:sz w:val="24"/>
          <w:szCs w:val="24"/>
          <w:lang w:eastAsia="ru-RU"/>
        </w:rPr>
        <w:t xml:space="preserve">Понятие о простом осложнённом предложении. Понятие об однородных членах предложения. Способы связи однородных членов предложения и знаки препинания между ними. Интонационные и пунктуационные особенности предложений с однородными членами. Однородные и неоднородные определения. Однородные члены, связанные сочинительными союзами и пунктуация при них. Обобщающие слова при однородных членах предложения. Стилистические возможности предложений с однородными членами. </w:t>
      </w:r>
    </w:p>
    <w:p w:rsidR="00E00335" w:rsidRPr="00B3649E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649E">
        <w:rPr>
          <w:rFonts w:ascii="Times New Roman" w:hAnsi="Times New Roman"/>
          <w:b/>
          <w:sz w:val="24"/>
          <w:szCs w:val="24"/>
          <w:lang w:eastAsia="ru-RU"/>
        </w:rPr>
        <w:t>Раздел 6.</w:t>
      </w:r>
      <w:r w:rsidR="00305E8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3649E">
        <w:rPr>
          <w:rFonts w:ascii="Times New Roman" w:hAnsi="Times New Roman"/>
          <w:b/>
          <w:sz w:val="24"/>
        </w:rPr>
        <w:t>Предложения с обособленными членами.</w:t>
      </w:r>
      <w:r w:rsidRPr="00B3649E">
        <w:rPr>
          <w:rFonts w:ascii="Times New Roman" w:hAnsi="Times New Roman"/>
          <w:b/>
          <w:sz w:val="24"/>
          <w:szCs w:val="24"/>
          <w:lang w:eastAsia="ru-RU"/>
        </w:rPr>
        <w:t xml:space="preserve"> (17ч.).</w:t>
      </w:r>
    </w:p>
    <w:p w:rsidR="007E6EE4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49E8">
        <w:rPr>
          <w:rFonts w:ascii="Times New Roman" w:hAnsi="Times New Roman"/>
          <w:sz w:val="24"/>
          <w:szCs w:val="24"/>
          <w:lang w:eastAsia="ru-RU"/>
        </w:rPr>
        <w:t xml:space="preserve">Обособление определений. Обособление согласованных распространенных и нераспространенных определений. Обособление несогласованных определений. Обособление приложений. Обособление обстоятельств. Деепричастие и деепричастный оборот как разновидность обособленных обстоятельств, особенности их употребления. Обособление определений и приложений, относящихся к личному местоимению. Обособление согласованных приложений. Обособление дополнений. </w:t>
      </w:r>
    </w:p>
    <w:p w:rsidR="00E00335" w:rsidRPr="00D249E8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49E8">
        <w:rPr>
          <w:rFonts w:ascii="Times New Roman" w:hAnsi="Times New Roman"/>
          <w:sz w:val="24"/>
          <w:szCs w:val="24"/>
          <w:lang w:eastAsia="ru-RU"/>
        </w:rPr>
        <w:t xml:space="preserve">Отсутствие или наличие запятой перед союзом как. Обособленные уточняющие члены предложения. Выделительные знаки препинания при них. Обособление уточняющих членов предложения. Обособленные обстоятельства, выраженные существительными с предлогами. </w:t>
      </w:r>
    </w:p>
    <w:p w:rsidR="00E00335" w:rsidRPr="00B3649E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649E">
        <w:rPr>
          <w:rFonts w:ascii="Times New Roman" w:hAnsi="Times New Roman"/>
          <w:b/>
          <w:sz w:val="24"/>
          <w:szCs w:val="24"/>
          <w:lang w:eastAsia="ru-RU"/>
        </w:rPr>
        <w:t>Раздел 7.</w:t>
      </w:r>
      <w:r w:rsidR="00305E8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3649E">
        <w:rPr>
          <w:rFonts w:ascii="Times New Roman" w:hAnsi="Times New Roman"/>
          <w:b/>
          <w:sz w:val="24"/>
        </w:rPr>
        <w:t>Предложения с обращениями, вводными словами</w:t>
      </w:r>
      <w:r w:rsidRPr="00B3649E">
        <w:rPr>
          <w:rFonts w:ascii="Times New Roman" w:hAnsi="Times New Roman"/>
          <w:b/>
          <w:sz w:val="24"/>
          <w:szCs w:val="24"/>
          <w:lang w:eastAsia="ru-RU"/>
        </w:rPr>
        <w:t xml:space="preserve"> (13ч.)</w:t>
      </w:r>
    </w:p>
    <w:p w:rsidR="00E00335" w:rsidRPr="00D249E8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49E8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Предложения с обращениями. Предложения с вводными конструкциями. Вводные слова и предложения, знаки препинания при них. Предложения со вставными конструкциями. Использование вводных слов как средства связи предложений и смысловых частей текста. </w:t>
      </w:r>
    </w:p>
    <w:p w:rsidR="00E00335" w:rsidRPr="00B3649E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649E">
        <w:rPr>
          <w:rFonts w:ascii="Times New Roman" w:hAnsi="Times New Roman"/>
          <w:b/>
          <w:sz w:val="24"/>
        </w:rPr>
        <w:t>Раздел 8.</w:t>
      </w:r>
      <w:r w:rsidR="00305E8E">
        <w:rPr>
          <w:rFonts w:ascii="Times New Roman" w:hAnsi="Times New Roman"/>
          <w:b/>
          <w:sz w:val="24"/>
        </w:rPr>
        <w:t xml:space="preserve"> </w:t>
      </w:r>
      <w:r w:rsidRPr="00B3649E">
        <w:rPr>
          <w:rFonts w:ascii="Times New Roman" w:hAnsi="Times New Roman"/>
          <w:b/>
          <w:sz w:val="24"/>
        </w:rPr>
        <w:t xml:space="preserve">Способы передачи чужой речи. Прямая и косвенная речь. </w:t>
      </w:r>
      <w:r w:rsidRPr="00B3649E">
        <w:rPr>
          <w:rFonts w:ascii="Times New Roman" w:hAnsi="Times New Roman"/>
          <w:b/>
          <w:sz w:val="24"/>
          <w:szCs w:val="24"/>
          <w:lang w:eastAsia="ru-RU"/>
        </w:rPr>
        <w:t>(10ч.).</w:t>
      </w:r>
    </w:p>
    <w:p w:rsidR="00E00335" w:rsidRPr="00F44408" w:rsidRDefault="00E00335" w:rsidP="00305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49E8">
        <w:rPr>
          <w:rFonts w:ascii="Times New Roman" w:hAnsi="Times New Roman"/>
          <w:sz w:val="24"/>
          <w:szCs w:val="24"/>
          <w:lang w:eastAsia="ru-RU"/>
        </w:rPr>
        <w:t>Прямая речь. Знаки препинания при прямой речи. Диалог. Косвенная речь. Цитаты. Зн</w:t>
      </w:r>
      <w:r>
        <w:rPr>
          <w:rFonts w:ascii="Times New Roman" w:hAnsi="Times New Roman"/>
          <w:sz w:val="24"/>
          <w:szCs w:val="24"/>
          <w:lang w:eastAsia="ru-RU"/>
        </w:rPr>
        <w:t>аки препинания при цитировании.</w:t>
      </w:r>
    </w:p>
    <w:p w:rsidR="00D27AA9" w:rsidRDefault="00D27AA9" w:rsidP="00305E8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27AA9" w:rsidRDefault="00D27AA9" w:rsidP="00305E8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00335" w:rsidRDefault="00E00335" w:rsidP="00E00335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b/>
        </w:rPr>
      </w:pPr>
    </w:p>
    <w:p w:rsidR="006C2298" w:rsidRDefault="006C2298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6C2298" w:rsidRDefault="006C2298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05E8E" w:rsidRDefault="00305E8E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E00335" w:rsidRPr="00045124" w:rsidRDefault="00045124" w:rsidP="00E00335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Тематическ</w:t>
      </w:r>
      <w:r w:rsidR="00305E8E">
        <w:rPr>
          <w:rFonts w:ascii="Times New Roman" w:hAnsi="Times New Roman"/>
          <w:b/>
          <w:sz w:val="24"/>
          <w:szCs w:val="24"/>
          <w:lang w:val="en-US"/>
        </w:rPr>
        <w:t>ое планирование</w:t>
      </w: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678"/>
        <w:gridCol w:w="992"/>
        <w:gridCol w:w="850"/>
        <w:gridCol w:w="851"/>
        <w:gridCol w:w="567"/>
        <w:gridCol w:w="567"/>
        <w:gridCol w:w="1276"/>
      </w:tblGrid>
      <w:tr w:rsidR="00E00335" w:rsidTr="00305E8E">
        <w:trPr>
          <w:trHeight w:val="437"/>
        </w:trPr>
        <w:tc>
          <w:tcPr>
            <w:tcW w:w="710" w:type="dxa"/>
            <w:vMerge w:val="restart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49E8">
              <w:rPr>
                <w:rFonts w:ascii="Times New Roman" w:hAnsi="Times New Roman"/>
                <w:b/>
                <w:sz w:val="24"/>
                <w:szCs w:val="24"/>
              </w:rPr>
              <w:t>№ раз-дела</w:t>
            </w:r>
          </w:p>
        </w:tc>
        <w:tc>
          <w:tcPr>
            <w:tcW w:w="4678" w:type="dxa"/>
            <w:vMerge w:val="restart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49E8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49E8">
              <w:rPr>
                <w:rFonts w:ascii="Times New Roman" w:hAnsi="Times New Roman"/>
                <w:b/>
                <w:sz w:val="24"/>
                <w:szCs w:val="24"/>
              </w:rPr>
              <w:t>Коли-чество часов</w:t>
            </w:r>
          </w:p>
        </w:tc>
        <w:tc>
          <w:tcPr>
            <w:tcW w:w="2835" w:type="dxa"/>
            <w:gridSpan w:val="4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49E8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276" w:type="dxa"/>
            <w:vMerge w:val="restart"/>
          </w:tcPr>
          <w:p w:rsidR="00E00335" w:rsidRPr="00305E8E" w:rsidRDefault="00E00335" w:rsidP="00305E8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249E8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</w:t>
            </w:r>
          </w:p>
        </w:tc>
      </w:tr>
      <w:tr w:rsidR="00E00335" w:rsidTr="00305E8E">
        <w:trPr>
          <w:cantSplit/>
          <w:trHeight w:val="1818"/>
        </w:trPr>
        <w:tc>
          <w:tcPr>
            <w:tcW w:w="710" w:type="dxa"/>
            <w:vMerge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E00335" w:rsidRPr="00D249E8" w:rsidRDefault="00E00335" w:rsidP="00F95C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9E8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extDirection w:val="btLr"/>
          </w:tcPr>
          <w:p w:rsidR="00E00335" w:rsidRPr="00D249E8" w:rsidRDefault="00E00335" w:rsidP="00F95C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9E8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диктант</w:t>
            </w:r>
          </w:p>
        </w:tc>
        <w:tc>
          <w:tcPr>
            <w:tcW w:w="567" w:type="dxa"/>
            <w:textDirection w:val="btLr"/>
          </w:tcPr>
          <w:p w:rsidR="00E00335" w:rsidRPr="00D249E8" w:rsidRDefault="00E00335" w:rsidP="00F95C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9E8">
              <w:rPr>
                <w:rFonts w:ascii="Times New Roman" w:hAnsi="Times New Roman"/>
                <w:b/>
                <w:bCs/>
                <w:sz w:val="24"/>
                <w:szCs w:val="24"/>
              </w:rPr>
              <w:t>Изложение</w:t>
            </w:r>
          </w:p>
        </w:tc>
        <w:tc>
          <w:tcPr>
            <w:tcW w:w="567" w:type="dxa"/>
            <w:textDirection w:val="btLr"/>
          </w:tcPr>
          <w:p w:rsidR="00E00335" w:rsidRPr="00D249E8" w:rsidRDefault="00E00335" w:rsidP="00F95C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9E8">
              <w:rPr>
                <w:rFonts w:ascii="Times New Roman" w:hAnsi="Times New Roman"/>
                <w:b/>
                <w:bCs/>
                <w:sz w:val="24"/>
                <w:szCs w:val="24"/>
              </w:rPr>
              <w:t>Сочинение</w:t>
            </w:r>
          </w:p>
        </w:tc>
        <w:tc>
          <w:tcPr>
            <w:tcW w:w="1276" w:type="dxa"/>
            <w:vMerge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0335" w:rsidTr="00305E8E">
        <w:tc>
          <w:tcPr>
            <w:tcW w:w="710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E00335" w:rsidRPr="00CB473B" w:rsidRDefault="00E00335" w:rsidP="00F95C0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CB473B">
              <w:rPr>
                <w:rFonts w:ascii="Times New Roman" w:hAnsi="Times New Roman"/>
                <w:b/>
                <w:bCs/>
                <w:sz w:val="24"/>
              </w:rPr>
              <w:t>Введение. Культура речи.</w:t>
            </w:r>
          </w:p>
        </w:tc>
        <w:tc>
          <w:tcPr>
            <w:tcW w:w="992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00335" w:rsidTr="00305E8E">
        <w:tc>
          <w:tcPr>
            <w:tcW w:w="710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E00335" w:rsidRPr="00CB473B" w:rsidRDefault="00E00335" w:rsidP="00F95C0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CB473B">
              <w:rPr>
                <w:rFonts w:ascii="Times New Roman" w:hAnsi="Times New Roman"/>
                <w:b/>
                <w:bCs/>
                <w:iCs/>
                <w:sz w:val="24"/>
              </w:rPr>
              <w:t>Синтаксис. Пунктуация.</w:t>
            </w:r>
          </w:p>
        </w:tc>
        <w:tc>
          <w:tcPr>
            <w:tcW w:w="992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0335" w:rsidTr="00305E8E">
        <w:tc>
          <w:tcPr>
            <w:tcW w:w="710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E00335" w:rsidRPr="00CB473B" w:rsidRDefault="00E00335" w:rsidP="00F95C0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CB473B">
              <w:rPr>
                <w:rFonts w:ascii="Times New Roman" w:hAnsi="Times New Roman"/>
                <w:b/>
                <w:bCs/>
                <w:iCs/>
                <w:sz w:val="24"/>
              </w:rPr>
              <w:t>Двусоставные предложения</w:t>
            </w:r>
          </w:p>
        </w:tc>
        <w:tc>
          <w:tcPr>
            <w:tcW w:w="992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00335" w:rsidTr="00305E8E">
        <w:tc>
          <w:tcPr>
            <w:tcW w:w="710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E00335" w:rsidRPr="00CB473B" w:rsidRDefault="00E00335" w:rsidP="00F95C0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CB473B">
              <w:rPr>
                <w:rFonts w:ascii="Times New Roman" w:hAnsi="Times New Roman"/>
                <w:b/>
                <w:bCs/>
                <w:iCs/>
                <w:sz w:val="24"/>
              </w:rPr>
              <w:t>Односоставные предложения</w:t>
            </w:r>
          </w:p>
        </w:tc>
        <w:tc>
          <w:tcPr>
            <w:tcW w:w="992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00335" w:rsidRPr="00CB473B" w:rsidRDefault="00234E7E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0335" w:rsidTr="00305E8E">
        <w:tc>
          <w:tcPr>
            <w:tcW w:w="710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E00335" w:rsidRPr="00CB473B" w:rsidRDefault="00E00335" w:rsidP="00F95C0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CB473B">
              <w:rPr>
                <w:rFonts w:ascii="Times New Roman" w:hAnsi="Times New Roman"/>
                <w:b/>
                <w:bCs/>
                <w:iCs/>
                <w:sz w:val="24"/>
              </w:rPr>
              <w:t>Простое осложненное предложение. Предложения с однородными членами.</w:t>
            </w:r>
          </w:p>
        </w:tc>
        <w:tc>
          <w:tcPr>
            <w:tcW w:w="992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0335" w:rsidTr="00305E8E">
        <w:tc>
          <w:tcPr>
            <w:tcW w:w="710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E00335" w:rsidRPr="00CB473B" w:rsidRDefault="00E00335" w:rsidP="00F95C0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CB473B">
              <w:rPr>
                <w:rFonts w:ascii="Times New Roman" w:hAnsi="Times New Roman"/>
                <w:b/>
                <w:sz w:val="24"/>
              </w:rPr>
              <w:t>Предложения с обособленными членами.</w:t>
            </w:r>
          </w:p>
        </w:tc>
        <w:tc>
          <w:tcPr>
            <w:tcW w:w="992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0335" w:rsidTr="00305E8E">
        <w:tc>
          <w:tcPr>
            <w:tcW w:w="710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E00335" w:rsidRPr="00CB473B" w:rsidRDefault="00E00335" w:rsidP="00F95C0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CB473B">
              <w:rPr>
                <w:rFonts w:ascii="Times New Roman" w:hAnsi="Times New Roman"/>
                <w:b/>
                <w:sz w:val="24"/>
              </w:rPr>
              <w:t>Предложения с обращениями, вводными словами.</w:t>
            </w:r>
          </w:p>
        </w:tc>
        <w:tc>
          <w:tcPr>
            <w:tcW w:w="992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00335" w:rsidTr="00305E8E">
        <w:tc>
          <w:tcPr>
            <w:tcW w:w="710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E00335" w:rsidRPr="00CB473B" w:rsidRDefault="00E00335" w:rsidP="00F95C0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CB473B">
              <w:rPr>
                <w:rFonts w:ascii="Times New Roman" w:hAnsi="Times New Roman"/>
                <w:b/>
                <w:sz w:val="24"/>
              </w:rPr>
              <w:t>Способы передачи чужой речи. Прямая и косвенная речь.</w:t>
            </w:r>
          </w:p>
        </w:tc>
        <w:tc>
          <w:tcPr>
            <w:tcW w:w="992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0335" w:rsidRPr="00CB473B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0335" w:rsidTr="00305E8E">
        <w:tc>
          <w:tcPr>
            <w:tcW w:w="710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E00335" w:rsidRDefault="00E00335" w:rsidP="00F95C0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0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00335" w:rsidRDefault="00A3408C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00335" w:rsidRDefault="00E00335" w:rsidP="00F95C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</w:tbl>
    <w:p w:rsidR="00E00335" w:rsidRPr="00D249E8" w:rsidRDefault="00E00335" w:rsidP="00CE6BE7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E00335" w:rsidRPr="00D249E8" w:rsidSect="00F95C01">
          <w:footerReference w:type="even" r:id="rId11"/>
          <w:footerReference w:type="default" r:id="rId12"/>
          <w:pgSz w:w="11906" w:h="16838"/>
          <w:pgMar w:top="1134" w:right="709" w:bottom="851" w:left="992" w:header="709" w:footer="709" w:gutter="0"/>
          <w:cols w:space="708"/>
          <w:titlePg/>
          <w:docGrid w:linePitch="360"/>
        </w:sectPr>
      </w:pPr>
    </w:p>
    <w:p w:rsidR="00E00335" w:rsidRPr="00305E8E" w:rsidRDefault="00E00335" w:rsidP="00E0033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305E8E">
        <w:rPr>
          <w:rFonts w:ascii="Times New Roman" w:hAnsi="Times New Roman"/>
          <w:b/>
          <w:sz w:val="24"/>
          <w:szCs w:val="28"/>
        </w:rPr>
        <w:lastRenderedPageBreak/>
        <w:t>Кален</w:t>
      </w:r>
      <w:r w:rsidR="00305E8E">
        <w:rPr>
          <w:rFonts w:ascii="Times New Roman" w:hAnsi="Times New Roman"/>
          <w:b/>
          <w:sz w:val="24"/>
          <w:szCs w:val="28"/>
        </w:rPr>
        <w:t>дарно-тематическое планирование</w:t>
      </w:r>
    </w:p>
    <w:p w:rsidR="00E00335" w:rsidRDefault="00E00335" w:rsidP="00E003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6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48"/>
        <w:gridCol w:w="759"/>
        <w:gridCol w:w="816"/>
        <w:gridCol w:w="759"/>
        <w:gridCol w:w="7578"/>
      </w:tblGrid>
      <w:tr w:rsidR="00E00335" w:rsidRPr="00024B67" w:rsidTr="006539C8">
        <w:trPr>
          <w:trHeight w:val="291"/>
        </w:trPr>
        <w:tc>
          <w:tcPr>
            <w:tcW w:w="1507" w:type="dxa"/>
            <w:gridSpan w:val="2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75" w:type="dxa"/>
            <w:gridSpan w:val="2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578" w:type="dxa"/>
            <w:vMerge w:val="restart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E00335" w:rsidRPr="00024B67" w:rsidTr="006539C8">
        <w:trPr>
          <w:trHeight w:val="340"/>
        </w:trPr>
        <w:tc>
          <w:tcPr>
            <w:tcW w:w="748" w:type="dxa"/>
          </w:tcPr>
          <w:p w:rsidR="00E00335" w:rsidRPr="00024B67" w:rsidRDefault="00E00335" w:rsidP="00F95C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16" w:type="dxa"/>
          </w:tcPr>
          <w:p w:rsidR="00E00335" w:rsidRPr="00024B67" w:rsidRDefault="00E00335" w:rsidP="00F95C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578" w:type="dxa"/>
            <w:vMerge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0335" w:rsidRPr="00024B67" w:rsidTr="006539C8">
        <w:tc>
          <w:tcPr>
            <w:tcW w:w="10660" w:type="dxa"/>
            <w:gridSpan w:val="5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1.Введение. Культура речи. (12ч.)</w:t>
            </w:r>
          </w:p>
        </w:tc>
      </w:tr>
      <w:tr w:rsidR="00A3408C" w:rsidRPr="00024B67" w:rsidTr="006539C8">
        <w:tc>
          <w:tcPr>
            <w:tcW w:w="748" w:type="dxa"/>
          </w:tcPr>
          <w:p w:rsidR="00A3408C" w:rsidRPr="00305E8E" w:rsidRDefault="00A3408C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05E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3408C" w:rsidRPr="00CB16D0" w:rsidRDefault="00CE6BE7" w:rsidP="00234E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A3408C" w:rsidRPr="00024B67" w:rsidRDefault="00A3408C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Что такое культура речи</w:t>
            </w:r>
            <w:r w:rsidR="00CE6B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3408C" w:rsidRPr="00024B67" w:rsidTr="006539C8">
        <w:trPr>
          <w:trHeight w:val="242"/>
        </w:trPr>
        <w:tc>
          <w:tcPr>
            <w:tcW w:w="748" w:type="dxa"/>
          </w:tcPr>
          <w:p w:rsidR="00A3408C" w:rsidRPr="00305E8E" w:rsidRDefault="00A3408C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3408C" w:rsidRPr="00CB16D0" w:rsidRDefault="00CE6BE7" w:rsidP="00234E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A3408C" w:rsidRPr="00024B67" w:rsidRDefault="00A3408C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Русский литературный язык</w:t>
            </w:r>
            <w:r w:rsidR="00305E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3408C" w:rsidRPr="00024B67" w:rsidTr="006539C8">
        <w:tc>
          <w:tcPr>
            <w:tcW w:w="748" w:type="dxa"/>
          </w:tcPr>
          <w:p w:rsidR="00A3408C" w:rsidRPr="00305E8E" w:rsidRDefault="00A3408C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3408C" w:rsidRPr="00CB16D0" w:rsidRDefault="00CE6BE7" w:rsidP="00234E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A3408C" w:rsidRPr="00024B67" w:rsidRDefault="00A3408C" w:rsidP="00FC6B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24B67">
              <w:rPr>
                <w:rFonts w:ascii="Times New Roman" w:hAnsi="Times New Roman"/>
                <w:sz w:val="24"/>
                <w:szCs w:val="24"/>
              </w:rPr>
              <w:t xml:space="preserve"> Подготовка к написанию сочинения – рассуждения</w:t>
            </w:r>
            <w:r w:rsidR="00681DB0" w:rsidRPr="00681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6B09">
              <w:rPr>
                <w:rFonts w:ascii="Times New Roman" w:hAnsi="Times New Roman"/>
                <w:sz w:val="24"/>
                <w:szCs w:val="24"/>
              </w:rPr>
              <w:t>по прочитанному тексту</w:t>
            </w:r>
            <w:r w:rsidRPr="00024B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3408C" w:rsidRPr="00024B67" w:rsidTr="006539C8">
        <w:tc>
          <w:tcPr>
            <w:tcW w:w="748" w:type="dxa"/>
          </w:tcPr>
          <w:p w:rsidR="00A3408C" w:rsidRPr="00305E8E" w:rsidRDefault="00A3408C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3408C" w:rsidRPr="00CB16D0" w:rsidRDefault="00CE6BE7" w:rsidP="00234E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A3408C" w:rsidRPr="00024B67" w:rsidRDefault="00A3408C" w:rsidP="00953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024B67">
              <w:rPr>
                <w:rFonts w:ascii="Times New Roman" w:hAnsi="Times New Roman"/>
                <w:sz w:val="24"/>
                <w:szCs w:val="24"/>
              </w:rPr>
              <w:t xml:space="preserve"> Написание сочинения-рассуждения</w:t>
            </w:r>
            <w:r w:rsidR="00681DB0" w:rsidRPr="00681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1DB0">
              <w:rPr>
                <w:rFonts w:ascii="Times New Roman" w:hAnsi="Times New Roman"/>
                <w:sz w:val="24"/>
                <w:szCs w:val="24"/>
              </w:rPr>
              <w:t>публицистического стиля</w:t>
            </w:r>
            <w:r w:rsidRPr="00024B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3408C" w:rsidRPr="00024B67" w:rsidTr="006539C8">
        <w:tc>
          <w:tcPr>
            <w:tcW w:w="748" w:type="dxa"/>
          </w:tcPr>
          <w:p w:rsidR="00A3408C" w:rsidRPr="00305E8E" w:rsidRDefault="00A3408C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3408C" w:rsidRPr="00CB16D0" w:rsidRDefault="00CE6BE7" w:rsidP="00234E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A3408C" w:rsidRPr="00024B67" w:rsidRDefault="00A3408C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Текст и его структура.</w:t>
            </w:r>
          </w:p>
        </w:tc>
      </w:tr>
      <w:tr w:rsidR="00A3408C" w:rsidRPr="00024B67" w:rsidTr="006539C8">
        <w:tc>
          <w:tcPr>
            <w:tcW w:w="748" w:type="dxa"/>
          </w:tcPr>
          <w:p w:rsidR="00A3408C" w:rsidRPr="00305E8E" w:rsidRDefault="00A3408C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3408C" w:rsidRPr="00CB16D0" w:rsidRDefault="00CE6BE7" w:rsidP="00234E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A3408C" w:rsidRPr="00024B67" w:rsidRDefault="00A3408C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Средства и способы связи предложений в тексте.</w:t>
            </w:r>
          </w:p>
        </w:tc>
      </w:tr>
      <w:tr w:rsidR="00A3408C" w:rsidRPr="00024B67" w:rsidTr="006539C8">
        <w:tc>
          <w:tcPr>
            <w:tcW w:w="748" w:type="dxa"/>
          </w:tcPr>
          <w:p w:rsidR="00A3408C" w:rsidRPr="00305E8E" w:rsidRDefault="00A3408C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3408C" w:rsidRPr="00CB16D0" w:rsidRDefault="00CE6BE7" w:rsidP="00234E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A3408C" w:rsidRPr="00024B67" w:rsidRDefault="00A3408C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Функциональные разновидности современного русского языка.</w:t>
            </w:r>
          </w:p>
        </w:tc>
      </w:tr>
      <w:tr w:rsidR="00A3408C" w:rsidRPr="00024B67" w:rsidTr="006539C8">
        <w:tc>
          <w:tcPr>
            <w:tcW w:w="748" w:type="dxa"/>
          </w:tcPr>
          <w:p w:rsidR="00A3408C" w:rsidRPr="00305E8E" w:rsidRDefault="00A3408C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3408C" w:rsidRPr="00CB16D0" w:rsidRDefault="00CE6BE7" w:rsidP="00234E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A3408C" w:rsidRPr="00024B67" w:rsidRDefault="00A3408C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Публицистический стиль.</w:t>
            </w:r>
          </w:p>
        </w:tc>
      </w:tr>
      <w:tr w:rsidR="00A3408C" w:rsidRPr="00024B67" w:rsidTr="006539C8">
        <w:tc>
          <w:tcPr>
            <w:tcW w:w="748" w:type="dxa"/>
          </w:tcPr>
          <w:p w:rsidR="00A3408C" w:rsidRPr="00305E8E" w:rsidRDefault="00A3408C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3408C" w:rsidRPr="00CB16D0" w:rsidRDefault="00CE6BE7" w:rsidP="00234E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A3408C" w:rsidRPr="00024B67" w:rsidRDefault="00A3408C" w:rsidP="00953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024B67">
              <w:rPr>
                <w:rFonts w:ascii="Times New Roman" w:hAnsi="Times New Roman"/>
                <w:sz w:val="24"/>
                <w:szCs w:val="24"/>
              </w:rPr>
              <w:t>Сочинение-рассуждение на публицистическую тему (устное)</w:t>
            </w:r>
          </w:p>
        </w:tc>
      </w:tr>
      <w:tr w:rsidR="00A3408C" w:rsidRPr="00024B67" w:rsidTr="006539C8">
        <w:tc>
          <w:tcPr>
            <w:tcW w:w="748" w:type="dxa"/>
          </w:tcPr>
          <w:p w:rsidR="00A3408C" w:rsidRPr="00305E8E" w:rsidRDefault="00A3408C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3408C" w:rsidRPr="00CB16D0" w:rsidRDefault="00CE6BE7" w:rsidP="00234E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A3408C" w:rsidRPr="00024B67" w:rsidRDefault="00A3408C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Научный стиль.</w:t>
            </w:r>
          </w:p>
        </w:tc>
      </w:tr>
      <w:tr w:rsidR="00A3408C" w:rsidRPr="00024B67" w:rsidTr="006539C8">
        <w:tc>
          <w:tcPr>
            <w:tcW w:w="748" w:type="dxa"/>
          </w:tcPr>
          <w:p w:rsidR="00A3408C" w:rsidRPr="00305E8E" w:rsidRDefault="00A3408C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3408C" w:rsidRPr="00CB16D0" w:rsidRDefault="00CE6BE7" w:rsidP="00234E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A3408C" w:rsidRPr="00024B67" w:rsidRDefault="00A3408C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Урок-практикум по теме «Т</w:t>
            </w:r>
            <w:r>
              <w:rPr>
                <w:rFonts w:ascii="Times New Roman" w:hAnsi="Times New Roman"/>
                <w:sz w:val="24"/>
                <w:szCs w:val="24"/>
              </w:rPr>
              <w:t>екст. Функциональные стили речи</w:t>
            </w:r>
            <w:r w:rsidRPr="00024B6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3408C" w:rsidRPr="00024B67" w:rsidTr="006539C8">
        <w:tc>
          <w:tcPr>
            <w:tcW w:w="748" w:type="dxa"/>
          </w:tcPr>
          <w:p w:rsidR="00A3408C" w:rsidRPr="00305E8E" w:rsidRDefault="00A3408C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3408C" w:rsidRPr="00CB16D0" w:rsidRDefault="00CE6BE7" w:rsidP="00234E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</w:t>
            </w:r>
          </w:p>
        </w:tc>
        <w:tc>
          <w:tcPr>
            <w:tcW w:w="759" w:type="dxa"/>
          </w:tcPr>
          <w:p w:rsidR="00A3408C" w:rsidRPr="00024B67" w:rsidRDefault="00A3408C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A3408C" w:rsidRPr="00024B67" w:rsidRDefault="00A3408C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Урок-практикум по теме «Т</w:t>
            </w:r>
            <w:r>
              <w:rPr>
                <w:rFonts w:ascii="Times New Roman" w:hAnsi="Times New Roman"/>
                <w:sz w:val="24"/>
                <w:szCs w:val="24"/>
              </w:rPr>
              <w:t>екст. Функциональные стили речи</w:t>
            </w:r>
            <w:r w:rsidRPr="00024B6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0335" w:rsidRPr="00024B67" w:rsidTr="006539C8">
        <w:tc>
          <w:tcPr>
            <w:tcW w:w="10660" w:type="dxa"/>
            <w:gridSpan w:val="5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2.Синтаксис. Пунктуация. (8ч.)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Синтаксис как раздел грамматики.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Виды и средства синтаксической связи.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C4824" w:rsidRDefault="00E00335" w:rsidP="00953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C4824">
              <w:rPr>
                <w:rFonts w:ascii="Times New Roman" w:hAnsi="Times New Roman"/>
                <w:sz w:val="24"/>
                <w:szCs w:val="24"/>
              </w:rPr>
              <w:t>Подготовка к подробному изложению</w:t>
            </w:r>
            <w:r w:rsidR="00FC6B09">
              <w:rPr>
                <w:rFonts w:ascii="Times New Roman" w:hAnsi="Times New Roman"/>
                <w:sz w:val="24"/>
                <w:szCs w:val="24"/>
              </w:rPr>
              <w:t xml:space="preserve"> текста-повествования</w:t>
            </w:r>
            <w:r w:rsidRPr="000C48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C4824" w:rsidRDefault="00E00335" w:rsidP="00953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0C4824">
              <w:rPr>
                <w:rFonts w:ascii="Times New Roman" w:hAnsi="Times New Roman"/>
                <w:sz w:val="24"/>
                <w:szCs w:val="24"/>
              </w:rPr>
              <w:t>Написание подробного изложения</w:t>
            </w:r>
            <w:r w:rsidR="00FC6B09">
              <w:rPr>
                <w:rFonts w:ascii="Times New Roman" w:hAnsi="Times New Roman"/>
                <w:sz w:val="24"/>
                <w:szCs w:val="24"/>
              </w:rPr>
              <w:t xml:space="preserve"> текста-повествования</w:t>
            </w:r>
            <w:r w:rsidRPr="000C48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Словосочетание. Его структура и виды.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Типы связи слов в словосочетании. (Согласование, управление,</w:t>
            </w:r>
          </w:p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 xml:space="preserve"> примыкание)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 xml:space="preserve">Синтаксический разбор словосочетаний. 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Синтаксический разбор</w:t>
            </w:r>
            <w:r w:rsidR="00305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4B67">
              <w:rPr>
                <w:rFonts w:ascii="Times New Roman" w:hAnsi="Times New Roman"/>
                <w:sz w:val="24"/>
                <w:szCs w:val="24"/>
              </w:rPr>
              <w:t>словосочетаний. Самостоятельная работа.</w:t>
            </w:r>
          </w:p>
        </w:tc>
      </w:tr>
      <w:tr w:rsidR="00E00335" w:rsidRPr="00024B67" w:rsidTr="006539C8">
        <w:tc>
          <w:tcPr>
            <w:tcW w:w="10660" w:type="dxa"/>
            <w:gridSpan w:val="5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E8E">
              <w:rPr>
                <w:rFonts w:ascii="Times New Roman" w:hAnsi="Times New Roman"/>
                <w:b/>
                <w:bCs/>
                <w:sz w:val="24"/>
                <w:szCs w:val="24"/>
              </w:rPr>
              <w:t>3.Двусоставные предложения</w:t>
            </w:r>
            <w:r w:rsidR="00305E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05E8E">
              <w:rPr>
                <w:rFonts w:ascii="Times New Roman" w:hAnsi="Times New Roman"/>
                <w:b/>
                <w:bCs/>
                <w:sz w:val="24"/>
                <w:szCs w:val="24"/>
              </w:rPr>
              <w:t>(15ч.)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7D118A" w:rsidP="007D1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="00CE6BE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Главные члены двусоставного предложения. Подлежащее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953C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6. Подготовка к контрольному подробному изложению -1.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953C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7. Написание контрольного</w:t>
            </w:r>
            <w:r w:rsidR="00FC6B09">
              <w:rPr>
                <w:rFonts w:ascii="Times New Roman" w:hAnsi="Times New Roman"/>
                <w:b/>
                <w:sz w:val="24"/>
                <w:szCs w:val="24"/>
              </w:rPr>
              <w:t xml:space="preserve"> подробного</w:t>
            </w: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 xml:space="preserve"> изложения-1.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 xml:space="preserve">Способы выражения сказуемого. Простое глагольное сказуемое. 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Составное глагольное сказуемое.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Составное именное сказуемое.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Тире между подлежащим и  сказуемым.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Второстепенные члены и их роль в предложении.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Определение и его виды.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Дополнение и его виды.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Обстоятельства и его виды.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C4824" w:rsidRDefault="00E00335" w:rsidP="00953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0C4824">
              <w:rPr>
                <w:rFonts w:ascii="Times New Roman" w:hAnsi="Times New Roman"/>
                <w:sz w:val="24"/>
                <w:szCs w:val="24"/>
              </w:rPr>
              <w:t>. Подготовка к сжатому изложению.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C4824" w:rsidRDefault="00E00335" w:rsidP="00953C54">
            <w:pPr>
              <w:tabs>
                <w:tab w:val="left" w:pos="28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0C4824">
              <w:rPr>
                <w:rFonts w:ascii="Times New Roman" w:hAnsi="Times New Roman"/>
                <w:sz w:val="24"/>
                <w:szCs w:val="24"/>
              </w:rPr>
              <w:t>.Написание сжатого изложения.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Повторение темы «Двусоставные предложения»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 xml:space="preserve"> № 1</w:t>
            </w:r>
            <w:r w:rsidR="00305E8E">
              <w:rPr>
                <w:rFonts w:ascii="Times New Roman" w:hAnsi="Times New Roman"/>
                <w:b/>
                <w:sz w:val="24"/>
                <w:szCs w:val="24"/>
              </w:rPr>
              <w:t xml:space="preserve"> по теме «Двусоставные</w:t>
            </w: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 xml:space="preserve"> предложения» </w:t>
            </w:r>
          </w:p>
          <w:p w:rsidR="00E00335" w:rsidRPr="00024B67" w:rsidRDefault="00E00335" w:rsidP="00F95C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(тестирование).</w:t>
            </w:r>
          </w:p>
        </w:tc>
      </w:tr>
      <w:tr w:rsidR="00E00335" w:rsidRPr="00024B67" w:rsidTr="006539C8">
        <w:tc>
          <w:tcPr>
            <w:tcW w:w="10660" w:type="dxa"/>
            <w:gridSpan w:val="5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E8E">
              <w:rPr>
                <w:rFonts w:ascii="Times New Roman" w:hAnsi="Times New Roman"/>
                <w:b/>
                <w:bCs/>
                <w:sz w:val="24"/>
                <w:szCs w:val="24"/>
              </w:rPr>
              <w:t>4. Односоставные предложения</w:t>
            </w:r>
            <w:r w:rsidRPr="00305E8E">
              <w:rPr>
                <w:rFonts w:ascii="Times New Roman" w:hAnsi="Times New Roman"/>
                <w:b/>
                <w:sz w:val="24"/>
                <w:szCs w:val="24"/>
              </w:rPr>
              <w:t xml:space="preserve"> (11ч.)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Односоставные предложения. Главный член односоставного</w:t>
            </w:r>
          </w:p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предложения.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8E2B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Основные г</w:t>
            </w:r>
            <w:r w:rsidR="008E2B0B">
              <w:rPr>
                <w:rFonts w:ascii="Times New Roman" w:hAnsi="Times New Roman"/>
                <w:sz w:val="24"/>
                <w:szCs w:val="24"/>
              </w:rPr>
              <w:t>руппы односоставных предложений</w:t>
            </w:r>
            <w:r w:rsidRPr="00024B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8E2B0B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Структурные особенности предложений.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8E2B0B" w:rsidRDefault="008E2B0B" w:rsidP="00F95C01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Определенно-личные предложения.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234E7E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Неопределенно-личные предложения.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CE6BE7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8E2B0B" w:rsidRDefault="00234E7E" w:rsidP="00F95C01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Обобщенно-личные предложения.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7D118A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234E7E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Безличные предложения.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7D118A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234E7E" w:rsidP="008E2B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4DA">
              <w:rPr>
                <w:rFonts w:ascii="Times New Roman" w:hAnsi="Times New Roman"/>
                <w:sz w:val="24"/>
                <w:szCs w:val="24"/>
              </w:rPr>
              <w:t>Назывные предложения.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7D118A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234E7E" w:rsidRPr="005330ED" w:rsidRDefault="00234E7E" w:rsidP="00234E7E">
            <w:pPr>
              <w:ind w:left="8115" w:hanging="8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Контрольный диктант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№1 </w:t>
            </w: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 xml:space="preserve">  с грамматическим заданием </w:t>
            </w:r>
            <w:r w:rsidRPr="005330ED">
              <w:rPr>
                <w:rFonts w:ascii="Times New Roman" w:hAnsi="Times New Roman"/>
                <w:sz w:val="24"/>
                <w:szCs w:val="24"/>
              </w:rPr>
              <w:t xml:space="preserve">по теме </w:t>
            </w:r>
          </w:p>
          <w:p w:rsidR="00E00335" w:rsidRPr="00024B67" w:rsidRDefault="00234E7E" w:rsidP="00234E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«Односоставные п</w:t>
            </w:r>
            <w:r w:rsidRPr="005330ED">
              <w:rPr>
                <w:rFonts w:ascii="Times New Roman" w:hAnsi="Times New Roman"/>
                <w:sz w:val="24"/>
                <w:szCs w:val="24"/>
              </w:rPr>
              <w:t>редложения».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7D118A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234E7E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45124" w:rsidRDefault="007D118A" w:rsidP="00383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234E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34DA">
              <w:rPr>
                <w:rFonts w:ascii="Times New Roman" w:hAnsi="Times New Roman"/>
                <w:sz w:val="24"/>
                <w:szCs w:val="24"/>
              </w:rPr>
              <w:t>Повторение темы «Односоставные предложения».</w:t>
            </w:r>
            <w:r w:rsidR="00A34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00335" w:rsidRPr="00024B67" w:rsidTr="006539C8">
        <w:tc>
          <w:tcPr>
            <w:tcW w:w="10660" w:type="dxa"/>
            <w:gridSpan w:val="5"/>
          </w:tcPr>
          <w:p w:rsidR="00E00335" w:rsidRPr="008A34DA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4D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5. Простое осложненное предложение. Предложения с  однородными членами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(16</w:t>
            </w:r>
            <w:r w:rsidRPr="008A34D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ч.)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7D118A" w:rsidRDefault="007D118A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18A">
              <w:rPr>
                <w:rFonts w:ascii="Times New Roman" w:hAnsi="Times New Roman"/>
                <w:sz w:val="24"/>
                <w:szCs w:val="24"/>
              </w:rPr>
              <w:t>24.12.</w:t>
            </w:r>
          </w:p>
        </w:tc>
        <w:tc>
          <w:tcPr>
            <w:tcW w:w="759" w:type="dxa"/>
          </w:tcPr>
          <w:p w:rsidR="00E00335" w:rsidRPr="007D118A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8A34DA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4DA">
              <w:rPr>
                <w:rFonts w:ascii="Times New Roman" w:hAnsi="Times New Roman"/>
                <w:sz w:val="24"/>
                <w:szCs w:val="24"/>
              </w:rPr>
              <w:t>Понятие об однородных членах предложения.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7D118A" w:rsidRDefault="007D118A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18A">
              <w:rPr>
                <w:rFonts w:ascii="Times New Roman" w:hAnsi="Times New Roman"/>
                <w:sz w:val="24"/>
                <w:szCs w:val="24"/>
              </w:rPr>
              <w:t>26.12.</w:t>
            </w:r>
          </w:p>
        </w:tc>
        <w:tc>
          <w:tcPr>
            <w:tcW w:w="759" w:type="dxa"/>
          </w:tcPr>
          <w:p w:rsidR="00E00335" w:rsidRPr="007D118A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Способы связи однородных членов предложения, знаки препинания между ними.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7D118A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7D118A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Способы связи однородных членов предложения, знаки препинания между ними.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7D118A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7D118A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Знаки препинания между однородными членами предложения.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7D118A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7D118A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Однородные члены, связанные сочинительными союзами и пунктуация при них.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7D118A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7D118A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5330ED" w:rsidRDefault="00E00335" w:rsidP="00F95C01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Стилистические возможности предложений с однородными</w:t>
            </w:r>
          </w:p>
          <w:p w:rsidR="00E00335" w:rsidRPr="00024B67" w:rsidRDefault="00E00335" w:rsidP="00F95C01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 xml:space="preserve">членами. 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7D118A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7D118A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C4824" w:rsidRDefault="00E00335" w:rsidP="00953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 xml:space="preserve"> 10. Подготовка к контрольному сжатому изложению-2.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C4824" w:rsidRDefault="00E00335" w:rsidP="00B25F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 xml:space="preserve"> 11. </w:t>
            </w:r>
            <w:r w:rsidR="00B25F2A">
              <w:rPr>
                <w:rFonts w:ascii="Times New Roman" w:hAnsi="Times New Roman"/>
                <w:b/>
                <w:sz w:val="24"/>
                <w:szCs w:val="24"/>
              </w:rPr>
              <w:t>Написание контрольного изложения</w:t>
            </w: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-2.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Анализ контрольного изложения.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Обобщающие слова при однородных членах предложения.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Знаки препинания при обобщающих словах.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Синтаксический разбор предложения с однородными членами.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 xml:space="preserve">Однородные и неоднородные определения. 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234E7E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Однородные и неоднородные определения.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234E7E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Повторение темы «Предложение с однородными членами»</w:t>
            </w:r>
            <w:r w:rsidR="00305E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234E7E" w:rsidP="00F95C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4E7E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4B67">
              <w:rPr>
                <w:rFonts w:ascii="Times New Roman" w:hAnsi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4B67">
              <w:rPr>
                <w:rFonts w:ascii="Times New Roman" w:hAnsi="Times New Roman"/>
                <w:bCs/>
                <w:sz w:val="24"/>
                <w:szCs w:val="24"/>
              </w:rPr>
              <w:t>«Простое осложненное предложение».</w:t>
            </w:r>
          </w:p>
        </w:tc>
      </w:tr>
      <w:tr w:rsidR="00E00335" w:rsidRPr="00024B67" w:rsidTr="006539C8">
        <w:tc>
          <w:tcPr>
            <w:tcW w:w="10660" w:type="dxa"/>
            <w:gridSpan w:val="5"/>
          </w:tcPr>
          <w:p w:rsidR="00E00335" w:rsidRPr="00024B67" w:rsidRDefault="00E00335" w:rsidP="00F95C01">
            <w:pPr>
              <w:tabs>
                <w:tab w:val="left" w:pos="74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6. Предложения с обособленными членами (17ч.)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Понятие об обособленности определений</w:t>
            </w:r>
            <w:r w:rsidR="00305E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Знаки препинания при обособленных определениях.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 xml:space="preserve">Обособление приложений. 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Знаки препинания при обособленных приложениях.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Обособление обстоятельств.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Знаки препинания при обособленных обстоятельствах.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 xml:space="preserve">Знаки препинания при обособленных обстоятельствах с союзом </w:t>
            </w:r>
            <w:r w:rsidRPr="00024B67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="00305E8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Обособление дополнений.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Знаки препинания при обособленных дополнениях.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Отсутствие или наличие запятой перед союзами.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953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B25F2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12.Подготовка к контрольному сочинению – 1</w:t>
            </w:r>
            <w:r w:rsidR="00B25F2A">
              <w:rPr>
                <w:rFonts w:ascii="Times New Roman" w:hAnsi="Times New Roman"/>
                <w:b/>
                <w:sz w:val="24"/>
                <w:szCs w:val="24"/>
              </w:rPr>
              <w:t xml:space="preserve"> публицистического стиля</w:t>
            </w: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45124" w:rsidRDefault="00E00335" w:rsidP="00B25F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045124">
              <w:rPr>
                <w:rFonts w:ascii="Times New Roman" w:hAnsi="Times New Roman"/>
                <w:b/>
                <w:sz w:val="24"/>
                <w:szCs w:val="24"/>
              </w:rPr>
              <w:t>№13.Написание</w:t>
            </w:r>
            <w:r w:rsidR="00045124" w:rsidRPr="000451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25F2A">
              <w:rPr>
                <w:rFonts w:ascii="Times New Roman" w:hAnsi="Times New Roman"/>
                <w:b/>
                <w:sz w:val="24"/>
                <w:szCs w:val="24"/>
              </w:rPr>
              <w:t>контрольного</w:t>
            </w: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 xml:space="preserve"> сочинени</w:t>
            </w:r>
            <w:r w:rsidR="00B25F2A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305E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– 1</w:t>
            </w:r>
            <w:r w:rsidR="00B25F2A">
              <w:rPr>
                <w:rFonts w:ascii="Times New Roman" w:hAnsi="Times New Roman"/>
                <w:b/>
                <w:sz w:val="24"/>
                <w:szCs w:val="24"/>
              </w:rPr>
              <w:t xml:space="preserve"> публицистического стиля</w:t>
            </w:r>
            <w:r w:rsidR="00B25F2A" w:rsidRPr="00024B6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953C54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Обособление уточняющих членов предложения.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76.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Анализ контрольного сочинения.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Повторение темы «Предложения с обособленными членами»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5330ED" w:rsidRDefault="00E00335" w:rsidP="00F95C01">
            <w:pPr>
              <w:ind w:left="8115" w:hanging="8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Контрольный диктант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="00A3408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05E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 xml:space="preserve">с грамматическим заданием </w:t>
            </w:r>
            <w:r w:rsidRPr="005330ED">
              <w:rPr>
                <w:rFonts w:ascii="Times New Roman" w:hAnsi="Times New Roman"/>
                <w:sz w:val="24"/>
                <w:szCs w:val="24"/>
              </w:rPr>
              <w:t xml:space="preserve">по теме </w:t>
            </w:r>
          </w:p>
          <w:p w:rsidR="00E00335" w:rsidRPr="00953C54" w:rsidRDefault="00E00335" w:rsidP="00F95C01">
            <w:pPr>
              <w:ind w:left="8115" w:hanging="81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0ED">
              <w:rPr>
                <w:rFonts w:ascii="Times New Roman" w:hAnsi="Times New Roman"/>
                <w:sz w:val="24"/>
                <w:szCs w:val="24"/>
              </w:rPr>
              <w:t>«Предложения с обособленными членами».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ind w:left="8115" w:hanging="81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</w:tr>
      <w:tr w:rsidR="00E00335" w:rsidRPr="00024B67" w:rsidTr="006539C8">
        <w:tc>
          <w:tcPr>
            <w:tcW w:w="10660" w:type="dxa"/>
            <w:gridSpan w:val="5"/>
          </w:tcPr>
          <w:p w:rsidR="00E00335" w:rsidRPr="00024B67" w:rsidRDefault="00E00335" w:rsidP="00F95C01">
            <w:pPr>
              <w:tabs>
                <w:tab w:val="left" w:pos="74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 Предложения с обращениями, вводными словами (13ч.)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Предложения с обращениями.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B25F2A" w:rsidP="00953C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E00335" w:rsidRPr="00024B67">
              <w:rPr>
                <w:rFonts w:ascii="Times New Roman" w:hAnsi="Times New Roman"/>
                <w:b/>
                <w:sz w:val="24"/>
                <w:szCs w:val="24"/>
              </w:rPr>
              <w:t>14. Подготовка к контрольному сочинению –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морально- этическую тему</w:t>
            </w:r>
            <w:r w:rsidR="00E00335" w:rsidRPr="00024B67">
              <w:rPr>
                <w:b/>
                <w:sz w:val="24"/>
                <w:szCs w:val="24"/>
              </w:rPr>
              <w:t>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B25F2A" w:rsidP="00953C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15.Написание контрольного сочинения</w:t>
            </w:r>
            <w:r w:rsidR="00E00335" w:rsidRPr="00024B67">
              <w:rPr>
                <w:rFonts w:ascii="Times New Roman" w:hAnsi="Times New Roman"/>
                <w:b/>
                <w:sz w:val="24"/>
                <w:szCs w:val="24"/>
              </w:rPr>
              <w:t xml:space="preserve"> –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морально- этическую тему</w:t>
            </w:r>
            <w:r w:rsidRPr="00024B67">
              <w:rPr>
                <w:b/>
                <w:sz w:val="24"/>
                <w:szCs w:val="24"/>
              </w:rPr>
              <w:t>.</w:t>
            </w:r>
            <w:r w:rsidR="00E00335" w:rsidRPr="00024B6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Анализ контрольного сочинения. Работа над ошибками</w:t>
            </w:r>
            <w:r w:rsidR="00305E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Предложения с вводными конструкциями.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Знаки препинания в предложениях с вводными конструкциями.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86.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Знаки препинания в предложениях с вводными конструкциями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C4824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Предложения со вставными конструкциями.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C4824" w:rsidRDefault="00E00335" w:rsidP="00953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  <w:r w:rsidRPr="000C4824">
              <w:rPr>
                <w:rFonts w:ascii="Times New Roman" w:hAnsi="Times New Roman"/>
                <w:sz w:val="24"/>
                <w:szCs w:val="24"/>
              </w:rPr>
              <w:t xml:space="preserve"> Подготовка конференции «Другому как понять тебя, или языковая</w:t>
            </w:r>
            <w:r w:rsidR="008B54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824">
              <w:rPr>
                <w:rFonts w:ascii="Times New Roman" w:hAnsi="Times New Roman"/>
                <w:sz w:val="24"/>
                <w:szCs w:val="24"/>
              </w:rPr>
              <w:t>картина мира».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C4824" w:rsidRDefault="00E00335" w:rsidP="00953C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B25F2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  <w:r w:rsidRPr="000C4824">
              <w:rPr>
                <w:rFonts w:ascii="Times New Roman" w:hAnsi="Times New Roman"/>
                <w:sz w:val="24"/>
                <w:szCs w:val="24"/>
              </w:rPr>
              <w:t>Конференция «Другому как понять тебя, или языковая картина мира».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Синтаксический разбор предложений с обращениями, вводными словами.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Синтаксический разбор предложений с обращениями, вводными словами.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Проверочная работа (тестирование) по теме «Предложения с обращениями, вводными словами». Работа над ошибками.</w:t>
            </w:r>
          </w:p>
        </w:tc>
      </w:tr>
      <w:tr w:rsidR="00E00335" w:rsidRPr="00024B67" w:rsidTr="006539C8">
        <w:tc>
          <w:tcPr>
            <w:tcW w:w="10660" w:type="dxa"/>
            <w:gridSpan w:val="5"/>
          </w:tcPr>
          <w:p w:rsidR="00E00335" w:rsidRPr="00024B67" w:rsidRDefault="00E00335" w:rsidP="00F95C01">
            <w:pPr>
              <w:tabs>
                <w:tab w:val="left" w:pos="743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8.Способы передачи чужой речи. Прямая и косвенная речь. (10ч.)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93.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Прямая речь. Знаки препинания при прямой речи.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953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18.Подготовка к контрольному</w:t>
            </w:r>
            <w:r w:rsidR="00B25F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сочинению-3</w:t>
            </w:r>
            <w:r w:rsidR="00B25F2A">
              <w:rPr>
                <w:rFonts w:ascii="Times New Roman" w:hAnsi="Times New Roman"/>
                <w:b/>
                <w:sz w:val="24"/>
                <w:szCs w:val="24"/>
              </w:rPr>
              <w:t xml:space="preserve"> по прочитанному тексту</w:t>
            </w: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953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 xml:space="preserve">Р.р. 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B25F2A">
              <w:rPr>
                <w:rFonts w:ascii="Times New Roman" w:hAnsi="Times New Roman"/>
                <w:b/>
                <w:sz w:val="24"/>
                <w:szCs w:val="24"/>
              </w:rPr>
              <w:t>19.Написание контрольного  сочинения</w:t>
            </w: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-3</w:t>
            </w:r>
            <w:r w:rsidR="00B25F2A">
              <w:rPr>
                <w:rFonts w:ascii="Times New Roman" w:hAnsi="Times New Roman"/>
                <w:b/>
                <w:sz w:val="24"/>
                <w:szCs w:val="24"/>
              </w:rPr>
              <w:t xml:space="preserve"> по прочитанному тексту</w:t>
            </w:r>
            <w:r w:rsidRPr="000C482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C4824" w:rsidRDefault="00E00335" w:rsidP="00F95C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Диалог.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97.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Цитаты и знаки препинания при них.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Косвенная речь.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953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  <w:r w:rsidR="00953C54"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Pr="00024B6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100.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B25F2A">
              <w:rPr>
                <w:rFonts w:ascii="Times New Roman" w:hAnsi="Times New Roman"/>
                <w:sz w:val="24"/>
                <w:szCs w:val="24"/>
              </w:rPr>
              <w:t xml:space="preserve">итоговой </w:t>
            </w:r>
            <w:r w:rsidRPr="00024B67">
              <w:rPr>
                <w:rFonts w:ascii="Times New Roman" w:hAnsi="Times New Roman"/>
                <w:sz w:val="24"/>
                <w:szCs w:val="24"/>
              </w:rPr>
              <w:t>контрольной работы.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101.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«Способы передачи чужой речи».</w:t>
            </w:r>
          </w:p>
        </w:tc>
      </w:tr>
      <w:tr w:rsidR="00E00335" w:rsidRPr="00024B67" w:rsidTr="006539C8">
        <w:tc>
          <w:tcPr>
            <w:tcW w:w="748" w:type="dxa"/>
          </w:tcPr>
          <w:p w:rsidR="00E00335" w:rsidRPr="00305E8E" w:rsidRDefault="00E00335" w:rsidP="00F95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E8E">
              <w:rPr>
                <w:rFonts w:ascii="Times New Roman" w:hAnsi="Times New Roman"/>
                <w:sz w:val="24"/>
                <w:szCs w:val="24"/>
              </w:rPr>
              <w:t>102.</w:t>
            </w: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E00335" w:rsidRPr="00024B67" w:rsidRDefault="00E00335" w:rsidP="00F95C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E00335" w:rsidRPr="00024B67" w:rsidRDefault="00E00335" w:rsidP="00F95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B67">
              <w:rPr>
                <w:rFonts w:ascii="Times New Roman" w:hAnsi="Times New Roman"/>
                <w:sz w:val="24"/>
                <w:szCs w:val="24"/>
              </w:rPr>
              <w:t>Повторение. Обобщение и систематизация изученного.</w:t>
            </w:r>
          </w:p>
        </w:tc>
      </w:tr>
    </w:tbl>
    <w:p w:rsidR="00E00335" w:rsidRPr="00024B67" w:rsidRDefault="00E00335" w:rsidP="00E003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7EB0" w:rsidRDefault="007E7EB0"/>
    <w:sectPr w:rsidR="007E7EB0" w:rsidSect="00F95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3AB" w:rsidRDefault="008C73AB">
      <w:pPr>
        <w:spacing w:after="0" w:line="240" w:lineRule="auto"/>
      </w:pPr>
      <w:r>
        <w:separator/>
      </w:r>
    </w:p>
  </w:endnote>
  <w:endnote w:type="continuationSeparator" w:id="0">
    <w:p w:rsidR="008C73AB" w:rsidRDefault="008C7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80"/>
    <w:family w:val="roman"/>
    <w:pitch w:val="variable"/>
  </w:font>
  <w:font w:name="DejaVu Sans">
    <w:altName w:val="Arial"/>
    <w:charset w:val="CC"/>
    <w:family w:val="swiss"/>
    <w:pitch w:val="variable"/>
    <w:sig w:usb0="00000000" w:usb1="D200F5FF" w:usb2="00042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BE7" w:rsidRDefault="00CE6BE7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12ADD">
      <w:rPr>
        <w:noProof/>
      </w:rPr>
      <w:t>2</w:t>
    </w:r>
    <w:r>
      <w:rPr>
        <w:noProof/>
      </w:rPr>
      <w:fldChar w:fldCharType="end"/>
    </w:r>
  </w:p>
  <w:p w:rsidR="00CE6BE7" w:rsidRDefault="00CE6BE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BE7" w:rsidRPr="00985931" w:rsidRDefault="00CE6BE7">
    <w:pPr>
      <w:pStyle w:val="a4"/>
      <w:jc w:val="right"/>
    </w:pPr>
  </w:p>
  <w:p w:rsidR="00CE6BE7" w:rsidRDefault="00CE6BE7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BE7" w:rsidRDefault="00CE6BE7" w:rsidP="00F95C0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E6BE7" w:rsidRDefault="00CE6BE7" w:rsidP="00F95C01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BE7" w:rsidRDefault="00CE6BE7" w:rsidP="00F95C0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12ADD">
      <w:rPr>
        <w:rStyle w:val="a6"/>
        <w:noProof/>
      </w:rPr>
      <w:t>6</w:t>
    </w:r>
    <w:r>
      <w:rPr>
        <w:rStyle w:val="a6"/>
      </w:rPr>
      <w:fldChar w:fldCharType="end"/>
    </w:r>
  </w:p>
  <w:p w:rsidR="00CE6BE7" w:rsidRDefault="00CE6BE7" w:rsidP="00F95C0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3AB" w:rsidRDefault="008C73AB">
      <w:pPr>
        <w:spacing w:after="0" w:line="240" w:lineRule="auto"/>
      </w:pPr>
      <w:r>
        <w:separator/>
      </w:r>
    </w:p>
  </w:footnote>
  <w:footnote w:type="continuationSeparator" w:id="0">
    <w:p w:rsidR="008C73AB" w:rsidRDefault="008C7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27F56"/>
    <w:multiLevelType w:val="hybridMultilevel"/>
    <w:tmpl w:val="F1CA8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2B73"/>
    <w:multiLevelType w:val="hybridMultilevel"/>
    <w:tmpl w:val="B4581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01863"/>
    <w:multiLevelType w:val="hybridMultilevel"/>
    <w:tmpl w:val="7436C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24ADC"/>
    <w:multiLevelType w:val="hybridMultilevel"/>
    <w:tmpl w:val="14FA3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85F2B"/>
    <w:multiLevelType w:val="hybridMultilevel"/>
    <w:tmpl w:val="7592B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352F4"/>
    <w:multiLevelType w:val="hybridMultilevel"/>
    <w:tmpl w:val="402AF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35EBA"/>
    <w:multiLevelType w:val="hybridMultilevel"/>
    <w:tmpl w:val="578A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D4327"/>
    <w:multiLevelType w:val="hybridMultilevel"/>
    <w:tmpl w:val="0390E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14149"/>
    <w:multiLevelType w:val="hybridMultilevel"/>
    <w:tmpl w:val="B810E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E6DC8"/>
    <w:multiLevelType w:val="hybridMultilevel"/>
    <w:tmpl w:val="C36A5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644CC"/>
    <w:multiLevelType w:val="hybridMultilevel"/>
    <w:tmpl w:val="00D2CC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72E4AD7"/>
    <w:multiLevelType w:val="hybridMultilevel"/>
    <w:tmpl w:val="CBF62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4F47C9"/>
    <w:multiLevelType w:val="hybridMultilevel"/>
    <w:tmpl w:val="457C3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513AB"/>
    <w:multiLevelType w:val="hybridMultilevel"/>
    <w:tmpl w:val="62CC9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C094D"/>
    <w:multiLevelType w:val="hybridMultilevel"/>
    <w:tmpl w:val="2CFC1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EA215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8724F"/>
    <w:multiLevelType w:val="hybridMultilevel"/>
    <w:tmpl w:val="15744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96388"/>
    <w:multiLevelType w:val="hybridMultilevel"/>
    <w:tmpl w:val="4FF4CA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B671BD3"/>
    <w:multiLevelType w:val="hybridMultilevel"/>
    <w:tmpl w:val="662AE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0" w15:restartNumberingAfterBreak="0">
    <w:nsid w:val="493F3F3C"/>
    <w:multiLevelType w:val="hybridMultilevel"/>
    <w:tmpl w:val="4FB43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B6CF1"/>
    <w:multiLevelType w:val="hybridMultilevel"/>
    <w:tmpl w:val="35E05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A1D34"/>
    <w:multiLevelType w:val="hybridMultilevel"/>
    <w:tmpl w:val="34AE7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8F0274"/>
    <w:multiLevelType w:val="hybridMultilevel"/>
    <w:tmpl w:val="A544BF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690131B"/>
    <w:multiLevelType w:val="multilevel"/>
    <w:tmpl w:val="587CF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A62162"/>
    <w:multiLevelType w:val="hybridMultilevel"/>
    <w:tmpl w:val="EFC4C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A7752"/>
    <w:multiLevelType w:val="multilevel"/>
    <w:tmpl w:val="B192D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F72DC9"/>
    <w:multiLevelType w:val="multilevel"/>
    <w:tmpl w:val="070C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094572"/>
    <w:multiLevelType w:val="hybridMultilevel"/>
    <w:tmpl w:val="D90C1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17C05"/>
    <w:multiLevelType w:val="hybridMultilevel"/>
    <w:tmpl w:val="55BCA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D354F0"/>
    <w:multiLevelType w:val="hybridMultilevel"/>
    <w:tmpl w:val="60285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C3B40"/>
    <w:multiLevelType w:val="hybridMultilevel"/>
    <w:tmpl w:val="9ECA2662"/>
    <w:lvl w:ilvl="0" w:tplc="DCCAEB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AF711F"/>
    <w:multiLevelType w:val="hybridMultilevel"/>
    <w:tmpl w:val="347E30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3165CA6"/>
    <w:multiLevelType w:val="hybridMultilevel"/>
    <w:tmpl w:val="08A01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7266C8"/>
    <w:multiLevelType w:val="hybridMultilevel"/>
    <w:tmpl w:val="8FF2B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4944F3"/>
    <w:multiLevelType w:val="hybridMultilevel"/>
    <w:tmpl w:val="A39C4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2"/>
  </w:num>
  <w:num w:numId="3">
    <w:abstractNumId w:val="19"/>
  </w:num>
  <w:num w:numId="4">
    <w:abstractNumId w:val="26"/>
  </w:num>
  <w:num w:numId="5">
    <w:abstractNumId w:val="24"/>
  </w:num>
  <w:num w:numId="6">
    <w:abstractNumId w:val="27"/>
  </w:num>
  <w:num w:numId="7">
    <w:abstractNumId w:val="8"/>
  </w:num>
  <w:num w:numId="8">
    <w:abstractNumId w:val="31"/>
  </w:num>
  <w:num w:numId="9">
    <w:abstractNumId w:val="33"/>
  </w:num>
  <w:num w:numId="10">
    <w:abstractNumId w:val="11"/>
  </w:num>
  <w:num w:numId="11">
    <w:abstractNumId w:val="23"/>
  </w:num>
  <w:num w:numId="12">
    <w:abstractNumId w:val="10"/>
  </w:num>
  <w:num w:numId="13">
    <w:abstractNumId w:val="17"/>
  </w:num>
  <w:num w:numId="14">
    <w:abstractNumId w:val="22"/>
  </w:num>
  <w:num w:numId="15">
    <w:abstractNumId w:val="20"/>
  </w:num>
  <w:num w:numId="16">
    <w:abstractNumId w:val="28"/>
  </w:num>
  <w:num w:numId="17">
    <w:abstractNumId w:val="34"/>
  </w:num>
  <w:num w:numId="18">
    <w:abstractNumId w:val="29"/>
  </w:num>
  <w:num w:numId="19">
    <w:abstractNumId w:val="21"/>
  </w:num>
  <w:num w:numId="20">
    <w:abstractNumId w:val="9"/>
  </w:num>
  <w:num w:numId="21">
    <w:abstractNumId w:val="7"/>
  </w:num>
  <w:num w:numId="22">
    <w:abstractNumId w:val="5"/>
  </w:num>
  <w:num w:numId="23">
    <w:abstractNumId w:val="1"/>
  </w:num>
  <w:num w:numId="24">
    <w:abstractNumId w:val="2"/>
  </w:num>
  <w:num w:numId="25">
    <w:abstractNumId w:val="30"/>
  </w:num>
  <w:num w:numId="26">
    <w:abstractNumId w:val="16"/>
  </w:num>
  <w:num w:numId="27">
    <w:abstractNumId w:val="15"/>
  </w:num>
  <w:num w:numId="28">
    <w:abstractNumId w:val="4"/>
  </w:num>
  <w:num w:numId="29">
    <w:abstractNumId w:val="6"/>
  </w:num>
  <w:num w:numId="30">
    <w:abstractNumId w:val="0"/>
  </w:num>
  <w:num w:numId="31">
    <w:abstractNumId w:val="3"/>
  </w:num>
  <w:num w:numId="32">
    <w:abstractNumId w:val="13"/>
  </w:num>
  <w:num w:numId="33">
    <w:abstractNumId w:val="25"/>
  </w:num>
  <w:num w:numId="34">
    <w:abstractNumId w:val="14"/>
  </w:num>
  <w:num w:numId="35">
    <w:abstractNumId w:val="18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335"/>
    <w:rsid w:val="00045124"/>
    <w:rsid w:val="000631F2"/>
    <w:rsid w:val="00075B18"/>
    <w:rsid w:val="00092731"/>
    <w:rsid w:val="000B6453"/>
    <w:rsid w:val="00103A00"/>
    <w:rsid w:val="0011297A"/>
    <w:rsid w:val="00130558"/>
    <w:rsid w:val="001D73E6"/>
    <w:rsid w:val="00204994"/>
    <w:rsid w:val="00234E7E"/>
    <w:rsid w:val="00274BC5"/>
    <w:rsid w:val="002A3A79"/>
    <w:rsid w:val="00305E8E"/>
    <w:rsid w:val="003178DD"/>
    <w:rsid w:val="00383BF2"/>
    <w:rsid w:val="003D3256"/>
    <w:rsid w:val="00453F09"/>
    <w:rsid w:val="004560A2"/>
    <w:rsid w:val="00477AFB"/>
    <w:rsid w:val="004E3CC2"/>
    <w:rsid w:val="004F2554"/>
    <w:rsid w:val="00512ADD"/>
    <w:rsid w:val="00541AA7"/>
    <w:rsid w:val="006539C8"/>
    <w:rsid w:val="00681DB0"/>
    <w:rsid w:val="006C2298"/>
    <w:rsid w:val="00712055"/>
    <w:rsid w:val="00735487"/>
    <w:rsid w:val="007D118A"/>
    <w:rsid w:val="007D63FC"/>
    <w:rsid w:val="007E6EE4"/>
    <w:rsid w:val="007E7EB0"/>
    <w:rsid w:val="0087768F"/>
    <w:rsid w:val="008B5474"/>
    <w:rsid w:val="008C73AB"/>
    <w:rsid w:val="008E2B0B"/>
    <w:rsid w:val="009269CB"/>
    <w:rsid w:val="00953C54"/>
    <w:rsid w:val="009A7294"/>
    <w:rsid w:val="00A0706E"/>
    <w:rsid w:val="00A3408C"/>
    <w:rsid w:val="00A71EFE"/>
    <w:rsid w:val="00AA3CB8"/>
    <w:rsid w:val="00B25F2A"/>
    <w:rsid w:val="00B6621D"/>
    <w:rsid w:val="00BF48D2"/>
    <w:rsid w:val="00C2210C"/>
    <w:rsid w:val="00CE6BE7"/>
    <w:rsid w:val="00CF016C"/>
    <w:rsid w:val="00D27AA9"/>
    <w:rsid w:val="00DC2168"/>
    <w:rsid w:val="00DF0C23"/>
    <w:rsid w:val="00DF5D82"/>
    <w:rsid w:val="00E00335"/>
    <w:rsid w:val="00F95C01"/>
    <w:rsid w:val="00FC4666"/>
    <w:rsid w:val="00FC6B09"/>
    <w:rsid w:val="00FD0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DB261-4A74-4D96-9B88-A9019D5F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3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003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E00335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E00335"/>
    <w:rPr>
      <w:rFonts w:ascii="Calibri" w:eastAsia="Times New Roman" w:hAnsi="Calibri" w:cs="Times New Roman"/>
    </w:rPr>
  </w:style>
  <w:style w:type="character" w:styleId="a6">
    <w:name w:val="page number"/>
    <w:basedOn w:val="a0"/>
    <w:uiPriority w:val="99"/>
    <w:rsid w:val="00E00335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0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0335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27AA9"/>
    <w:pPr>
      <w:widowControl w:val="0"/>
      <w:suppressAutoHyphens/>
      <w:spacing w:after="0" w:line="240" w:lineRule="auto"/>
      <w:ind w:left="720"/>
    </w:pPr>
    <w:rPr>
      <w:rFonts w:ascii="Liberation Serif" w:hAnsi="Liberation Serif" w:cs="DejaVu Sans"/>
      <w:kern w:val="1"/>
      <w:sz w:val="24"/>
      <w:szCs w:val="24"/>
      <w:lang w:eastAsia="hi-IN" w:bidi="hi-IN"/>
    </w:rPr>
  </w:style>
  <w:style w:type="paragraph" w:styleId="aa">
    <w:name w:val="Normal (Web)"/>
    <w:basedOn w:val="a"/>
    <w:uiPriority w:val="99"/>
    <w:unhideWhenUsed/>
    <w:rsid w:val="00D27A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27AA9"/>
    <w:rPr>
      <w:rFonts w:cs="Times New Roman"/>
    </w:rPr>
  </w:style>
  <w:style w:type="character" w:customStyle="1" w:styleId="s2">
    <w:name w:val="s2"/>
    <w:rsid w:val="00D27AA9"/>
  </w:style>
  <w:style w:type="paragraph" w:styleId="ab">
    <w:name w:val="header"/>
    <w:basedOn w:val="a"/>
    <w:link w:val="ac"/>
    <w:uiPriority w:val="99"/>
    <w:unhideWhenUsed/>
    <w:rsid w:val="00CE6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E6BE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76303-1294-4808-8E9B-23FF4D55F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4306</Words>
  <Characters>24547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2019-09-08T18:16:00Z</cp:lastPrinted>
  <dcterms:created xsi:type="dcterms:W3CDTF">2019-08-28T10:07:00Z</dcterms:created>
  <dcterms:modified xsi:type="dcterms:W3CDTF">2019-09-30T12:35:00Z</dcterms:modified>
</cp:coreProperties>
</file>