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13B" w:rsidRDefault="0076613B" w:rsidP="000728AA">
      <w:pPr>
        <w:tabs>
          <w:tab w:val="left" w:pos="3383"/>
          <w:tab w:val="right" w:pos="15704"/>
        </w:tabs>
        <w:spacing w:after="0" w:line="240" w:lineRule="auto"/>
        <w:jc w:val="center"/>
        <w:textAlignment w:val="baseline"/>
        <w:rPr>
          <w:rFonts w:ascii="Times New Roman" w:hAnsi="Times New Roman"/>
          <w:b/>
        </w:rPr>
      </w:pPr>
      <w:r w:rsidRPr="00B84636"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4pt;height:664.5pt">
            <v:imagedata r:id="rId7" o:title=""/>
          </v:shape>
        </w:pict>
      </w:r>
    </w:p>
    <w:p w:rsidR="0076613B" w:rsidRDefault="0076613B" w:rsidP="000728AA">
      <w:pPr>
        <w:tabs>
          <w:tab w:val="left" w:pos="3383"/>
          <w:tab w:val="right" w:pos="15704"/>
        </w:tabs>
        <w:spacing w:after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76613B" w:rsidRDefault="0076613B" w:rsidP="000728AA">
      <w:pPr>
        <w:tabs>
          <w:tab w:val="left" w:pos="3383"/>
          <w:tab w:val="right" w:pos="15704"/>
        </w:tabs>
        <w:spacing w:after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76613B" w:rsidRDefault="0076613B" w:rsidP="000728AA">
      <w:pPr>
        <w:tabs>
          <w:tab w:val="left" w:pos="3383"/>
          <w:tab w:val="right" w:pos="15704"/>
        </w:tabs>
        <w:spacing w:after="0" w:line="240" w:lineRule="auto"/>
        <w:jc w:val="center"/>
        <w:textAlignment w:val="baseline"/>
        <w:rPr>
          <w:rFonts w:ascii="Times New Roman" w:hAnsi="Times New Roman"/>
          <w:b/>
        </w:rPr>
      </w:pPr>
    </w:p>
    <w:p w:rsidR="0076613B" w:rsidRPr="000C0108" w:rsidRDefault="0076613B" w:rsidP="000728AA">
      <w:pPr>
        <w:tabs>
          <w:tab w:val="left" w:pos="3383"/>
          <w:tab w:val="right" w:pos="15704"/>
        </w:tabs>
        <w:spacing w:after="0" w:line="240" w:lineRule="auto"/>
        <w:jc w:val="center"/>
        <w:textAlignment w:val="baseline"/>
        <w:rPr>
          <w:b/>
          <w:bCs/>
          <w:color w:val="000000"/>
          <w:kern w:val="24"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76613B" w:rsidRPr="00E83306" w:rsidRDefault="0076613B" w:rsidP="000728A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Образовательный стандарт:</w:t>
      </w:r>
      <w:r w:rsidRPr="00E83306">
        <w:rPr>
          <w:rFonts w:ascii="Times New Roman" w:hAnsi="Times New Roman"/>
          <w:sz w:val="24"/>
          <w:szCs w:val="24"/>
        </w:rPr>
        <w:t xml:space="preserve"> Федеральный государственный образовательный стандарт ООО, утвержденный приказом Минобразования РФ от 17.12.2010 №1897 (с изменениями от 31.12.2015г №1577)</w:t>
      </w:r>
      <w:r w:rsidRPr="00E83306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76613B" w:rsidRPr="00E83306" w:rsidRDefault="0076613B" w:rsidP="000728AA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Программа по биологии для 5 класса составлена на основе авторской программы:</w:t>
      </w:r>
      <w:r w:rsidRPr="00E83306">
        <w:rPr>
          <w:rFonts w:ascii="Times New Roman" w:hAnsi="Times New Roman"/>
          <w:bCs/>
          <w:sz w:val="24"/>
          <w:szCs w:val="24"/>
        </w:rPr>
        <w:t xml:space="preserve"> В. В. Пасечник, В. В. Латюшин, Г. Г. Швецов.</w:t>
      </w:r>
      <w:r w:rsidRPr="00E83306">
        <w:rPr>
          <w:rFonts w:ascii="Times New Roman" w:hAnsi="Times New Roman"/>
          <w:sz w:val="24"/>
          <w:szCs w:val="24"/>
        </w:rPr>
        <w:t xml:space="preserve"> Программа  основного общего образования. Биологии. 5-9 классы. /</w:t>
      </w:r>
      <w:r w:rsidRPr="00E83306">
        <w:rPr>
          <w:rFonts w:ascii="Times New Roman" w:hAnsi="Times New Roman"/>
          <w:bCs/>
          <w:sz w:val="24"/>
          <w:szCs w:val="24"/>
        </w:rPr>
        <w:t>сборник Рабочие программы. Биология. 5 – 9 классы: учебно – методическое пособие/сост. Г. М. Пальдяева. – 2-е изд., стереотип.</w:t>
      </w:r>
      <w:r w:rsidRPr="00E83306">
        <w:rPr>
          <w:rFonts w:ascii="Times New Roman" w:hAnsi="Times New Roman"/>
          <w:sz w:val="24"/>
          <w:szCs w:val="24"/>
        </w:rPr>
        <w:t xml:space="preserve">  – М.: Дрофа, 2014. – </w:t>
      </w:r>
      <w:r w:rsidRPr="00E83306">
        <w:rPr>
          <w:rFonts w:ascii="Times New Roman" w:hAnsi="Times New Roman"/>
          <w:b/>
          <w:sz w:val="24"/>
          <w:szCs w:val="24"/>
        </w:rPr>
        <w:t>с. 240 - 258.</w:t>
      </w:r>
    </w:p>
    <w:p w:rsidR="0076613B" w:rsidRPr="00E83306" w:rsidRDefault="0076613B" w:rsidP="000728A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E83306">
        <w:rPr>
          <w:rFonts w:ascii="Times New Roman" w:hAnsi="Times New Roman"/>
          <w:bCs/>
          <w:sz w:val="24"/>
          <w:szCs w:val="24"/>
        </w:rPr>
        <w:t xml:space="preserve"> </w:t>
      </w: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b/>
          <w:sz w:val="24"/>
          <w:szCs w:val="24"/>
        </w:rPr>
        <w:t xml:space="preserve">УМК:  </w:t>
      </w:r>
    </w:p>
    <w:p w:rsidR="0076613B" w:rsidRPr="00E83306" w:rsidRDefault="0076613B" w:rsidP="000728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1.В.В. Пасечник. Биология: Бактерии, грибы, растения 5 класс.  (Учебник) - М.:  Дрофа 2015г.</w:t>
      </w:r>
    </w:p>
    <w:p w:rsidR="0076613B" w:rsidRPr="00E83306" w:rsidRDefault="0076613B" w:rsidP="000728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2.В.В.  Пасечник. Биология. Рабочая тетрадь к учебнику В. В. Пасечника «Биология. Бактерии, грибы, растения. 5 класс» / Серия: Вертикаль — М. : Дрофа, 2016.</w:t>
      </w:r>
    </w:p>
    <w:p w:rsidR="0076613B" w:rsidRPr="00E83306" w:rsidRDefault="0076613B" w:rsidP="000728A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3.В. В. Пасечник Биология. Бактерии. Грибы. Растения. 5 класс. Методическое пособие / М.: Дрофа, 2015г.</w:t>
      </w:r>
    </w:p>
    <w:p w:rsidR="0076613B" w:rsidRPr="00E83306" w:rsidRDefault="0076613B" w:rsidP="000728AA">
      <w:pPr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Cs/>
          <w:sz w:val="24"/>
          <w:szCs w:val="24"/>
        </w:rPr>
        <w:t>4</w:t>
      </w:r>
      <w:r w:rsidRPr="00E83306">
        <w:rPr>
          <w:rFonts w:ascii="Times New Roman" w:hAnsi="Times New Roman"/>
          <w:b/>
          <w:bCs/>
          <w:sz w:val="24"/>
          <w:szCs w:val="24"/>
        </w:rPr>
        <w:t>.</w:t>
      </w:r>
      <w:r w:rsidRPr="00E83306">
        <w:rPr>
          <w:rFonts w:ascii="Times New Roman" w:hAnsi="Times New Roman"/>
          <w:sz w:val="24"/>
          <w:szCs w:val="24"/>
        </w:rPr>
        <w:t xml:space="preserve"> Диагностические работы. В.В.Пасечник.  Биология. Бактерии, грибы, растения.5 класс  М.: Дрофа, 2015.</w:t>
      </w:r>
    </w:p>
    <w:p w:rsidR="0076613B" w:rsidRPr="00E83306" w:rsidRDefault="0076613B" w:rsidP="000728AA">
      <w:pPr>
        <w:tabs>
          <w:tab w:val="left" w:pos="0"/>
        </w:tabs>
        <w:suppressAutoHyphens/>
        <w:ind w:left="-76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Рабочая программа построена на основе Федерального государственного образовательного стандарта основного общего образования, основной образовательной программы МБОУ «СШ №16» основного общего образования, авторской программы В.В.Пасечника. Согласно действующего базисного учебного плана, рабочая программа по биологии 5 класс предусматривает обучение биологии в объеме 1 час в неделю (34 часа).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В основу положено взаимодействие научного, гуманистического, культурологического, личностно-деятельностного, историко-проблемного, интегративного, компетентностного подходов.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Содержание курса биологии в 5 классе направлено на формирование универсальных</w:t>
      </w:r>
      <w:r w:rsidRPr="00E83306">
        <w:rPr>
          <w:rFonts w:ascii="Times New Roman" w:hAnsi="Times New Roman"/>
          <w:b/>
          <w:bCs/>
          <w:sz w:val="24"/>
          <w:szCs w:val="24"/>
        </w:rPr>
        <w:t> </w:t>
      </w:r>
      <w:r w:rsidRPr="00E83306">
        <w:rPr>
          <w:rFonts w:ascii="Times New Roman" w:hAnsi="Times New Roman"/>
          <w:sz w:val="24"/>
          <w:szCs w:val="24"/>
        </w:rPr>
        <w:t>учебных действий, обеспечивающих развитие познавательных и коммуникативных качеств личности.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Обучающиеся включаются в проектную и исследовательскую деятельность, основу которой составляют такие учебные действия, как умение видеть проблемы, ставить вопросы, классифицировать, наблюдать, проводить эксперимент, делать выводы, объяснять, доказывать, защищать свои идеи, давать определения понятий, структурировать материал и др.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Учащиеся включаются в коммуникативную учебную деятельность, где преобладают такие её виды, как умение полно и точно выражать свои мысли, аргументировать свою точку зрения, работать в группе, представлять и сообщать информацию в устной и письменной форме, вступать в диалог и т. д.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Изучение биологии в 5 классе направлено на формирование у учащихся представлений об отличительных особенностях объектов живой природы, их многообразии и эволюции;. Для формирования у учащихся основ научного мировоззрения, развития интеллектуальных способностей и познавательных интересов в процессе изучения биологии основное внимание уделяется знакомству учащихся с методами научного познания живой природы, постановке проблем, требующих от учащихся самостоятельной деятельности по их разрешению.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                           </w:t>
      </w:r>
      <w:r w:rsidRPr="00E83306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Pr="00E83306">
        <w:rPr>
          <w:rFonts w:ascii="Times New Roman" w:hAnsi="Times New Roman"/>
          <w:b/>
          <w:sz w:val="24"/>
          <w:szCs w:val="24"/>
        </w:rPr>
        <w:t>Планируемые результаты освоения учебного предмета</w:t>
      </w:r>
    </w:p>
    <w:p w:rsidR="0076613B" w:rsidRPr="00E83306" w:rsidRDefault="0076613B" w:rsidP="000728AA">
      <w:pPr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Требования к результатам обучения</w:t>
      </w:r>
    </w:p>
    <w:p w:rsidR="0076613B" w:rsidRPr="00E83306" w:rsidRDefault="0076613B" w:rsidP="000728AA">
      <w:pPr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Требования к результатам освоения основных образовательных программ структурируются по ключевым задачам общего образования, отражающим индивидуальные, общественные и государственные потребности, и включают </w:t>
      </w:r>
      <w:r w:rsidRPr="00E83306">
        <w:rPr>
          <w:rFonts w:ascii="Times New Roman" w:hAnsi="Times New Roman"/>
          <w:b/>
          <w:sz w:val="24"/>
          <w:szCs w:val="24"/>
        </w:rPr>
        <w:t>личностные, метапредметные и предметные результаты.</w:t>
      </w:r>
    </w:p>
    <w:p w:rsidR="0076613B" w:rsidRPr="00E83306" w:rsidRDefault="0076613B" w:rsidP="000728AA">
      <w:pPr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Личностные результаты обучения в основной школе включают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планы.</w:t>
      </w:r>
    </w:p>
    <w:p w:rsidR="0076613B" w:rsidRPr="00E83306" w:rsidRDefault="0076613B" w:rsidP="000728AA">
      <w:pPr>
        <w:jc w:val="both"/>
        <w:rPr>
          <w:rFonts w:ascii="Times New Roman" w:hAnsi="Times New Roman"/>
          <w:b/>
          <w:sz w:val="24"/>
          <w:szCs w:val="24"/>
        </w:rPr>
      </w:pPr>
    </w:p>
    <w:p w:rsidR="0076613B" w:rsidRPr="00E83306" w:rsidRDefault="0076613B" w:rsidP="000728AA">
      <w:pPr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Основные личностные результаты обучения биологии: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Воспитание российской гражданской идентичности: патри</w:t>
      </w:r>
      <w:r w:rsidRPr="00E83306">
        <w:rPr>
          <w:rFonts w:ascii="Times New Roman" w:hAnsi="Times New Roman"/>
          <w:sz w:val="24"/>
          <w:szCs w:val="24"/>
        </w:rPr>
        <w:softHyphen/>
        <w:t xml:space="preserve">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 Родиной; 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здоровьесберегающux технологий;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Сформированность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личностных представлений о целостности природы, осознание значимости и общности глобальных проблем человечества;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уважительного отношения к истории, культуре, национальным особенностям, традициям и образу жизни других народов; толерантности и миролюбия;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 участие в школьном самоуп</w:t>
      </w:r>
      <w:r w:rsidRPr="00E83306">
        <w:rPr>
          <w:rFonts w:ascii="Times New Roman" w:hAnsi="Times New Roman"/>
          <w:sz w:val="24"/>
          <w:szCs w:val="24"/>
        </w:rPr>
        <w:softHyphen/>
        <w:t>равлении и общественной жизни в пределах возрастных компе</w:t>
      </w:r>
      <w:r w:rsidRPr="00E83306">
        <w:rPr>
          <w:rFonts w:ascii="Times New Roman" w:hAnsi="Times New Roman"/>
          <w:sz w:val="24"/>
          <w:szCs w:val="24"/>
        </w:rPr>
        <w:softHyphen/>
        <w:t>тенций с учётом региональных, этнокультурных, социальных, экологических и экономических особенностей;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Развитие морального сознания и компетентности в реше</w:t>
      </w:r>
      <w:r w:rsidRPr="00E83306">
        <w:rPr>
          <w:rFonts w:ascii="Times New Roman" w:hAnsi="Times New Roman"/>
          <w:sz w:val="24"/>
          <w:szCs w:val="24"/>
        </w:rPr>
        <w:softHyphen/>
        <w:t>нии моральных проблем на основе личностного выбора, форми</w:t>
      </w:r>
      <w:r w:rsidRPr="00E83306">
        <w:rPr>
          <w:rFonts w:ascii="Times New Roman" w:hAnsi="Times New Roman"/>
          <w:sz w:val="24"/>
          <w:szCs w:val="24"/>
        </w:rPr>
        <w:softHyphen/>
        <w:t>рование нравственных чувств и нравственного поведения, осоз</w:t>
      </w:r>
      <w:r w:rsidRPr="00E83306">
        <w:rPr>
          <w:rFonts w:ascii="Times New Roman" w:hAnsi="Times New Roman"/>
          <w:sz w:val="24"/>
          <w:szCs w:val="24"/>
        </w:rPr>
        <w:softHyphen/>
        <w:t>нанного и ответственного отношения к собственным поступкам;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коммуникативной компетентности в обще</w:t>
      </w:r>
      <w:r w:rsidRPr="00E83306">
        <w:rPr>
          <w:rFonts w:ascii="Times New Roman" w:hAnsi="Times New Roman"/>
          <w:sz w:val="24"/>
          <w:szCs w:val="24"/>
        </w:rPr>
        <w:softHyphen/>
        <w:t>нии и сотрудничестве с учителями,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 и рационального природопользования;</w:t>
      </w:r>
    </w:p>
    <w:p w:rsidR="0076613B" w:rsidRPr="00E83306" w:rsidRDefault="0076613B" w:rsidP="000728AA">
      <w:pPr>
        <w:pStyle w:val="1"/>
        <w:numPr>
          <w:ilvl w:val="0"/>
          <w:numId w:val="1"/>
        </w:numPr>
        <w:tabs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76613B" w:rsidRPr="00E83306" w:rsidRDefault="0076613B" w:rsidP="000728AA">
      <w:pPr>
        <w:ind w:firstLine="54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Метапредметные результаты</w:t>
      </w: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b/>
          <w:sz w:val="24"/>
          <w:szCs w:val="24"/>
        </w:rPr>
        <w:t xml:space="preserve">обучения </w:t>
      </w:r>
      <w:r w:rsidRPr="00E83306">
        <w:rPr>
          <w:rFonts w:ascii="Times New Roman" w:hAnsi="Times New Roman"/>
          <w:sz w:val="24"/>
          <w:szCs w:val="24"/>
        </w:rPr>
        <w:t>в основной школе состоят из освоенных обучающимися межпредметных понятий и универсальных учебных действий. А также способности их использования в учебной, познавательной и социальной практике, самостоятельности планирования и осуществления учебной деятельности и организации учебного сотрудничества с педагогами и сверстниками, к проектиро</w:t>
      </w:r>
      <w:r w:rsidRPr="00E83306">
        <w:rPr>
          <w:rFonts w:ascii="Times New Roman" w:hAnsi="Times New Roman"/>
          <w:sz w:val="24"/>
          <w:szCs w:val="24"/>
        </w:rPr>
        <w:softHyphen/>
        <w:t>ванию и построению индивидуальной образовательной траектории.</w:t>
      </w:r>
    </w:p>
    <w:p w:rsidR="0076613B" w:rsidRPr="00E83306" w:rsidRDefault="0076613B" w:rsidP="000728AA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Регулятивные УУД: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Самостоятельно обнаруживать и формулировать учебную проблему, 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 условий и требований, корректировать свои действия в соответствии с изменяющейся ситуацией;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</w:t>
      </w:r>
    </w:p>
    <w:p w:rsidR="0076613B" w:rsidRPr="00E83306" w:rsidRDefault="0076613B" w:rsidP="000728AA">
      <w:pPr>
        <w:pStyle w:val="1"/>
        <w:tabs>
          <w:tab w:val="left" w:pos="180"/>
        </w:tabs>
        <w:spacing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схемы для решения учебных и познавательных задач;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Составлять (индивидуально или в группе) план решения проблемы (выполнения проекта).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Работая по плану, сверять свои действия с целью и, при необходимости, исправлять ошибки самостоятельно.</w:t>
      </w:r>
    </w:p>
    <w:p w:rsidR="0076613B" w:rsidRPr="00E83306" w:rsidRDefault="0076613B" w:rsidP="000728AA">
      <w:pPr>
        <w:pStyle w:val="1"/>
        <w:numPr>
          <w:ilvl w:val="0"/>
          <w:numId w:val="4"/>
        </w:numPr>
        <w:tabs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В диалоге с учителем совершенствовать самостоятельно выработанные критерии оценки.</w:t>
      </w:r>
    </w:p>
    <w:p w:rsidR="0076613B" w:rsidRPr="00E83306" w:rsidRDefault="0076613B" w:rsidP="000728AA">
      <w:pPr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Познавательные УУД: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информацию;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Сравнивать, классифицировать и обобщать факты и явления. Выявлять причины и следствия простых явлений.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Осуществлять сравнение, сериацию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Строить логическое рассуждение, включающее установление причинно-следственных связей.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Создавать схематические модели с выделением существенных характеристик объекта. 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Умение создавать, применять и преобразовывать знаки и символы, модели и </w:t>
      </w:r>
    </w:p>
    <w:p w:rsidR="0076613B" w:rsidRPr="00E83306" w:rsidRDefault="0076613B" w:rsidP="000728AA">
      <w:pPr>
        <w:pStyle w:val="1"/>
        <w:tabs>
          <w:tab w:val="left" w:pos="18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схемы для решения учебных и познавательных задач;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Составлять тезисы, различные виды планов (простых, сложных и т.п.). Преобразовывать информацию  из одного вида в другой (таблицу в текст и пр.).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Вычитывать все уровни текстовой информации. 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</w:p>
    <w:p w:rsidR="0076613B" w:rsidRPr="00E83306" w:rsidRDefault="0076613B" w:rsidP="000728AA">
      <w:pPr>
        <w:pStyle w:val="1"/>
        <w:numPr>
          <w:ilvl w:val="0"/>
          <w:numId w:val="2"/>
        </w:numPr>
        <w:tabs>
          <w:tab w:val="left" w:pos="18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ИКТ-компетенции).</w:t>
      </w:r>
    </w:p>
    <w:p w:rsidR="0076613B" w:rsidRPr="00E83306" w:rsidRDefault="0076613B" w:rsidP="000728AA">
      <w:pPr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Коммуникативные УУД:</w:t>
      </w:r>
    </w:p>
    <w:p w:rsidR="0076613B" w:rsidRPr="00E83306" w:rsidRDefault="0076613B" w:rsidP="000728AA">
      <w:pPr>
        <w:pStyle w:val="1"/>
        <w:numPr>
          <w:ilvl w:val="0"/>
          <w:numId w:val="3"/>
        </w:numPr>
        <w:tabs>
          <w:tab w:val="left" w:pos="180"/>
        </w:tabs>
        <w:spacing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Самостоятельно организовывать учебное взаимодействие в группе (определять общие цели, распределять роли, договариваться друг с другом и т.д.).</w:t>
      </w:r>
    </w:p>
    <w:p w:rsidR="0076613B" w:rsidRPr="00E83306" w:rsidRDefault="0076613B" w:rsidP="000728AA">
      <w:pPr>
        <w:pStyle w:val="1"/>
        <w:numPr>
          <w:ilvl w:val="0"/>
          <w:numId w:val="3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</w:r>
    </w:p>
    <w:p w:rsidR="0076613B" w:rsidRPr="00E83306" w:rsidRDefault="0076613B" w:rsidP="000728AA">
      <w:pPr>
        <w:pStyle w:val="1"/>
        <w:numPr>
          <w:ilvl w:val="0"/>
          <w:numId w:val="3"/>
        </w:numPr>
        <w:tabs>
          <w:tab w:val="left" w:pos="18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Умение осознанно использовать речевые средства для дискуссии и аргументации своей позиции, сравнивать разные точки зрения, аргументировать и отстаивать свою точку зрения;</w:t>
      </w:r>
    </w:p>
    <w:p w:rsidR="0076613B" w:rsidRDefault="0076613B" w:rsidP="000728AA">
      <w:pPr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i/>
          <w:sz w:val="24"/>
          <w:szCs w:val="24"/>
        </w:rPr>
        <w:t>Предметные результаты</w:t>
      </w: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b/>
          <w:bCs/>
          <w:sz w:val="24"/>
          <w:szCs w:val="24"/>
        </w:rPr>
        <w:t>обучения</w:t>
      </w:r>
      <w:r w:rsidRPr="00E83306">
        <w:rPr>
          <w:rFonts w:ascii="Times New Roman" w:hAnsi="Times New Roman"/>
          <w:sz w:val="24"/>
          <w:szCs w:val="24"/>
        </w:rPr>
        <w:t xml:space="preserve"> в основной школе включают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рамах учебного предмета, его преобразованию и применению,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приёмами</w:t>
      </w:r>
    </w:p>
    <w:p w:rsidR="0076613B" w:rsidRPr="00E83306" w:rsidRDefault="0076613B" w:rsidP="000728AA">
      <w:pPr>
        <w:jc w:val="both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eastAsia="MS Mincho" w:hAnsi="Times New Roman"/>
          <w:b/>
          <w:bCs/>
          <w:sz w:val="24"/>
          <w:szCs w:val="24"/>
          <w:lang w:eastAsia="ja-JP"/>
        </w:rPr>
        <w:t xml:space="preserve">  В результате изучения предмета  «Биология. 5 класс» </w:t>
      </w:r>
    </w:p>
    <w:p w:rsidR="0076613B" w:rsidRPr="00E83306" w:rsidRDefault="0076613B" w:rsidP="000728A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Ученик научится: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аргументировать, приводить доказательства родства различных таксонов растений, животных, грибов и бактерий;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аргументировать, приводить доказательства различий растений, животных, грибов и бактерий;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раскрывать роль биологии в практической деятельности людей; роль различных организмов в жизни человека;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выявлять примеры и раскрывать сущность приспособленности организмов к среде обитания;</w:t>
      </w:r>
    </w:p>
    <w:p w:rsidR="0076613B" w:rsidRPr="00E83306" w:rsidRDefault="0076613B" w:rsidP="000728AA">
      <w:pPr>
        <w:pStyle w:val="msonormalcxspmiddle"/>
        <w:widowControl w:val="0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устанавливать взаимосвязи между особенностями строения и функциями клеток и тканей, органов и систем органов;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 результаты;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знать и аргументировать основные правила поведения в природе;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анализировать и оценивать последствия деятельности человека в природе;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описывать и использовать приемы выращивания и размножения культурных растений и домашних животных, ухода за ними;</w:t>
      </w:r>
    </w:p>
    <w:p w:rsidR="0076613B" w:rsidRPr="00E83306" w:rsidRDefault="0076613B" w:rsidP="000728AA">
      <w:pPr>
        <w:pStyle w:val="msonormalcxspmiddle"/>
        <w:numPr>
          <w:ilvl w:val="2"/>
          <w:numId w:val="5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знать и соблюдать правила работы в кабинете биологии.</w:t>
      </w:r>
    </w:p>
    <w:p w:rsidR="0076613B" w:rsidRPr="00E83306" w:rsidRDefault="0076613B" w:rsidP="000728AA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Ученик получит возможность научиться:</w:t>
      </w:r>
    </w:p>
    <w:p w:rsidR="0076613B" w:rsidRPr="00E83306" w:rsidRDefault="0076613B" w:rsidP="000728AA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709"/>
        <w:contextualSpacing/>
        <w:jc w:val="both"/>
        <w:rPr>
          <w:b/>
        </w:rPr>
      </w:pPr>
      <w:r w:rsidRPr="00E83306"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76613B" w:rsidRPr="00E83306" w:rsidRDefault="0076613B" w:rsidP="000728AA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ее.</w:t>
      </w:r>
    </w:p>
    <w:p w:rsidR="0076613B" w:rsidRPr="00E83306" w:rsidRDefault="0076613B" w:rsidP="000728AA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76613B" w:rsidRPr="00E83306" w:rsidRDefault="0076613B" w:rsidP="000728AA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76613B" w:rsidRPr="00E83306" w:rsidRDefault="0076613B" w:rsidP="000728AA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</w:pPr>
      <w:r w:rsidRPr="00E83306">
        <w:t xml:space="preserve"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 </w:t>
      </w:r>
    </w:p>
    <w:p w:rsidR="0076613B" w:rsidRPr="00E83306" w:rsidRDefault="0076613B" w:rsidP="000728AA">
      <w:pPr>
        <w:pStyle w:val="msonormalcxspmiddle"/>
        <w:numPr>
          <w:ilvl w:val="0"/>
          <w:numId w:val="6"/>
        </w:numPr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0" w:firstLine="709"/>
        <w:contextualSpacing/>
        <w:jc w:val="both"/>
        <w:rPr>
          <w:iCs/>
        </w:rPr>
      </w:pPr>
      <w:r w:rsidRPr="00E83306">
        <w:rPr>
          <w:iCs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 </w:t>
      </w: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Основное содержание программы.</w:t>
      </w: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Биология.</w:t>
      </w: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Бактерии. Грибы. Растения. 5 класс</w:t>
      </w:r>
    </w:p>
    <w:p w:rsidR="0076613B" w:rsidRPr="00E83306" w:rsidRDefault="0076613B" w:rsidP="000728AA">
      <w:pPr>
        <w:shd w:val="clear" w:color="auto" w:fill="FFFFFF"/>
        <w:spacing w:after="150"/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>(34 часа, 1 час в неделю)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b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Введение </w:t>
      </w:r>
      <w:r w:rsidRPr="00E83306">
        <w:rPr>
          <w:rFonts w:ascii="Times New Roman" w:hAnsi="Times New Roman"/>
          <w:sz w:val="24"/>
          <w:szCs w:val="24"/>
        </w:rPr>
        <w:t>(</w:t>
      </w:r>
      <w:r w:rsidRPr="00E83306">
        <w:rPr>
          <w:rFonts w:ascii="Times New Roman" w:hAnsi="Times New Roman"/>
          <w:i/>
          <w:iCs/>
          <w:sz w:val="24"/>
          <w:szCs w:val="24"/>
        </w:rPr>
        <w:t>6 часов</w:t>
      </w:r>
      <w:r w:rsidRPr="00E83306">
        <w:rPr>
          <w:rFonts w:ascii="Times New Roman" w:hAnsi="Times New Roman"/>
          <w:sz w:val="24"/>
          <w:szCs w:val="24"/>
        </w:rPr>
        <w:t>)Биология — наука о живой природе. Методы исследования в биологии. Царства бактерий, грибов, растений и животных. Отличительные признаки живого и неживого. Связь организмов со средой обитания. Взаимосвязь организмов в природе. Экологические факторы и их влияние на живые организмы. Влияние деятельности человека на природу, ее охрана.</w:t>
      </w:r>
    </w:p>
    <w:p w:rsidR="0076613B" w:rsidRPr="00E83306" w:rsidRDefault="0076613B" w:rsidP="000728AA">
      <w:pPr>
        <w:spacing w:after="150" w:line="343" w:lineRule="atLeast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 xml:space="preserve">Экскурсия </w:t>
      </w:r>
    </w:p>
    <w:p w:rsidR="0076613B" w:rsidRPr="00E83306" w:rsidRDefault="0076613B" w:rsidP="000728AA">
      <w:pPr>
        <w:spacing w:after="150" w:line="343" w:lineRule="atLeast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Многообразие живых организмов, осенние явления в жизни растений и животных.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Отчет по экскурсии.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знать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 многообразии живой природы;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царства живой природы: Бактерии, Грибы, Растения, Животные;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основные методы исследования в биологии: наблюдение, эксперимент, измерение;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признаки живого: клеточное строение, питание, дыхание, обмен веществ, раздражимость, рост, развитие, размножение;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экологические факторы;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правила работы с микроскопом;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правила техники безопасности при проведении наблюдений и лабораторных опытов в кабинете биологии.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определять понятия «биология», «экология», «биосфера», «царства живой природы», «экологические факторы»;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отличать живые организмы от неживых;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пользоваться простыми биологическими приборами, инструментами и оборудованием;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характеризовать среды обитания организмов;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характеризовать экологические факторы;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проводить фенологические наблюдения;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соблюдать правила техники безопасности при проведении наблюдений и лабораторных опытов.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Метапредметные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E83306">
        <w:rPr>
          <w:rFonts w:ascii="Times New Roman" w:hAnsi="Times New Roman"/>
          <w:sz w:val="24"/>
          <w:szCs w:val="24"/>
        </w:rPr>
        <w:t> </w:t>
      </w:r>
      <w:r w:rsidRPr="00E83306">
        <w:rPr>
          <w:rFonts w:ascii="Times New Roman" w:hAnsi="Times New Roman"/>
          <w:i/>
          <w:iCs/>
          <w:sz w:val="24"/>
          <w:szCs w:val="24"/>
        </w:rPr>
        <w:t>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составлять план текста;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владеть таким видом изложения текста, как повествование;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под руководством учителя проводить непосредственное наблюдение;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под руководством учителя оформлять отчет, включающий описание наблюдения, его результаты, выводы;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получать биологическую информацию из различных источников;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определять отношения объекта с другими объектами;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определять существенные признаки объекта.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Раздел 1. Клеточное строение организмов </w:t>
      </w:r>
      <w:r w:rsidRPr="00E83306">
        <w:rPr>
          <w:rFonts w:ascii="Times New Roman" w:hAnsi="Times New Roman"/>
          <w:sz w:val="24"/>
          <w:szCs w:val="24"/>
        </w:rPr>
        <w:t>(</w:t>
      </w:r>
      <w:r w:rsidRPr="00E83306">
        <w:rPr>
          <w:rFonts w:ascii="Times New Roman" w:hAnsi="Times New Roman"/>
          <w:i/>
          <w:iCs/>
          <w:sz w:val="24"/>
          <w:szCs w:val="24"/>
        </w:rPr>
        <w:t>7часов</w:t>
      </w:r>
      <w:r w:rsidRPr="00E83306">
        <w:rPr>
          <w:rFonts w:ascii="Times New Roman" w:hAnsi="Times New Roman"/>
          <w:sz w:val="24"/>
          <w:szCs w:val="24"/>
        </w:rPr>
        <w:t>)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Устройство увеличительных приборов (лупа, световой микроскоп). Клетка и ее строение: оболочка, цитоплазма, ядро, вакуоли, пластиды. Жизнедеятельность клетки: поступление веществ в клетку (дыхание, питание), рост, развитие и деление клетки. Понятие «ткань».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Демонстрации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Микропрепараты различных растительных тканей.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color w:val="000000"/>
          <w:sz w:val="24"/>
          <w:szCs w:val="24"/>
        </w:rPr>
        <w:t xml:space="preserve"> Лабораторная работа №</w:t>
      </w:r>
      <w:r w:rsidRPr="00E83306">
        <w:rPr>
          <w:rFonts w:ascii="Times New Roman" w:hAnsi="Times New Roman"/>
          <w:sz w:val="24"/>
          <w:szCs w:val="24"/>
        </w:rPr>
        <w:t>1     Устройство микроскопа.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 2    Рассматривание препарата кожицы чешуи лука. 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знать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строение клетки;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химический состав клетки;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основные процессы жизнедеятельности клетки;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характерные признаки различных растительных тканей.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определять понятия: «клетка», «оболочка», « цитоплазма», « ядро», «ядрышко», «вакуоли», « пластиды», « хлоропласты», «пигменты», «хлорофилл»;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работать с лупой и микроскопом;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готовить микропрепараты и рассматривать их под микроскопом;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распознавать различные виды тканей.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Метапредметные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E83306">
        <w:rPr>
          <w:rFonts w:ascii="Times New Roman" w:hAnsi="Times New Roman"/>
          <w:sz w:val="24"/>
          <w:szCs w:val="24"/>
        </w:rPr>
        <w:t> </w:t>
      </w:r>
      <w:r w:rsidRPr="00E83306">
        <w:rPr>
          <w:rFonts w:ascii="Times New Roman" w:hAnsi="Times New Roman"/>
          <w:i/>
          <w:iCs/>
          <w:sz w:val="24"/>
          <w:szCs w:val="24"/>
        </w:rPr>
        <w:t>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анализировать объекты под микроскопом;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сравнивать объекты под микроскопом с их изображением на рисунках и определять их;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оформлять результаты лабораторной работы в рабочей тетради;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работать с текстом и иллюстрациями учебника.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Раздел 2. Царство Бактерии. Царство Грибы</w:t>
      </w:r>
      <w:r w:rsidRPr="00E83306">
        <w:rPr>
          <w:rFonts w:ascii="Times New Roman" w:hAnsi="Times New Roman"/>
          <w:i/>
          <w:iCs/>
          <w:sz w:val="24"/>
          <w:szCs w:val="24"/>
        </w:rPr>
        <w:t> </w:t>
      </w:r>
      <w:r w:rsidRPr="00E83306">
        <w:rPr>
          <w:rFonts w:ascii="Times New Roman" w:hAnsi="Times New Roman"/>
          <w:sz w:val="24"/>
          <w:szCs w:val="24"/>
        </w:rPr>
        <w:t>(</w:t>
      </w:r>
      <w:r w:rsidRPr="00E83306">
        <w:rPr>
          <w:rFonts w:ascii="Times New Roman" w:hAnsi="Times New Roman"/>
          <w:i/>
          <w:iCs/>
          <w:sz w:val="24"/>
          <w:szCs w:val="24"/>
        </w:rPr>
        <w:t>9 часов</w:t>
      </w:r>
      <w:r w:rsidRPr="00E83306">
        <w:rPr>
          <w:rFonts w:ascii="Times New Roman" w:hAnsi="Times New Roman"/>
          <w:sz w:val="24"/>
          <w:szCs w:val="24"/>
        </w:rPr>
        <w:t>)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Строение и жизнедеятельность бактерий. Размножение бактерий. Бактерии, их роль в природе и жизни человека. Разнообразие бактерий, их распространение в природе.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Грибы. Общая характеристика грибов, их строение и жизнедеятельность. Шляпочные грибы. Съедобные и ядовитые грибы. Правила сбора съедобных грибов и их охрана. Профилактика отравления грибами. Дрожжи, плесневые грибы. Грибы-паразиты. Роль грибов в природе и жизни человека.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Демонстрация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Муляжи плодовых тел шляпочных грибов. Натуральные объекты (трутовик, ржавчина, головня, спорынья).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3   Строение плодовых тел шляпочных грибов.  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 4  Строение плесневого гриба мукора. 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знать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строение и основные процессы жизнедеятельности бактерий и грибов;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разнообразие и распространение бактерий и грибов;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роль бактерий и грибов в природе и жизни человека.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давать общую характеристику бактериям и грибам;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отличать бактерии и грибы от других живых организмов;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отличать съедобные грибы от ядовитых;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объяснять роль бактерий и грибов в природе и жизни человека.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Метапредметные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работать с учебником, рабочей тетрадью и дидактическими материалами;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составлять сообщения на основе обобщения материала учебника и дополнительной литературы.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Раздел 3. Царство Растения </w:t>
      </w:r>
      <w:r w:rsidRPr="00E83306">
        <w:rPr>
          <w:rFonts w:ascii="Times New Roman" w:hAnsi="Times New Roman"/>
          <w:sz w:val="24"/>
          <w:szCs w:val="24"/>
        </w:rPr>
        <w:t>(</w:t>
      </w:r>
      <w:r w:rsidRPr="00E83306">
        <w:rPr>
          <w:rFonts w:ascii="Times New Roman" w:hAnsi="Times New Roman"/>
          <w:i/>
          <w:iCs/>
          <w:sz w:val="24"/>
          <w:szCs w:val="24"/>
        </w:rPr>
        <w:t>12 часов</w:t>
      </w:r>
      <w:r w:rsidRPr="00E83306">
        <w:rPr>
          <w:rFonts w:ascii="Times New Roman" w:hAnsi="Times New Roman"/>
          <w:sz w:val="24"/>
          <w:szCs w:val="24"/>
        </w:rPr>
        <w:t>)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Растения. Ботаника — наука о растениях. Методы изучения растений. Общая характеристика растительного царства. Многообразие растений, их связь со средой обитания. Роль в биосфере. Охрана растений.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Основные группы растений (водоросли, мхи, хвощи, плауны, папоротники, голосеменные, цветковые).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Водоросли. Многообразие водорослей. Среда обитания водорослей. Строение одноклеточных и многоклеточных водорослей. Роль водорослей в природе и жизни человека, охрана водорослей.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Лишайники, их строение, разнообразие, среда обитания. Значение в природе и жизни человека.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Мхи. Многообразие мхов. Среда обитания. Строение мхов, их значение.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Папоротники, хвощи, плауны, их строение, многообразие, среда обитания, роль в природе и жизни человека, охрана.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Голосеменные, их строение и разнообразие. Среда обитания. Распространение голосеменных, значение в природе и жизни человека, их охрана.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Цветковые растения, их строение и многообразие. Среда обитания. Значение цветковых в природе и жизни человека.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Происхождение растений. Основные этапы развития растительного мира.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Демонстрация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Гербарные экземпляры растений. Отпечатки ископаемых растений.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color w:val="000000"/>
          <w:sz w:val="24"/>
          <w:szCs w:val="24"/>
        </w:rPr>
        <w:t xml:space="preserve"> Лабораторная работа №</w:t>
      </w:r>
      <w:r w:rsidRPr="00E83306">
        <w:rPr>
          <w:rFonts w:ascii="Times New Roman" w:hAnsi="Times New Roman"/>
          <w:sz w:val="24"/>
          <w:szCs w:val="24"/>
        </w:rPr>
        <w:t>5          Строение зеленых водорослей.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 6        Строение мха (на местных видах). 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 7        Строение хвои и шишек хвойных (на примере местных видов).</w:t>
      </w:r>
    </w:p>
    <w:p w:rsidR="0076613B" w:rsidRPr="00E83306" w:rsidRDefault="0076613B" w:rsidP="000728AA">
      <w:pPr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</w:t>
      </w:r>
      <w:r w:rsidRPr="00E83306">
        <w:rPr>
          <w:rFonts w:ascii="Times New Roman" w:hAnsi="Times New Roman"/>
          <w:color w:val="000000"/>
          <w:sz w:val="24"/>
          <w:szCs w:val="24"/>
        </w:rPr>
        <w:t>Лабораторная работа №</w:t>
      </w:r>
      <w:r w:rsidRPr="00E83306">
        <w:rPr>
          <w:rFonts w:ascii="Times New Roman" w:hAnsi="Times New Roman"/>
          <w:sz w:val="24"/>
          <w:szCs w:val="24"/>
        </w:rPr>
        <w:t xml:space="preserve"> 8        Строение цветкового растения  </w:t>
      </w:r>
    </w:p>
    <w:p w:rsidR="0076613B" w:rsidRPr="00E83306" w:rsidRDefault="0076613B" w:rsidP="000728AA">
      <w:pPr>
        <w:spacing w:after="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   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знать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основные методы изучения растений;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основные группы растений (водоросли, мхи, хвощи, плауны, папоротники, голосеменные, цветковые), их строение и многообразие;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особенности строения и жизнедеятельности лишайников;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роль растений в биосфере и жизни человека;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происхождение растений и основные этапы развития растительного мира.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давать общую характеристику растительного царства;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объяснять роль растений биосфере;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давать характеристику основным группам растений (водоросли, мхи, хвощи, плауны, папоротники, голосеменные, цветковые);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объяснять происхождение растений и основные этапы развития растительного мира.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Метапредметные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 уметь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выполнять лабораторные работы под руководством учителя;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сравнивать представителей разных групп растений, делать выводы на основе сравнения;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оценивать с эстетической точки зрения представителей растительного мира;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b/>
          <w:bCs/>
          <w:sz w:val="24"/>
          <w:szCs w:val="24"/>
        </w:rPr>
        <w:t>Личностные результаты обучения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i/>
          <w:iCs/>
          <w:sz w:val="24"/>
          <w:szCs w:val="24"/>
        </w:rPr>
        <w:t>Учащиеся должны</w:t>
      </w:r>
      <w:r w:rsidRPr="00E83306">
        <w:rPr>
          <w:rFonts w:ascii="Times New Roman" w:hAnsi="Times New Roman"/>
          <w:sz w:val="24"/>
          <w:szCs w:val="24"/>
        </w:rPr>
        <w:t>: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испытывать чувство гордости за российскую биологическую науку;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знать правила поведения в природе;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понимать основные факторы, определяющие взаимоотношения человека и природы;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уметь реализовывать теоретические познания на практике;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понимать социальную значимость и содержание профессий, связанных с биологией;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испытывать любовь к природе;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признавать право каждого на собственное мнение;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проявлять готовность к самостоятельным поступкам и действиям на благо природы;</w:t>
      </w: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уметь отстаивать свою точку зрения;</w:t>
      </w: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>— критично относиться к своим поступкам, нести ответственность за последствия;</w:t>
      </w: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shd w:val="clear" w:color="auto" w:fill="FFFFFF"/>
        <w:spacing w:after="150"/>
        <w:rPr>
          <w:rFonts w:ascii="Times New Roman" w:hAnsi="Times New Roman"/>
          <w:sz w:val="24"/>
          <w:szCs w:val="24"/>
        </w:rPr>
      </w:pPr>
    </w:p>
    <w:p w:rsidR="0076613B" w:rsidRPr="00E83306" w:rsidRDefault="0076613B" w:rsidP="000728AA">
      <w:pPr>
        <w:pStyle w:val="msonormalcxspmiddle"/>
        <w:tabs>
          <w:tab w:val="left" w:pos="993"/>
        </w:tabs>
        <w:autoSpaceDE w:val="0"/>
        <w:autoSpaceDN w:val="0"/>
        <w:adjustRightInd w:val="0"/>
        <w:spacing w:before="0" w:beforeAutospacing="0" w:after="0" w:afterAutospacing="0"/>
        <w:ind w:left="360"/>
        <w:contextualSpacing/>
        <w:jc w:val="both"/>
      </w:pPr>
      <w:r w:rsidRPr="00E83306">
        <w:t xml:space="preserve"> </w:t>
      </w:r>
    </w:p>
    <w:p w:rsidR="0076613B" w:rsidRPr="00E83306" w:rsidRDefault="0076613B" w:rsidP="000728AA">
      <w:pPr>
        <w:jc w:val="center"/>
        <w:rPr>
          <w:rFonts w:ascii="Times New Roman" w:hAnsi="Times New Roman"/>
          <w:b/>
          <w:sz w:val="24"/>
          <w:szCs w:val="24"/>
        </w:rPr>
      </w:pPr>
      <w:r w:rsidRPr="00E83306">
        <w:rPr>
          <w:rFonts w:ascii="Times New Roman" w:hAnsi="Times New Roman"/>
          <w:b/>
          <w:sz w:val="24"/>
          <w:szCs w:val="24"/>
        </w:rPr>
        <w:t xml:space="preserve">     Тематическое  планирование</w:t>
      </w:r>
    </w:p>
    <w:p w:rsidR="0076613B" w:rsidRPr="00E83306" w:rsidRDefault="0076613B" w:rsidP="000728AA">
      <w:pPr>
        <w:spacing w:line="230" w:lineRule="exact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0010" w:type="dxa"/>
        <w:jc w:val="center"/>
        <w:tblLayout w:type="fixed"/>
        <w:tblCellMar>
          <w:left w:w="10" w:type="dxa"/>
          <w:right w:w="10" w:type="dxa"/>
        </w:tblCellMar>
        <w:tblLook w:val="00A0"/>
      </w:tblPr>
      <w:tblGrid>
        <w:gridCol w:w="1155"/>
        <w:gridCol w:w="4439"/>
        <w:gridCol w:w="1018"/>
        <w:gridCol w:w="1679"/>
        <w:gridCol w:w="1679"/>
        <w:gridCol w:w="40"/>
      </w:tblGrid>
      <w:tr w:rsidR="0076613B" w:rsidRPr="00286D81" w:rsidTr="000728AA">
        <w:trPr>
          <w:gridAfter w:val="1"/>
          <w:wAfter w:w="40" w:type="dxa"/>
          <w:trHeight w:val="795"/>
          <w:jc w:val="center"/>
        </w:trPr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№ раздела и темы</w:t>
            </w:r>
          </w:p>
        </w:tc>
        <w:tc>
          <w:tcPr>
            <w:tcW w:w="44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Наименование разделов и тем</w:t>
            </w:r>
            <w:r w:rsidRPr="00286D8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Практическая часть</w:t>
            </w:r>
          </w:p>
        </w:tc>
        <w:tc>
          <w:tcPr>
            <w:tcW w:w="16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Тестовые работы</w:t>
            </w:r>
          </w:p>
        </w:tc>
      </w:tr>
      <w:tr w:rsidR="0076613B" w:rsidRPr="00286D81" w:rsidTr="000728AA">
        <w:trPr>
          <w:gridAfter w:val="1"/>
          <w:wAfter w:w="40" w:type="dxa"/>
          <w:trHeight w:val="270"/>
          <w:jc w:val="center"/>
        </w:trPr>
        <w:tc>
          <w:tcPr>
            <w:tcW w:w="11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44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Лабораторные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работы</w:t>
            </w:r>
          </w:p>
        </w:tc>
        <w:tc>
          <w:tcPr>
            <w:tcW w:w="16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76613B" w:rsidRPr="00286D81" w:rsidTr="000728AA">
        <w:trPr>
          <w:gridAfter w:val="1"/>
          <w:wAfter w:w="40" w:type="dxa"/>
          <w:trHeight w:val="192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Введение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</w:p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</w:p>
        </w:tc>
      </w:tr>
      <w:tr w:rsidR="0076613B" w:rsidRPr="00286D81" w:rsidTr="000728AA">
        <w:trPr>
          <w:gridAfter w:val="1"/>
          <w:wAfter w:w="40" w:type="dxa"/>
          <w:trHeight w:val="423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Раздел 1.     Клеточное строение    организма.   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E83306"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 xml:space="preserve"> 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</w:p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  <w:r w:rsidRPr="00E83306"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  <w:t>1</w:t>
            </w:r>
          </w:p>
          <w:p w:rsidR="0076613B" w:rsidRPr="00E83306" w:rsidRDefault="0076613B" w:rsidP="000728AA">
            <w:pPr>
              <w:jc w:val="center"/>
              <w:rPr>
                <w:rFonts w:ascii="Times New Roman" w:eastAsia="Arial Unicode MS" w:hAnsi="Times New Roman"/>
                <w:sz w:val="24"/>
                <w:szCs w:val="24"/>
                <w:lang w:eastAsia="en-US"/>
              </w:rPr>
            </w:pPr>
          </w:p>
        </w:tc>
      </w:tr>
      <w:tr w:rsidR="0076613B" w:rsidRPr="00286D81" w:rsidTr="000728AA">
        <w:trPr>
          <w:gridAfter w:val="1"/>
          <w:wAfter w:w="40" w:type="dxa"/>
          <w:trHeight w:val="432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Раздел 2. Царство Бактерии. </w:t>
            </w:r>
          </w:p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Царство Грибы.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ind w:left="1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        </w:t>
            </w:r>
          </w:p>
        </w:tc>
      </w:tr>
      <w:tr w:rsidR="0076613B" w:rsidRPr="00286D81" w:rsidTr="000728AA">
        <w:trPr>
          <w:gridAfter w:val="1"/>
          <w:wAfter w:w="40" w:type="dxa"/>
          <w:trHeight w:val="218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4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Раздел 3. Царство Растения.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</w:tr>
      <w:tr w:rsidR="0076613B" w:rsidRPr="00286D81" w:rsidTr="000728AA">
        <w:trPr>
          <w:trHeight w:val="434"/>
          <w:jc w:val="center"/>
        </w:trPr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Итого:</w:t>
            </w: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 w:rsidRPr="00286D81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0" w:type="dxa"/>
            <w:tcBorders>
              <w:left w:val="single" w:sz="4" w:space="0" w:color="auto"/>
            </w:tcBorders>
            <w:shd w:val="clear" w:color="auto" w:fill="FFFFFF"/>
          </w:tcPr>
          <w:p w:rsidR="0076613B" w:rsidRPr="00286D81" w:rsidRDefault="0076613B" w:rsidP="000728AA">
            <w:pPr>
              <w:ind w:left="12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</w:p>
        </w:tc>
      </w:tr>
    </w:tbl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</w:t>
      </w:r>
      <w:r w:rsidRPr="00E83306">
        <w:rPr>
          <w:rFonts w:ascii="Times New Roman" w:hAnsi="Times New Roman"/>
          <w:b/>
          <w:sz w:val="24"/>
          <w:szCs w:val="24"/>
        </w:rPr>
        <w:t xml:space="preserve">  </w:t>
      </w: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b/>
          <w:sz w:val="24"/>
          <w:szCs w:val="24"/>
        </w:rPr>
      </w:pPr>
    </w:p>
    <w:p w:rsidR="0076613B" w:rsidRPr="00E83306" w:rsidRDefault="0076613B" w:rsidP="000728A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Pr="00E83306">
        <w:rPr>
          <w:rFonts w:ascii="Times New Roman" w:hAnsi="Times New Roman"/>
          <w:b/>
          <w:sz w:val="24"/>
          <w:szCs w:val="24"/>
        </w:rPr>
        <w:t xml:space="preserve">   Календарно - тематическое планирование</w:t>
      </w:r>
    </w:p>
    <w:p w:rsidR="0076613B" w:rsidRPr="00E83306" w:rsidRDefault="0076613B" w:rsidP="000728AA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99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40"/>
        <w:gridCol w:w="840"/>
        <w:gridCol w:w="955"/>
        <w:gridCol w:w="11"/>
        <w:gridCol w:w="906"/>
        <w:gridCol w:w="3480"/>
        <w:gridCol w:w="2958"/>
      </w:tblGrid>
      <w:tr w:rsidR="0076613B" w:rsidRPr="00286D81" w:rsidTr="000728AA">
        <w:trPr>
          <w:trHeight w:val="510"/>
        </w:trPr>
        <w:tc>
          <w:tcPr>
            <w:tcW w:w="1680" w:type="dxa"/>
            <w:gridSpan w:val="2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872" w:type="dxa"/>
            <w:gridSpan w:val="3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3480" w:type="dxa"/>
            <w:vMerge w:val="restart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2958" w:type="dxa"/>
            <w:vMerge w:val="restart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Практическая часть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6613B" w:rsidRPr="00286D81" w:rsidTr="000728AA">
        <w:trPr>
          <w:cantSplit/>
          <w:trHeight w:val="835"/>
        </w:trPr>
        <w:tc>
          <w:tcPr>
            <w:tcW w:w="840" w:type="dxa"/>
            <w:textDirection w:val="lrTbV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840" w:type="dxa"/>
            <w:textDirection w:val="lrTbV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966" w:type="dxa"/>
            <w:gridSpan w:val="2"/>
            <w:textDirection w:val="lrTbV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план</w:t>
            </w:r>
          </w:p>
        </w:tc>
        <w:tc>
          <w:tcPr>
            <w:tcW w:w="906" w:type="dxa"/>
            <w:textDirection w:val="lrTbV"/>
            <w:vAlign w:val="center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факт</w:t>
            </w:r>
          </w:p>
        </w:tc>
        <w:tc>
          <w:tcPr>
            <w:tcW w:w="3480" w:type="dxa"/>
            <w:vMerge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58" w:type="dxa"/>
            <w:vMerge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6613B" w:rsidRPr="00286D81" w:rsidTr="000728AA">
        <w:trPr>
          <w:cantSplit/>
          <w:trHeight w:val="283"/>
        </w:trPr>
        <w:tc>
          <w:tcPr>
            <w:tcW w:w="9990" w:type="dxa"/>
            <w:gridSpan w:val="7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86D8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Введение  (6 ч)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03.09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Биология - наука о живых организмах.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>Инструктаж по ТБ.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10.09.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Методы исследования в биологии.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17.09.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Разнообразие живой  природы.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24.09.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Среды обитания живых организмов.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01.10.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Экологические факторы и их влияние на живые организмы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Cs/>
                <w:sz w:val="24"/>
                <w:szCs w:val="24"/>
              </w:rPr>
              <w:t>18.10.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 «Введение»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Экскурсия </w:t>
            </w:r>
          </w:p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Многообразие живых организмов, осенние явления в жизни растений и животных.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Отчет по экскурсии </w:t>
            </w:r>
          </w:p>
        </w:tc>
      </w:tr>
      <w:tr w:rsidR="0076613B" w:rsidRPr="00286D81" w:rsidTr="000728AA">
        <w:trPr>
          <w:trHeight w:val="341"/>
        </w:trPr>
        <w:tc>
          <w:tcPr>
            <w:tcW w:w="9990" w:type="dxa"/>
            <w:gridSpan w:val="7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Раздел 1. Клеточное строение организмов 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>(</w:t>
            </w:r>
            <w:r w:rsidRPr="00286D81">
              <w:rPr>
                <w:rFonts w:ascii="Times New Roman" w:hAnsi="Times New Roman"/>
                <w:i/>
                <w:iCs/>
                <w:sz w:val="24"/>
                <w:szCs w:val="24"/>
              </w:rPr>
              <w:t>7часов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76613B" w:rsidRPr="00286D81" w:rsidTr="000728AA">
        <w:trPr>
          <w:trHeight w:val="542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15.10.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Устройство увеличительных приборов.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Устройство микроскопа.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rPr>
          <w:trHeight w:val="503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22.10.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Строение клетки.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Строение клетки: клеточная мембрана клеточная стенка, цитоплазма, ядро, вакуоли.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29.10.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Строение клетки Пластиды. Хлоропласты. Строение клеток кожицы чешуи лука.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bookmarkStart w:id="0" w:name="_Hlk18070216"/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2  Рассматривание препарата кожицы чешуи лука. </w:t>
            </w:r>
            <w:bookmarkEnd w:id="0"/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12.11.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19.11.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Жизнедеятельность клетки, её деление и рост.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26.11.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Ткани.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03.12.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 «Клеточное строение организмов»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Тестовая работа № 1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9990" w:type="dxa"/>
            <w:gridSpan w:val="7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Царство Бактерии. Царство Грибы. (9 </w:t>
            </w:r>
            <w:r w:rsidRPr="00286D81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часов</w:t>
            </w: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)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10.12.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Строение и жизнедеятельность бактерий.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459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17.12.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Роль бактерий в природе и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жизни человека.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326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24.12.</w:t>
            </w: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Обобщающий урок по теме «Царство Бактерии».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Общая характеристика грибов 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Шляпочные грибы.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3   Строение плодовых тел шляпочных грибов.  </w:t>
            </w:r>
          </w:p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rPr>
          <w:trHeight w:val="463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Шляпочные грибы.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Съедобные и ядовитые.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235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Плесневые грибы и дрожжи.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4  Строение плесневого гриба мукора.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Грибы-паразиты.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Обобщающий урок по теме «Царство Грибы».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9990" w:type="dxa"/>
            <w:gridSpan w:val="7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                                                             Раздел 3. Царство Растения 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>(</w:t>
            </w:r>
            <w:r w:rsidRPr="00286D81">
              <w:rPr>
                <w:rFonts w:ascii="Times New Roman" w:hAnsi="Times New Roman"/>
                <w:i/>
                <w:iCs/>
                <w:sz w:val="24"/>
                <w:szCs w:val="24"/>
              </w:rPr>
              <w:t>12 часов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Разнообразие, распространение растений.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881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Водоросли.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>5         Строение зеленых водорослей.</w:t>
            </w:r>
          </w:p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Роль водорослей в природе и жизни человек. Охрана водорослей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740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Лишайники.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704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Мхи .Высшие споровые растения.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shd w:val="clear" w:color="auto" w:fill="FFFFFF"/>
              <w:spacing w:after="15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6       Строение мха (на местных видах). </w:t>
            </w:r>
          </w:p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Мхи. Роль в природе и жизни человека, охрана.</w:t>
            </w:r>
          </w:p>
        </w:tc>
        <w:tc>
          <w:tcPr>
            <w:tcW w:w="2958" w:type="dxa"/>
          </w:tcPr>
          <w:p w:rsidR="0076613B" w:rsidRPr="00E83306" w:rsidRDefault="0076613B" w:rsidP="000728AA">
            <w:pPr>
              <w:pStyle w:val="1"/>
              <w:tabs>
                <w:tab w:val="left" w:pos="36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Плауны, хвощи, папоротники.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Голосеменные растения, особенности строения.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7      Строение хвои и шишек хвойных (на примере местных видов) .</w:t>
            </w:r>
          </w:p>
        </w:tc>
      </w:tr>
      <w:tr w:rsidR="0076613B" w:rsidRPr="00286D81" w:rsidTr="000728AA">
        <w:trPr>
          <w:trHeight w:val="688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Голосеменные растения. Роль в природе, использование человеком, охрана.</w:t>
            </w:r>
          </w:p>
          <w:p w:rsidR="0076613B" w:rsidRPr="00286D81" w:rsidRDefault="0076613B" w:rsidP="000728AA">
            <w:pPr>
              <w:spacing w:after="150" w:line="343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688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Покрытосеменные растения.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color w:val="000000"/>
                <w:sz w:val="24"/>
                <w:szCs w:val="24"/>
              </w:rPr>
              <w:t>Лабораторная работа №</w:t>
            </w:r>
            <w:r w:rsidRPr="00286D81">
              <w:rPr>
                <w:rFonts w:ascii="Times New Roman" w:hAnsi="Times New Roman"/>
                <w:sz w:val="24"/>
                <w:szCs w:val="24"/>
              </w:rPr>
              <w:t xml:space="preserve"> 8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Строение цветкового растения     </w:t>
            </w:r>
          </w:p>
        </w:tc>
      </w:tr>
      <w:tr w:rsidR="0076613B" w:rsidRPr="00286D81" w:rsidTr="000728AA">
        <w:trPr>
          <w:trHeight w:val="688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Происхождение растений. </w:t>
            </w: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6613B" w:rsidRPr="00286D81" w:rsidTr="000728AA">
        <w:trPr>
          <w:trHeight w:val="688"/>
        </w:trPr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840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5" w:type="dxa"/>
          </w:tcPr>
          <w:p w:rsidR="0076613B" w:rsidRPr="00286D81" w:rsidRDefault="0076613B" w:rsidP="000728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7" w:type="dxa"/>
            <w:gridSpan w:val="2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80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 xml:space="preserve">Обобщающий урок по теме «Царство Растения». 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  <w:r w:rsidRPr="00286D81">
              <w:rPr>
                <w:rFonts w:ascii="Times New Roman" w:hAnsi="Times New Roman"/>
                <w:sz w:val="24"/>
                <w:szCs w:val="24"/>
              </w:rPr>
              <w:t>Тестовая работа № 2</w:t>
            </w:r>
          </w:p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58" w:type="dxa"/>
          </w:tcPr>
          <w:p w:rsidR="0076613B" w:rsidRPr="00286D81" w:rsidRDefault="0076613B" w:rsidP="000728AA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6613B" w:rsidRDefault="0076613B" w:rsidP="000728AA">
      <w:pPr>
        <w:rPr>
          <w:rFonts w:ascii="Times New Roman" w:hAnsi="Times New Roman"/>
          <w:sz w:val="24"/>
          <w:szCs w:val="24"/>
        </w:rPr>
      </w:pPr>
      <w:r w:rsidRPr="00E83306">
        <w:rPr>
          <w:rFonts w:ascii="Times New Roman" w:hAnsi="Times New Roman"/>
          <w:sz w:val="24"/>
          <w:szCs w:val="24"/>
        </w:rPr>
        <w:t xml:space="preserve"> </w:t>
      </w:r>
    </w:p>
    <w:p w:rsidR="0076613B" w:rsidRDefault="0076613B" w:rsidP="000728AA">
      <w:pPr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sz w:val="24"/>
          <w:szCs w:val="24"/>
        </w:rPr>
      </w:pPr>
    </w:p>
    <w:p w:rsidR="0076613B" w:rsidRDefault="0076613B" w:rsidP="000728AA">
      <w:pPr>
        <w:rPr>
          <w:rFonts w:ascii="Times New Roman" w:hAnsi="Times New Roman"/>
          <w:sz w:val="24"/>
          <w:szCs w:val="24"/>
        </w:rPr>
      </w:pPr>
    </w:p>
    <w:p w:rsidR="0076613B" w:rsidRDefault="0076613B">
      <w:r>
        <w:t xml:space="preserve"> </w:t>
      </w:r>
    </w:p>
    <w:sectPr w:rsidR="0076613B" w:rsidSect="00B84636">
      <w:headerReference w:type="default" r:id="rId8"/>
      <w:pgSz w:w="11906" w:h="16838"/>
      <w:pgMar w:top="53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13B" w:rsidRDefault="0076613B" w:rsidP="000728AA">
      <w:pPr>
        <w:spacing w:after="0" w:line="240" w:lineRule="auto"/>
      </w:pPr>
      <w:r>
        <w:separator/>
      </w:r>
    </w:p>
  </w:endnote>
  <w:endnote w:type="continuationSeparator" w:id="0">
    <w:p w:rsidR="0076613B" w:rsidRDefault="0076613B" w:rsidP="000728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?l?r ??Ѓ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13B" w:rsidRDefault="0076613B" w:rsidP="000728AA">
      <w:pPr>
        <w:spacing w:after="0" w:line="240" w:lineRule="auto"/>
      </w:pPr>
      <w:r>
        <w:separator/>
      </w:r>
    </w:p>
  </w:footnote>
  <w:footnote w:type="continuationSeparator" w:id="0">
    <w:p w:rsidR="0076613B" w:rsidRDefault="0076613B" w:rsidP="000728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613B" w:rsidRDefault="0076613B">
    <w:pPr>
      <w:pStyle w:val="Header"/>
    </w:pPr>
  </w:p>
  <w:p w:rsidR="0076613B" w:rsidRDefault="0076613B">
    <w:pPr>
      <w:pStyle w:val="Header"/>
    </w:pPr>
  </w:p>
  <w:p w:rsidR="0076613B" w:rsidRDefault="007661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72BF2"/>
    <w:multiLevelType w:val="hybridMultilevel"/>
    <w:tmpl w:val="90D48D9E"/>
    <w:lvl w:ilvl="0" w:tplc="919ED7EC">
      <w:start w:val="1"/>
      <w:numFmt w:val="decimal"/>
      <w:lvlText w:val="%1."/>
      <w:lvlJc w:val="left"/>
      <w:pPr>
        <w:ind w:left="48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9B61B8B"/>
    <w:multiLevelType w:val="hybridMultilevel"/>
    <w:tmpl w:val="D61EC2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4A14F67"/>
    <w:multiLevelType w:val="hybridMultilevel"/>
    <w:tmpl w:val="E45A0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E7A1397"/>
    <w:multiLevelType w:val="hybridMultilevel"/>
    <w:tmpl w:val="8404F5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1C4048"/>
    <w:multiLevelType w:val="hybridMultilevel"/>
    <w:tmpl w:val="AB2EA3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72A353E"/>
    <w:multiLevelType w:val="hybridMultilevel"/>
    <w:tmpl w:val="A7EA326A"/>
    <w:lvl w:ilvl="0" w:tplc="04190001">
      <w:start w:val="1"/>
      <w:numFmt w:val="bullet"/>
      <w:lvlText w:val=""/>
      <w:lvlJc w:val="left"/>
      <w:pPr>
        <w:ind w:left="-9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1">
      <w:start w:val="1"/>
      <w:numFmt w:val="bullet"/>
      <w:lvlText w:val=""/>
      <w:lvlJc w:val="left"/>
      <w:pPr>
        <w:ind w:left="1346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728AA"/>
    <w:rsid w:val="000728AA"/>
    <w:rsid w:val="000C0108"/>
    <w:rsid w:val="001309E0"/>
    <w:rsid w:val="00286D81"/>
    <w:rsid w:val="003F2127"/>
    <w:rsid w:val="00646498"/>
    <w:rsid w:val="0076613B"/>
    <w:rsid w:val="007C69BC"/>
    <w:rsid w:val="00905B9A"/>
    <w:rsid w:val="00A7148F"/>
    <w:rsid w:val="00AB1989"/>
    <w:rsid w:val="00B84636"/>
    <w:rsid w:val="00E83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148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Абзац списка1"/>
    <w:basedOn w:val="Normal"/>
    <w:uiPriority w:val="99"/>
    <w:rsid w:val="000728AA"/>
    <w:pPr>
      <w:ind w:left="720"/>
      <w:contextualSpacing/>
    </w:pPr>
    <w:rPr>
      <w:lang w:eastAsia="en-US"/>
    </w:rPr>
  </w:style>
  <w:style w:type="paragraph" w:customStyle="1" w:styleId="msonormalcxspmiddle">
    <w:name w:val="msonormalcxspmiddle"/>
    <w:basedOn w:val="Normal"/>
    <w:uiPriority w:val="99"/>
    <w:rsid w:val="000728AA"/>
    <w:pPr>
      <w:spacing w:before="100" w:beforeAutospacing="1" w:after="100" w:afterAutospacing="1" w:line="240" w:lineRule="auto"/>
    </w:pPr>
    <w:rPr>
      <w:rFonts w:ascii="Times New Roman" w:eastAsia="MS Mincho" w:hAnsi="Times New Roman"/>
      <w:sz w:val="24"/>
      <w:szCs w:val="24"/>
      <w:lang w:eastAsia="ja-JP"/>
    </w:rPr>
  </w:style>
  <w:style w:type="paragraph" w:styleId="NormalWeb">
    <w:name w:val="Normal (Web)"/>
    <w:basedOn w:val="Normal"/>
    <w:uiPriority w:val="99"/>
    <w:rsid w:val="000728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rsid w:val="00072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728AA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0728A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728A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16</TotalTime>
  <Pages>17</Pages>
  <Words>3856</Words>
  <Characters>21981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Vc180814</dc:creator>
  <cp:keywords/>
  <dc:description/>
  <cp:lastModifiedBy>Наталия</cp:lastModifiedBy>
  <cp:revision>5</cp:revision>
  <cp:lastPrinted>2019-09-23T10:23:00Z</cp:lastPrinted>
  <dcterms:created xsi:type="dcterms:W3CDTF">2019-09-23T07:42:00Z</dcterms:created>
  <dcterms:modified xsi:type="dcterms:W3CDTF">2019-09-24T13:35:00Z</dcterms:modified>
</cp:coreProperties>
</file>