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D5" w:rsidRPr="00AB74F4" w:rsidRDefault="000142D5" w:rsidP="00AB74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F4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успеваемости учащихся 5-х классов по географии </w:t>
      </w:r>
    </w:p>
    <w:p w:rsidR="00AB74F4" w:rsidRPr="00D76A32" w:rsidRDefault="000142D5" w:rsidP="00D76A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F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AB74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74F4">
        <w:rPr>
          <w:rFonts w:ascii="Times New Roman" w:hAnsi="Times New Roman" w:cs="Times New Roman"/>
          <w:b/>
          <w:sz w:val="28"/>
          <w:szCs w:val="28"/>
        </w:rPr>
        <w:t xml:space="preserve"> четверть 2018-2019 учебного года.</w:t>
      </w:r>
    </w:p>
    <w:p w:rsidR="00AB74F4" w:rsidRDefault="000142D5" w:rsidP="00D76A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Пименовская Я.В.</w:t>
      </w:r>
    </w:p>
    <w:p w:rsidR="000142D5" w:rsidRDefault="000142D5" w:rsidP="00014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анализ составлен в соответствии с годовым планом работы школы, планом внутришкольного контроля, с целью определения уровня адаптации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тиклассников к школьному обучению в основной школе и выявления основных проблем, возникших у учащихся 5 классов в адаптационный период.</w:t>
      </w:r>
    </w:p>
    <w:p w:rsidR="00E24D6F" w:rsidRPr="00E24D6F" w:rsidRDefault="00E24D6F" w:rsidP="00E24D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E24D6F">
        <w:rPr>
          <w:rFonts w:ascii="Times New Roman" w:hAnsi="Times New Roman" w:cs="Times New Roman"/>
          <w:i/>
          <w:sz w:val="28"/>
          <w:szCs w:val="28"/>
        </w:rPr>
        <w:t>Количество обучающихся в 5-х классах:</w:t>
      </w:r>
    </w:p>
    <w:p w:rsidR="00E24D6F" w:rsidRPr="00E24D6F" w:rsidRDefault="00E24D6F" w:rsidP="000142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D6F"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 w:rsidRPr="00E24D6F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E24D6F">
        <w:rPr>
          <w:rFonts w:ascii="Times New Roman" w:hAnsi="Times New Roman" w:cs="Times New Roman"/>
          <w:i/>
          <w:sz w:val="28"/>
          <w:szCs w:val="28"/>
        </w:rPr>
        <w:t xml:space="preserve"> – 34 человека; 5 Б – 33 человека; 5 В – 34 человека </w:t>
      </w:r>
    </w:p>
    <w:p w:rsidR="00C74B40" w:rsidRDefault="00EB6BC6" w:rsidP="00EC3C8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Успеваемость </w:t>
      </w:r>
      <w:r w:rsidR="00C74B40">
        <w:rPr>
          <w:rFonts w:ascii="Times New Roman" w:hAnsi="Times New Roman" w:cs="Times New Roman"/>
          <w:b/>
          <w:sz w:val="28"/>
          <w:szCs w:val="28"/>
        </w:rPr>
        <w:t>по географии в 5-х классах за 1 четверть 2018-2019 учебного года.</w:t>
      </w:r>
    </w:p>
    <w:p w:rsidR="002E61B9" w:rsidRPr="00DF3DF7" w:rsidRDefault="002E61B9" w:rsidP="00E24D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DF7">
        <w:rPr>
          <w:rFonts w:ascii="Times New Roman" w:hAnsi="Times New Roman" w:cs="Times New Roman"/>
          <w:i/>
          <w:sz w:val="24"/>
          <w:szCs w:val="24"/>
        </w:rPr>
        <w:t xml:space="preserve">Расчет </w:t>
      </w:r>
      <w:r w:rsidRPr="00DF3DF7">
        <w:rPr>
          <w:rFonts w:ascii="Times New Roman" w:hAnsi="Times New Roman" w:cs="Times New Roman"/>
          <w:b/>
          <w:i/>
          <w:sz w:val="24"/>
          <w:szCs w:val="24"/>
        </w:rPr>
        <w:t xml:space="preserve">успеваемости </w:t>
      </w:r>
      <w:r w:rsidRPr="00DF3DF7">
        <w:rPr>
          <w:rFonts w:ascii="Times New Roman" w:hAnsi="Times New Roman" w:cs="Times New Roman"/>
          <w:i/>
          <w:sz w:val="24"/>
          <w:szCs w:val="24"/>
        </w:rPr>
        <w:t xml:space="preserve">производится по формуле: (кол-во «3» + кол-во «4» + кол-во «5») х 100% / </w:t>
      </w:r>
      <w:r w:rsidR="00E24D6F" w:rsidRPr="00DF3DF7">
        <w:rPr>
          <w:rFonts w:ascii="Times New Roman" w:hAnsi="Times New Roman" w:cs="Times New Roman"/>
          <w:i/>
          <w:sz w:val="24"/>
          <w:szCs w:val="24"/>
        </w:rPr>
        <w:t>(кол-во учеников)</w:t>
      </w:r>
    </w:p>
    <w:p w:rsidR="00E24D6F" w:rsidRPr="00DF3DF7" w:rsidRDefault="00E24D6F" w:rsidP="00E24D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DF7">
        <w:rPr>
          <w:rFonts w:ascii="Times New Roman" w:hAnsi="Times New Roman" w:cs="Times New Roman"/>
          <w:i/>
          <w:sz w:val="24"/>
          <w:szCs w:val="24"/>
        </w:rPr>
        <w:t xml:space="preserve">Расчет </w:t>
      </w:r>
      <w:r w:rsidRPr="00DF3DF7">
        <w:rPr>
          <w:rFonts w:ascii="Times New Roman" w:hAnsi="Times New Roman" w:cs="Times New Roman"/>
          <w:b/>
          <w:i/>
          <w:sz w:val="24"/>
          <w:szCs w:val="24"/>
        </w:rPr>
        <w:t>качества знаний</w:t>
      </w:r>
      <w:r w:rsidRPr="00DF3DF7">
        <w:rPr>
          <w:rFonts w:ascii="Times New Roman" w:hAnsi="Times New Roman" w:cs="Times New Roman"/>
          <w:i/>
          <w:sz w:val="24"/>
          <w:szCs w:val="24"/>
        </w:rPr>
        <w:t xml:space="preserve"> производится по формуле: (кол-во «</w:t>
      </w:r>
      <w:r w:rsidR="00C266A2" w:rsidRPr="00DF3DF7">
        <w:rPr>
          <w:rFonts w:ascii="Times New Roman" w:hAnsi="Times New Roman" w:cs="Times New Roman"/>
          <w:i/>
          <w:sz w:val="24"/>
          <w:szCs w:val="24"/>
        </w:rPr>
        <w:t>4</w:t>
      </w:r>
      <w:r w:rsidRPr="00DF3DF7">
        <w:rPr>
          <w:rFonts w:ascii="Times New Roman" w:hAnsi="Times New Roman" w:cs="Times New Roman"/>
          <w:i/>
          <w:sz w:val="24"/>
          <w:szCs w:val="24"/>
        </w:rPr>
        <w:t>» + кол-во «</w:t>
      </w:r>
      <w:r w:rsidR="00C266A2" w:rsidRPr="00DF3DF7">
        <w:rPr>
          <w:rFonts w:ascii="Times New Roman" w:hAnsi="Times New Roman" w:cs="Times New Roman"/>
          <w:i/>
          <w:sz w:val="24"/>
          <w:szCs w:val="24"/>
        </w:rPr>
        <w:t>5</w:t>
      </w:r>
      <w:r w:rsidRPr="00DF3DF7">
        <w:rPr>
          <w:rFonts w:ascii="Times New Roman" w:hAnsi="Times New Roman" w:cs="Times New Roman"/>
          <w:i/>
          <w:sz w:val="24"/>
          <w:szCs w:val="24"/>
        </w:rPr>
        <w:t>») х 100 / (кол-во учеников)</w:t>
      </w:r>
    </w:p>
    <w:p w:rsidR="00EB6BC6" w:rsidRPr="00DF3DF7" w:rsidRDefault="00EB6BC6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Расчёт </w:t>
      </w:r>
      <w:r w:rsidRPr="00DF3DF7">
        <w:rPr>
          <w:b/>
          <w:i/>
          <w:color w:val="333333"/>
        </w:rPr>
        <w:t>среднего балла</w:t>
      </w:r>
      <w:r w:rsidRPr="00DF3DF7">
        <w:rPr>
          <w:i/>
          <w:color w:val="333333"/>
        </w:rPr>
        <w:t xml:space="preserve"> по классу: </w:t>
      </w:r>
    </w:p>
    <w:p w:rsidR="00AB74F4" w:rsidRPr="00DF3DF7" w:rsidRDefault="00EB6BC6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1.</w:t>
      </w:r>
      <w:r w:rsidR="00C266A2" w:rsidRPr="00DF3DF7">
        <w:rPr>
          <w:i/>
          <w:color w:val="333333"/>
        </w:rPr>
        <w:t xml:space="preserve"> </w:t>
      </w:r>
      <w:r w:rsidRPr="00DF3DF7">
        <w:rPr>
          <w:i/>
          <w:color w:val="333333"/>
        </w:rPr>
        <w:t>((кол-во «3»)х3)/</w:t>
      </w:r>
      <w:r w:rsidR="00E24D6F" w:rsidRPr="00DF3DF7">
        <w:rPr>
          <w:i/>
          <w:color w:val="333333"/>
        </w:rPr>
        <w:t>(кол-во учеников)</w:t>
      </w:r>
    </w:p>
    <w:p w:rsidR="00EB6BC6" w:rsidRPr="00DF3DF7" w:rsidRDefault="00C266A2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2. </w:t>
      </w:r>
      <w:r w:rsidR="00EB6BC6" w:rsidRPr="00DF3DF7">
        <w:rPr>
          <w:i/>
          <w:color w:val="333333"/>
        </w:rPr>
        <w:t>((кол-во «4»)х</w:t>
      </w:r>
      <w:proofErr w:type="gramStart"/>
      <w:r w:rsidR="00EB6BC6" w:rsidRPr="00DF3DF7">
        <w:rPr>
          <w:i/>
          <w:color w:val="333333"/>
        </w:rPr>
        <w:t>4</w:t>
      </w:r>
      <w:proofErr w:type="gramEnd"/>
      <w:r w:rsidR="00EB6BC6" w:rsidRPr="00DF3DF7">
        <w:rPr>
          <w:i/>
          <w:color w:val="333333"/>
        </w:rPr>
        <w:t>)/</w:t>
      </w:r>
      <w:r w:rsidR="00E24D6F" w:rsidRPr="00DF3DF7">
        <w:rPr>
          <w:i/>
          <w:color w:val="333333"/>
        </w:rPr>
        <w:t>(кол-во учеников)</w:t>
      </w:r>
    </w:p>
    <w:p w:rsidR="00EB6BC6" w:rsidRPr="00DF3DF7" w:rsidRDefault="00EB6BC6" w:rsidP="00E24D6F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>3.</w:t>
      </w:r>
      <w:r w:rsidR="00C266A2" w:rsidRPr="00DF3DF7">
        <w:rPr>
          <w:i/>
          <w:color w:val="333333"/>
        </w:rPr>
        <w:t xml:space="preserve"> </w:t>
      </w:r>
      <w:r w:rsidRPr="00DF3DF7">
        <w:rPr>
          <w:i/>
          <w:color w:val="333333"/>
        </w:rPr>
        <w:t>((кол-во «5»)х5)/</w:t>
      </w:r>
      <w:r w:rsidR="00E24D6F" w:rsidRPr="00DF3DF7">
        <w:rPr>
          <w:i/>
          <w:color w:val="333333"/>
        </w:rPr>
        <w:t>(кол-во учеников)</w:t>
      </w:r>
    </w:p>
    <w:p w:rsidR="00EB6BC6" w:rsidRPr="00DF3DF7" w:rsidRDefault="00EB6BC6" w:rsidP="000142D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</w:rPr>
      </w:pPr>
      <w:r w:rsidRPr="00DF3DF7">
        <w:rPr>
          <w:i/>
          <w:color w:val="333333"/>
        </w:rPr>
        <w:t xml:space="preserve">4. </w:t>
      </w:r>
      <w:r w:rsidR="00C266A2" w:rsidRPr="00DF3DF7">
        <w:rPr>
          <w:i/>
          <w:color w:val="333333"/>
        </w:rPr>
        <w:t>1+2+3</w:t>
      </w:r>
    </w:p>
    <w:p w:rsidR="00931BCB" w:rsidRPr="00C74B40" w:rsidRDefault="00931BCB" w:rsidP="00C266A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74B40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C74B40">
        <w:rPr>
          <w:rFonts w:ascii="Times New Roman" w:hAnsi="Times New Roman" w:cs="Times New Roman"/>
          <w:sz w:val="24"/>
          <w:szCs w:val="24"/>
        </w:rPr>
        <w:t xml:space="preserve"> «Успеваемость </w:t>
      </w:r>
      <w:r w:rsidR="00C266A2">
        <w:rPr>
          <w:rFonts w:ascii="Times New Roman" w:hAnsi="Times New Roman" w:cs="Times New Roman"/>
          <w:sz w:val="24"/>
          <w:szCs w:val="24"/>
        </w:rPr>
        <w:t xml:space="preserve">и качество знаний </w:t>
      </w:r>
      <w:r w:rsidRPr="00C74B40">
        <w:rPr>
          <w:rFonts w:ascii="Times New Roman" w:hAnsi="Times New Roman" w:cs="Times New Roman"/>
          <w:sz w:val="24"/>
          <w:szCs w:val="24"/>
        </w:rPr>
        <w:t>по географии в 5-х классах за 1 четверть 2018-2019 учебного года».</w:t>
      </w:r>
    </w:p>
    <w:tbl>
      <w:tblPr>
        <w:tblStyle w:val="a4"/>
        <w:tblW w:w="0" w:type="auto"/>
        <w:jc w:val="center"/>
        <w:tblInd w:w="-587" w:type="dxa"/>
        <w:tblLook w:val="04A0" w:firstRow="1" w:lastRow="0" w:firstColumn="1" w:lastColumn="0" w:noHBand="0" w:noVBand="1"/>
      </w:tblPr>
      <w:tblGrid>
        <w:gridCol w:w="793"/>
        <w:gridCol w:w="677"/>
        <w:gridCol w:w="677"/>
        <w:gridCol w:w="677"/>
        <w:gridCol w:w="1314"/>
        <w:gridCol w:w="1314"/>
        <w:gridCol w:w="1314"/>
        <w:gridCol w:w="1075"/>
        <w:gridCol w:w="1590"/>
        <w:gridCol w:w="1118"/>
      </w:tblGrid>
      <w:tr w:rsidR="00601AB3" w:rsidTr="00343874">
        <w:trPr>
          <w:trHeight w:val="787"/>
          <w:jc w:val="center"/>
        </w:trPr>
        <w:tc>
          <w:tcPr>
            <w:tcW w:w="29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69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69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81"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360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на «3»</w:t>
            </w:r>
          </w:p>
        </w:tc>
        <w:tc>
          <w:tcPr>
            <w:tcW w:w="1360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на «4»</w:t>
            </w:r>
          </w:p>
        </w:tc>
        <w:tc>
          <w:tcPr>
            <w:tcW w:w="1360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на «5»</w:t>
            </w:r>
          </w:p>
        </w:tc>
        <w:tc>
          <w:tcPr>
            <w:tcW w:w="1283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балл</w:t>
            </w:r>
          </w:p>
        </w:tc>
        <w:tc>
          <w:tcPr>
            <w:tcW w:w="1647" w:type="dxa"/>
          </w:tcPr>
          <w:p w:rsidR="00E24D6F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55" w:type="dxa"/>
          </w:tcPr>
          <w:p w:rsidR="00E24D6F" w:rsidRPr="00EC3C81" w:rsidRDefault="00601AB3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D6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601AB3" w:rsidTr="00343874">
        <w:trPr>
          <w:trHeight w:val="870"/>
          <w:jc w:val="center"/>
        </w:trPr>
        <w:tc>
          <w:tcPr>
            <w:tcW w:w="296" w:type="dxa"/>
          </w:tcPr>
          <w:p w:rsidR="00E24D6F" w:rsidRPr="00C266A2" w:rsidRDefault="00E24D6F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60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3" w:type="dxa"/>
          </w:tcPr>
          <w:p w:rsidR="00E24D6F" w:rsidRPr="00EC3C81" w:rsidRDefault="00C266A2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47" w:type="dxa"/>
          </w:tcPr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01AB3" w:rsidTr="00343874">
        <w:trPr>
          <w:trHeight w:val="880"/>
          <w:jc w:val="center"/>
        </w:trPr>
        <w:tc>
          <w:tcPr>
            <w:tcW w:w="296" w:type="dxa"/>
          </w:tcPr>
          <w:p w:rsidR="00E24D6F" w:rsidRPr="00C266A2" w:rsidRDefault="00E24D6F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9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0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3" w:type="dxa"/>
          </w:tcPr>
          <w:p w:rsidR="00E24D6F" w:rsidRPr="00EC3C81" w:rsidRDefault="00C266A2" w:rsidP="00C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47" w:type="dxa"/>
          </w:tcPr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E24D6F" w:rsidRPr="00EC3C81" w:rsidRDefault="00E24D6F" w:rsidP="00C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6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1AB3" w:rsidTr="00343874">
        <w:trPr>
          <w:trHeight w:val="891"/>
          <w:jc w:val="center"/>
        </w:trPr>
        <w:tc>
          <w:tcPr>
            <w:tcW w:w="296" w:type="dxa"/>
          </w:tcPr>
          <w:p w:rsidR="00E24D6F" w:rsidRPr="00C266A2" w:rsidRDefault="00E24D6F" w:rsidP="00EC3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C26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96" w:type="dxa"/>
          </w:tcPr>
          <w:p w:rsidR="00E24D6F" w:rsidRPr="00EC3C81" w:rsidRDefault="00E24D6F" w:rsidP="00CA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</w:tcPr>
          <w:p w:rsidR="00E24D6F" w:rsidRPr="00EC3C81" w:rsidRDefault="00E24D6F" w:rsidP="00EC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0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E24D6F" w:rsidRPr="00EC3C81" w:rsidRDefault="00E24D6F" w:rsidP="00EB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3" w:type="dxa"/>
          </w:tcPr>
          <w:p w:rsidR="00E24D6F" w:rsidRPr="00EC3C81" w:rsidRDefault="00E24D6F" w:rsidP="00C2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26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E24D6F" w:rsidRPr="00EC3C81" w:rsidRDefault="00E24D6F" w:rsidP="002E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D76A32" w:rsidRPr="00601AB3" w:rsidRDefault="00D76A32" w:rsidP="00601AB3">
      <w:pPr>
        <w:rPr>
          <w:rFonts w:ascii="Times New Roman" w:hAnsi="Times New Roman" w:cs="Times New Roman"/>
          <w:sz w:val="28"/>
          <w:szCs w:val="28"/>
        </w:rPr>
      </w:pPr>
    </w:p>
    <w:p w:rsidR="00027448" w:rsidRDefault="00027448" w:rsidP="000142D5">
      <w:pPr>
        <w:jc w:val="both"/>
        <w:rPr>
          <w:rFonts w:ascii="Times New Roman" w:hAnsi="Times New Roman" w:cs="Times New Roman"/>
          <w:sz w:val="24"/>
          <w:szCs w:val="24"/>
        </w:rPr>
      </w:pPr>
      <w:r w:rsidRPr="00C74B40">
        <w:rPr>
          <w:rFonts w:ascii="Times New Roman" w:hAnsi="Times New Roman" w:cs="Times New Roman"/>
          <w:b/>
          <w:sz w:val="24"/>
          <w:szCs w:val="24"/>
        </w:rPr>
        <w:lastRenderedPageBreak/>
        <w:t>Рис. 1.</w:t>
      </w:r>
      <w:r w:rsidRPr="00C74B40">
        <w:rPr>
          <w:rFonts w:ascii="Times New Roman" w:hAnsi="Times New Roman" w:cs="Times New Roman"/>
          <w:sz w:val="24"/>
          <w:szCs w:val="24"/>
        </w:rPr>
        <w:t xml:space="preserve"> «</w:t>
      </w:r>
      <w:r w:rsidRPr="00AB74F4">
        <w:rPr>
          <w:rFonts w:ascii="Times New Roman" w:hAnsi="Times New Roman" w:cs="Times New Roman"/>
          <w:sz w:val="24"/>
          <w:szCs w:val="24"/>
        </w:rPr>
        <w:t>Успеваемость и качество знаний по географии в 5-х классах за 1 четверть 2018-2019 учебного года».</w:t>
      </w:r>
    </w:p>
    <w:p w:rsidR="00AB74F4" w:rsidRDefault="00AB74F4" w:rsidP="007F22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648325" cy="40862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3874" w:rsidRDefault="00027448" w:rsidP="000142D5">
      <w:pPr>
        <w:jc w:val="both"/>
        <w:rPr>
          <w:rFonts w:ascii="Times New Roman" w:hAnsi="Times New Roman" w:cs="Times New Roman"/>
          <w:sz w:val="28"/>
          <w:szCs w:val="28"/>
        </w:rPr>
      </w:pPr>
      <w:r w:rsidRPr="00343874">
        <w:rPr>
          <w:rFonts w:ascii="Times New Roman" w:hAnsi="Times New Roman" w:cs="Times New Roman"/>
          <w:b/>
          <w:sz w:val="28"/>
          <w:szCs w:val="28"/>
        </w:rPr>
        <w:t>Вывод</w:t>
      </w:r>
      <w:r w:rsidR="00D76A32" w:rsidRPr="00343874">
        <w:rPr>
          <w:rFonts w:ascii="Times New Roman" w:hAnsi="Times New Roman" w:cs="Times New Roman"/>
          <w:b/>
          <w:sz w:val="28"/>
          <w:szCs w:val="28"/>
        </w:rPr>
        <w:t>ы</w:t>
      </w:r>
      <w:r w:rsidRPr="00343874">
        <w:rPr>
          <w:rFonts w:ascii="Times New Roman" w:hAnsi="Times New Roman" w:cs="Times New Roman"/>
          <w:b/>
          <w:sz w:val="28"/>
          <w:szCs w:val="28"/>
        </w:rPr>
        <w:t>:</w:t>
      </w:r>
      <w:r w:rsidR="00601AB3" w:rsidRPr="0034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успеваемости по предмету география во всех трех классах  в 1 четверти составила 100 %.</w:t>
      </w:r>
    </w:p>
    <w:p w:rsid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во всех трех классах больше 50 %, что является хорошим показателем.</w:t>
      </w:r>
    </w:p>
    <w:p w:rsid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во всех трех классах выше 4.</w:t>
      </w:r>
    </w:p>
    <w:p w:rsid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табл. 1 и рис. 1 наилучшие результаты по предмету - у 5 б класса, показатели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5 В немного ниже. </w:t>
      </w:r>
    </w:p>
    <w:p w:rsidR="00DF3DF7" w:rsidRPr="00DF3DF7" w:rsidRDefault="00DF3DF7" w:rsidP="00DF3DF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по итогам 1 четверти все учащиеся 5-х классов имеют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результаты в изучении географии, в успеваемости по предмету. Адаптация их к обучению в основной школе проходит без каких-либо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раженных проблем</w:t>
      </w:r>
      <w:r w:rsidR="00827A84">
        <w:rPr>
          <w:rFonts w:ascii="Times New Roman" w:hAnsi="Times New Roman" w:cs="Times New Roman"/>
          <w:sz w:val="28"/>
          <w:szCs w:val="28"/>
        </w:rPr>
        <w:t>. Возникающие трудности с конкретными учениками решаются в индивидуальном поря</w:t>
      </w:r>
      <w:bookmarkStart w:id="0" w:name="_GoBack"/>
      <w:bookmarkEnd w:id="0"/>
      <w:r w:rsidR="00827A84">
        <w:rPr>
          <w:rFonts w:ascii="Times New Roman" w:hAnsi="Times New Roman" w:cs="Times New Roman"/>
          <w:sz w:val="28"/>
          <w:szCs w:val="28"/>
        </w:rPr>
        <w:t>дке.</w:t>
      </w:r>
    </w:p>
    <w:p w:rsidR="00343874" w:rsidRPr="00343874" w:rsidRDefault="00343874" w:rsidP="008F2C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4B40" w:rsidRPr="00C74B40" w:rsidRDefault="00C74B40" w:rsidP="00C74B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B40" w:rsidRPr="00D76A32" w:rsidRDefault="00C74B40" w:rsidP="00C74B4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74B40" w:rsidRPr="00D76A32" w:rsidSect="00931B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48" w:rsidRDefault="00FD5C48" w:rsidP="00AB74F4">
      <w:pPr>
        <w:spacing w:after="0" w:line="240" w:lineRule="auto"/>
      </w:pPr>
      <w:r>
        <w:separator/>
      </w:r>
    </w:p>
  </w:endnote>
  <w:endnote w:type="continuationSeparator" w:id="0">
    <w:p w:rsidR="00FD5C48" w:rsidRDefault="00FD5C48" w:rsidP="00AB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48" w:rsidRDefault="00FD5C48" w:rsidP="00AB74F4">
      <w:pPr>
        <w:spacing w:after="0" w:line="240" w:lineRule="auto"/>
      </w:pPr>
      <w:r>
        <w:separator/>
      </w:r>
    </w:p>
  </w:footnote>
  <w:footnote w:type="continuationSeparator" w:id="0">
    <w:p w:rsidR="00FD5C48" w:rsidRDefault="00FD5C48" w:rsidP="00AB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16A7"/>
    <w:multiLevelType w:val="hybridMultilevel"/>
    <w:tmpl w:val="0B86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1E88"/>
    <w:multiLevelType w:val="hybridMultilevel"/>
    <w:tmpl w:val="4378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063FF"/>
    <w:multiLevelType w:val="hybridMultilevel"/>
    <w:tmpl w:val="B950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31971"/>
    <w:multiLevelType w:val="hybridMultilevel"/>
    <w:tmpl w:val="860C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D1E2D"/>
    <w:multiLevelType w:val="hybridMultilevel"/>
    <w:tmpl w:val="C180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5E"/>
    <w:rsid w:val="00006500"/>
    <w:rsid w:val="000142D5"/>
    <w:rsid w:val="00027448"/>
    <w:rsid w:val="002E61B9"/>
    <w:rsid w:val="00343874"/>
    <w:rsid w:val="003E09B2"/>
    <w:rsid w:val="004B085B"/>
    <w:rsid w:val="004B7E68"/>
    <w:rsid w:val="00601AB3"/>
    <w:rsid w:val="007F223E"/>
    <w:rsid w:val="00827A84"/>
    <w:rsid w:val="008F2C48"/>
    <w:rsid w:val="00931BCB"/>
    <w:rsid w:val="00955FDC"/>
    <w:rsid w:val="00AB74F4"/>
    <w:rsid w:val="00C266A2"/>
    <w:rsid w:val="00C74B40"/>
    <w:rsid w:val="00CA22FC"/>
    <w:rsid w:val="00CC5D42"/>
    <w:rsid w:val="00D76A32"/>
    <w:rsid w:val="00DF3DF7"/>
    <w:rsid w:val="00E24D6F"/>
    <w:rsid w:val="00E66A5E"/>
    <w:rsid w:val="00E97331"/>
    <w:rsid w:val="00EB6BC6"/>
    <w:rsid w:val="00EC3C8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4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74F4"/>
  </w:style>
  <w:style w:type="paragraph" w:styleId="aa">
    <w:name w:val="footer"/>
    <w:basedOn w:val="a"/>
    <w:link w:val="ab"/>
    <w:uiPriority w:val="99"/>
    <w:unhideWhenUsed/>
    <w:rsid w:val="00AB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4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74F4"/>
  </w:style>
  <w:style w:type="paragraph" w:styleId="aa">
    <w:name w:val="footer"/>
    <w:basedOn w:val="a"/>
    <w:link w:val="ab"/>
    <w:uiPriority w:val="99"/>
    <w:unhideWhenUsed/>
    <w:rsid w:val="00AB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765893846602502E-2"/>
          <c:y val="3.4733525442186858E-2"/>
          <c:w val="0.93423413135752631"/>
          <c:h val="0.9029458730246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(%)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bg1"/>
              </a:bgClr>
            </a:pattFill>
            <a:ln w="19050">
              <a:solidFill>
                <a:schemeClr val="accent1"/>
              </a:solidFill>
            </a:ln>
          </c:spPr>
          <c:invertIfNegative val="0"/>
          <c:cat>
            <c:strRef>
              <c:f>Лист1!$A$2:$A$5</c:f>
              <c:strCache>
                <c:ptCount val="3"/>
                <c:pt idx="0">
                  <c:v>5 А</c:v>
                </c:pt>
                <c:pt idx="1">
                  <c:v>5 Б</c:v>
                </c:pt>
                <c:pt idx="2">
                  <c:v>5 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(%)</c:v>
                </c:pt>
              </c:strCache>
            </c:strRef>
          </c:tx>
          <c:spPr>
            <a:noFill/>
            <a:ln w="19050"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pattFill prst="pct1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dPt>
          <c:dPt>
            <c:idx val="1"/>
            <c:invertIfNegative val="0"/>
            <c:bubble3D val="0"/>
            <c:spPr>
              <a:pattFill prst="pct1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invertIfNegative val="0"/>
            <c:bubble3D val="0"/>
            <c:spPr>
              <a:pattFill prst="pct1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dPt>
          <c:cat>
            <c:strRef>
              <c:f>Лист1!$A$2:$A$5</c:f>
              <c:strCache>
                <c:ptCount val="3"/>
                <c:pt idx="0">
                  <c:v>5 А</c:v>
                </c:pt>
                <c:pt idx="1">
                  <c:v>5 Б</c:v>
                </c:pt>
                <c:pt idx="2">
                  <c:v>5 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</c:v>
                </c:pt>
                <c:pt idx="1">
                  <c:v>66</c:v>
                </c:pt>
                <c:pt idx="2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5 А</c:v>
                </c:pt>
                <c:pt idx="1">
                  <c:v>5 Б</c:v>
                </c:pt>
                <c:pt idx="2">
                  <c:v>5 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93952"/>
        <c:axId val="40095744"/>
      </c:barChart>
      <c:catAx>
        <c:axId val="40093952"/>
        <c:scaling>
          <c:orientation val="minMax"/>
        </c:scaling>
        <c:delete val="0"/>
        <c:axPos val="b"/>
        <c:majorTickMark val="out"/>
        <c:minorTickMark val="none"/>
        <c:tickLblPos val="nextTo"/>
        <c:crossAx val="40095744"/>
        <c:crosses val="autoZero"/>
        <c:auto val="1"/>
        <c:lblAlgn val="ctr"/>
        <c:lblOffset val="100"/>
        <c:noMultiLvlLbl val="0"/>
      </c:catAx>
      <c:valAx>
        <c:axId val="4009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093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427883487582603"/>
          <c:y val="0.49028944808472369"/>
          <c:w val="0.23223043999769843"/>
          <c:h val="0.21211729652674535"/>
        </c:manualLayout>
      </c:layout>
      <c:overlay val="0"/>
      <c:spPr>
        <a:noFill/>
      </c:sp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9</cp:revision>
  <dcterms:created xsi:type="dcterms:W3CDTF">2018-11-26T17:53:00Z</dcterms:created>
  <dcterms:modified xsi:type="dcterms:W3CDTF">2018-11-28T03:47:00Z</dcterms:modified>
</cp:coreProperties>
</file>