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0BE" w:rsidRDefault="008700BE" w:rsidP="00297B02">
      <w:pPr>
        <w:spacing w:after="0" w:line="240" w:lineRule="atLeast"/>
        <w:jc w:val="center"/>
        <w:textAlignment w:val="baseline"/>
        <w:rPr>
          <w:rFonts w:ascii="Times New Roman" w:hAnsi="Times New Roman"/>
          <w:b/>
          <w:bCs/>
          <w:caps/>
          <w:sz w:val="24"/>
          <w:szCs w:val="24"/>
          <w:lang w:eastAsia="ru-RU"/>
        </w:r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6.3pt;margin-top:-19.65pt;width:534.1pt;height:733.75pt;z-index:-1;mso-position-horizontal-relative:text;mso-position-vertical-relative:text;mso-width-relative:page;mso-height-relative:page" wrapcoords="-34 0 -34 21576 21600 21576 21600 0 -34 0">
            <v:imagedata r:id="rId6" o:title="Скан_20181029 (3)"/>
            <w10:wrap type="through"/>
          </v:shape>
        </w:pict>
      </w:r>
      <w:bookmarkEnd w:id="0"/>
    </w:p>
    <w:p w:rsidR="0080687A" w:rsidRPr="00297B02" w:rsidRDefault="0080687A" w:rsidP="00297B02">
      <w:pPr>
        <w:spacing w:after="0" w:line="240" w:lineRule="atLeast"/>
        <w:jc w:val="center"/>
        <w:textAlignment w:val="baseline"/>
        <w:rPr>
          <w:rFonts w:ascii="Times New Roman" w:hAnsi="Times New Roman"/>
          <w:b/>
          <w:bCs/>
          <w:color w:val="000000"/>
          <w:kern w:val="24"/>
          <w:sz w:val="24"/>
          <w:szCs w:val="24"/>
          <w:lang w:eastAsia="ru-RU"/>
        </w:rPr>
      </w:pPr>
      <w:r w:rsidRPr="00EE61D6">
        <w:rPr>
          <w:rFonts w:ascii="Times New Roman" w:hAnsi="Times New Roman"/>
          <w:b/>
          <w:bCs/>
          <w:caps/>
          <w:sz w:val="24"/>
          <w:szCs w:val="24"/>
          <w:lang w:eastAsia="ru-RU"/>
        </w:rPr>
        <w:lastRenderedPageBreak/>
        <w:t>Образовательный стандарт:</w:t>
      </w:r>
    </w:p>
    <w:p w:rsidR="0080687A" w:rsidRPr="00EE61D6" w:rsidRDefault="0080687A" w:rsidP="00EE61D6">
      <w:pPr>
        <w:spacing w:after="0" w:line="240" w:lineRule="atLeast"/>
        <w:rPr>
          <w:rFonts w:ascii="Times New Roman" w:hAnsi="Times New Roman"/>
          <w:sz w:val="24"/>
          <w:szCs w:val="24"/>
        </w:rPr>
      </w:pPr>
      <w:r w:rsidRPr="00EE61D6">
        <w:rPr>
          <w:rFonts w:ascii="Times New Roman" w:hAnsi="Times New Roman"/>
          <w:sz w:val="24"/>
          <w:szCs w:val="24"/>
        </w:rPr>
        <w:t xml:space="preserve">Федеральный государственный образовательный стандарт начального общего образования, </w:t>
      </w:r>
      <w:r>
        <w:rPr>
          <w:rFonts w:ascii="Times New Roman" w:hAnsi="Times New Roman"/>
          <w:sz w:val="24"/>
          <w:szCs w:val="24"/>
        </w:rPr>
        <w:t xml:space="preserve">обучающихся с ОВЗ , </w:t>
      </w:r>
      <w:r w:rsidRPr="00EE61D6">
        <w:rPr>
          <w:rFonts w:ascii="Times New Roman" w:hAnsi="Times New Roman"/>
          <w:sz w:val="24"/>
          <w:szCs w:val="24"/>
        </w:rPr>
        <w:t xml:space="preserve">утверждённый приказом </w:t>
      </w:r>
      <w:proofErr w:type="spellStart"/>
      <w:r w:rsidRPr="00EE61D6">
        <w:rPr>
          <w:rFonts w:ascii="Times New Roman" w:hAnsi="Times New Roman"/>
          <w:sz w:val="24"/>
          <w:szCs w:val="24"/>
        </w:rPr>
        <w:t>Минобрна</w:t>
      </w:r>
      <w:r>
        <w:rPr>
          <w:rFonts w:ascii="Times New Roman" w:hAnsi="Times New Roman"/>
          <w:sz w:val="24"/>
          <w:szCs w:val="24"/>
        </w:rPr>
        <w:t>уки</w:t>
      </w:r>
      <w:proofErr w:type="spellEnd"/>
      <w:r>
        <w:rPr>
          <w:rFonts w:ascii="Times New Roman" w:hAnsi="Times New Roman"/>
          <w:sz w:val="24"/>
          <w:szCs w:val="24"/>
        </w:rPr>
        <w:t xml:space="preserve"> РФ № 1597 от 19.12.2014г.</w:t>
      </w: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Адаптированная рабочая программа  по литературному чтению </w:t>
      </w:r>
      <w:r w:rsidRPr="00EE61D6">
        <w:rPr>
          <w:rFonts w:ascii="Times New Roman" w:hAnsi="Times New Roman"/>
          <w:sz w:val="24"/>
          <w:szCs w:val="24"/>
          <w:lang w:eastAsia="ru-RU"/>
        </w:rPr>
        <w:t xml:space="preserve"> разработана на основе </w:t>
      </w:r>
      <w:r w:rsidRPr="00EE61D6">
        <w:rPr>
          <w:rFonts w:ascii="Times New Roman" w:hAnsi="Times New Roman"/>
          <w:sz w:val="24"/>
          <w:szCs w:val="24"/>
        </w:rPr>
        <w:t xml:space="preserve">авторской программы Климанова Л.Ф., </w:t>
      </w:r>
      <w:proofErr w:type="spellStart"/>
      <w:r w:rsidRPr="00EE61D6">
        <w:rPr>
          <w:rFonts w:ascii="Times New Roman" w:hAnsi="Times New Roman"/>
          <w:sz w:val="24"/>
          <w:szCs w:val="24"/>
        </w:rPr>
        <w:t>Бойкина</w:t>
      </w:r>
      <w:proofErr w:type="spellEnd"/>
      <w:r w:rsidRPr="00EE61D6">
        <w:rPr>
          <w:rFonts w:ascii="Times New Roman" w:hAnsi="Times New Roman"/>
          <w:sz w:val="24"/>
          <w:szCs w:val="24"/>
        </w:rPr>
        <w:t xml:space="preserve"> М.В.</w:t>
      </w:r>
      <w:r w:rsidRPr="00EE61D6">
        <w:rPr>
          <w:rFonts w:ascii="Times New Roman" w:hAnsi="Times New Roman"/>
          <w:b/>
          <w:sz w:val="24"/>
          <w:szCs w:val="24"/>
        </w:rPr>
        <w:t xml:space="preserve"> </w:t>
      </w:r>
      <w:r w:rsidRPr="00EE61D6">
        <w:rPr>
          <w:rFonts w:ascii="Times New Roman" w:hAnsi="Times New Roman"/>
          <w:sz w:val="24"/>
          <w:szCs w:val="24"/>
        </w:rPr>
        <w:t xml:space="preserve">«Литературное чтение». 1-4 </w:t>
      </w:r>
      <w:r>
        <w:rPr>
          <w:rFonts w:ascii="Times New Roman" w:hAnsi="Times New Roman"/>
          <w:sz w:val="24"/>
          <w:szCs w:val="24"/>
        </w:rPr>
        <w:t xml:space="preserve">классы. –М. : Просвещение, </w:t>
      </w:r>
      <w:smartTag w:uri="urn:schemas-microsoft-com:office:smarttags" w:element="metricconverter">
        <w:smartTagPr>
          <w:attr w:name="ProductID" w:val="2014 г"/>
        </w:smartTagPr>
        <w:r>
          <w:rPr>
            <w:rFonts w:ascii="Times New Roman" w:hAnsi="Times New Roman"/>
            <w:sz w:val="24"/>
            <w:szCs w:val="24"/>
          </w:rPr>
          <w:t>2014 г</w:t>
        </w:r>
      </w:smartTag>
      <w:r>
        <w:rPr>
          <w:rFonts w:ascii="Times New Roman" w:hAnsi="Times New Roman"/>
          <w:sz w:val="24"/>
          <w:szCs w:val="24"/>
        </w:rPr>
        <w:t>.</w:t>
      </w:r>
      <w:r w:rsidRPr="00EE61D6">
        <w:rPr>
          <w:rFonts w:ascii="Times New Roman" w:hAnsi="Times New Roman"/>
          <w:sz w:val="24"/>
          <w:szCs w:val="24"/>
          <w:lang w:eastAsia="ru-RU"/>
        </w:rPr>
        <w:t xml:space="preserve"> для учащихся с ЗПР</w:t>
      </w:r>
    </w:p>
    <w:p w:rsidR="0080687A" w:rsidRPr="00EE61D6" w:rsidRDefault="0080687A" w:rsidP="00EE61D6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  <w:r w:rsidRPr="00EE61D6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EE61D6">
        <w:rPr>
          <w:rFonts w:ascii="Times New Roman" w:hAnsi="Times New Roman"/>
          <w:sz w:val="24"/>
          <w:szCs w:val="24"/>
          <w:u w:val="single"/>
          <w:lang w:eastAsia="ru-RU"/>
        </w:rPr>
        <w:t>Учебник:</w:t>
      </w:r>
      <w:r w:rsidRPr="00EE61D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24570">
        <w:rPr>
          <w:rFonts w:ascii="Times New Roman" w:hAnsi="Times New Roman"/>
          <w:sz w:val="24"/>
          <w:szCs w:val="24"/>
          <w:lang w:eastAsia="uk-UA"/>
        </w:rPr>
        <w:t xml:space="preserve">Литературное чтение. 3 класс: Учеб. для </w:t>
      </w:r>
      <w:proofErr w:type="spellStart"/>
      <w:r w:rsidRPr="00824570">
        <w:rPr>
          <w:rFonts w:ascii="Times New Roman" w:hAnsi="Times New Roman"/>
          <w:sz w:val="24"/>
          <w:szCs w:val="24"/>
          <w:lang w:eastAsia="uk-UA"/>
        </w:rPr>
        <w:t>общеобразоват</w:t>
      </w:r>
      <w:proofErr w:type="spellEnd"/>
      <w:r w:rsidRPr="00824570">
        <w:rPr>
          <w:rFonts w:ascii="Times New Roman" w:hAnsi="Times New Roman"/>
          <w:sz w:val="24"/>
          <w:szCs w:val="24"/>
          <w:lang w:eastAsia="uk-UA"/>
        </w:rPr>
        <w:t>.</w:t>
      </w:r>
      <w:r w:rsidRPr="00824570">
        <w:rPr>
          <w:rFonts w:ascii="Times New Roman" w:hAnsi="Times New Roman"/>
          <w:sz w:val="24"/>
          <w:szCs w:val="24"/>
        </w:rPr>
        <w:t xml:space="preserve"> организаций с </w:t>
      </w:r>
      <w:proofErr w:type="spellStart"/>
      <w:r w:rsidRPr="00824570">
        <w:rPr>
          <w:rFonts w:ascii="Times New Roman" w:hAnsi="Times New Roman"/>
          <w:sz w:val="24"/>
          <w:szCs w:val="24"/>
        </w:rPr>
        <w:t>аудиоприложением</w:t>
      </w:r>
      <w:proofErr w:type="spellEnd"/>
      <w:r w:rsidRPr="00824570">
        <w:rPr>
          <w:rFonts w:ascii="Times New Roman" w:hAnsi="Times New Roman"/>
          <w:sz w:val="24"/>
          <w:szCs w:val="24"/>
        </w:rPr>
        <w:t xml:space="preserve"> на электрон. носителе</w:t>
      </w:r>
      <w:r w:rsidRPr="00824570">
        <w:rPr>
          <w:rFonts w:ascii="Times New Roman" w:hAnsi="Times New Roman"/>
          <w:sz w:val="24"/>
          <w:szCs w:val="24"/>
          <w:lang w:eastAsia="uk-UA"/>
        </w:rPr>
        <w:t xml:space="preserve"> в 2 ч. / Л. Ф. Климанова [и др.]. –3-е изд.- М.: Просвещение, 2014.</w:t>
      </w:r>
    </w:p>
    <w:p w:rsidR="0080687A" w:rsidRPr="00EE61D6" w:rsidRDefault="0080687A" w:rsidP="00EE61D6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61D6">
        <w:rPr>
          <w:rFonts w:ascii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Личностные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понимать, что отношение к Родине начинается с отношений к семье, находить подтверждение этому в читаемых текстах, в том числе пословицах и поговорках;</w:t>
      </w:r>
    </w:p>
    <w:p w:rsidR="0080687A" w:rsidRPr="00824570" w:rsidRDefault="0080687A" w:rsidP="00824570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 гордостью и уважением относиться к творчеству писателей и поэтов, рассказывающих в своих произведениях о Родине, составлять рассказы о них, передавать в этих рассказах восхищение и уважение к ним;</w:t>
      </w:r>
    </w:p>
    <w:p w:rsidR="0080687A" w:rsidRPr="00824570" w:rsidRDefault="0080687A" w:rsidP="00824570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самостоятельно находить произведения о своей Родине, с интересом читать, создавать собственные высказывания и произведения о Родине.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Учащийся получи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 возможность научиться:</w:t>
      </w:r>
    </w:p>
    <w:p w:rsidR="0080687A" w:rsidRPr="00824570" w:rsidRDefault="0080687A" w:rsidP="00824570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понимать, что отношение к Родине начинается с отношений к семье и к малой родине, находить примеры самоотверженной любви к малой родине среди героев прочитанных произведений;</w:t>
      </w:r>
    </w:p>
    <w:p w:rsidR="0080687A" w:rsidRPr="00824570" w:rsidRDefault="0080687A" w:rsidP="00824570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собирать материал для проведения заочных экскурсий по любимым местам своей Родины, местам, воспетым в произведениях писателей и поэтов, доносить эту информацию до слушателей, используя художественные формы изложения (литературный журнал, уроки-концерты, уроки-праздники, уроки-конкурсы и пр.);</w:t>
      </w:r>
    </w:p>
    <w:p w:rsidR="0080687A" w:rsidRPr="00824570" w:rsidRDefault="0080687A" w:rsidP="00824570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составлять сборники стихов и рассказов о Родине, включать в них и произведения собственного сочинения;</w:t>
      </w:r>
    </w:p>
    <w:p w:rsidR="0080687A" w:rsidRPr="00824570" w:rsidRDefault="0080687A" w:rsidP="00824570">
      <w:pPr>
        <w:numPr>
          <w:ilvl w:val="0"/>
          <w:numId w:val="2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принимать участие в проекте на тему «Моя Родина в произведениях великих художников, поэтов и музыкантов».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Метапредметные</w:t>
      </w:r>
      <w:proofErr w:type="spellEnd"/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  <w:r w:rsidRPr="00824570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Регулятивные универсальные учебные действия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формулировать учебную задачу урока в мини-группе (паре), принимать её, сохранять на протяжении всего урока, периодически сверяя свои учебные действия с заданной задачей;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читать в соответствии с целью чтения (бегло, выразительно, по ролям, выразительно наизусть и пр.);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составлять план работы по решению учебной задачи урока в мини-группе или паре, предлагать совместно с группой (парой) план изучения темы урока;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выбирать вместе с группой (в паре) форму оценивания результатов, вырабатывать совместно с группой (в паре) критерии оценивания результатов;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оценивать свои достижения и результаты сверстников в группе (паре) по выработанным критериям и выбранным формам оценивания (с помощью шкал, лесенок, баллов и пр.);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границы коллективного знания и незнания по теме самостоятельно (Что мы уже знаем по данной теме? Что мы уже умеем?), связывать с целевой установкой урока;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фиксировать по ходу урока и в конце урока удовлетворённость/неудовлетворённость своей работой на уроке (с помощью шкал, значков «+» и «−», «?»);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анализировать причины успеха/неуспеха с помощью оценочных шкал и знаковой системы («+» и «−», «?»);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фиксировать причины неудач в устной форме в группе или паре;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предлагать варианты устранения причин неудач на уроке;</w:t>
      </w:r>
    </w:p>
    <w:p w:rsidR="0080687A" w:rsidRPr="00824570" w:rsidRDefault="0080687A" w:rsidP="00824570">
      <w:pPr>
        <w:numPr>
          <w:ilvl w:val="0"/>
          <w:numId w:val="2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осознавать смысл и назначение позитивных установок на успешную работу, пользоваться ими в случае неудачи на уроке, проговаривая во внешней речи.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Учащийся </w:t>
      </w: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полуи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ат</w:t>
      </w:r>
      <w:proofErr w:type="spellEnd"/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возможность научиться: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формулировать учебную задачу урока коллективно, в мини-группе или паре;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формулировать свои задачи урока в соответствии с темой урока и индивидуальными учебными потребностями и интересами;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читать в соответствии с целью чтения (в темпе разговорной речи, без искажений, выразительно, выборочно и пр.);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осмысливать коллективно составленный план работы на уроке и план, выработанный группой сверстников (парой), предлагать свой индивидуальный план работы (возможно, альтернативный) или некоторые пункты плана, приводить аргументы в пользу своего плана работы;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принимать замечания, конструктивно обсуждать недостатки предложенного плана;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выбирать наиболее эффективный вариант плана для достижения результатов изучения темы урока. Если план одобрен, следовать его пунктам, проверять и контролировать их выполнение;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оценивать свою работу в соответствии с заранее выработанными критериями и выбранными формами оценивания;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границы собственного знания и незнания по теме самостоятельно (Что я уже знаю по данной теме? Что я уже умею?), связывать с индивидуальной учебной задачей;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фиксировать по ходу урока и в конце урока удовлетворённость/неудовлетворённость своей работой на уроке (с помощью шкал, значков «+» и «−», «?», накопительной системы баллов);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анализировать причины успеха/неуспеха с помощью оценочных шкал и знаковой системы («+» и «−», «?», накопительной системы баллов);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фиксировать индивидуальные причины неудач в письменной форме в рабочей тетради или в пособии «Портфель достижений»;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записывать варианты устранения причин неудач, намечать краткий план действий по их устранению;</w:t>
      </w:r>
    </w:p>
    <w:p w:rsidR="0080687A" w:rsidRPr="00824570" w:rsidRDefault="0080687A" w:rsidP="00824570">
      <w:pPr>
        <w:numPr>
          <w:ilvl w:val="0"/>
          <w:numId w:val="2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предлагать свои варианты позитивных установок или способов успешного достижения цели из собственного опыта, делиться со сверстниками.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  <w:r w:rsidRPr="00824570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Познавательные универсальные учебные действия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информацию на основе различных художественных объектов, например, литературного произведения, иллюстрации, репродукции картины, музыкального текста, таблицы, схемы и т. д.;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анализировать литературный текст с опорой на систему вопросов учителя (учебника), выявлять основную мысль произведения;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сравнивать мотивы поступков героев из одного литературного произведения, выявлять особенности их поведения в зависимости от мотива;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в литературных текстах сравнения и эпитеты, использовать их в своих творческих работах;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самостоятельно определять с помощью пословиц (поговорок) смысл читаемого произведения;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 смысл русских народных и литературных сказок, рассказов и стихов великих классиков литературы (Пушкина, Лермонтова, Чехова, Толстого, Крылова и др.); понимать значение этих произведения для русской и мировой литературы;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проявлять индивидуальные творческие способности при составлении рассказов, небольших стихотворений, басен, в процессе чтения по ролям, при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инсценировании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и выполнении проектных заданий;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предлагать вариант решения нравственной проблемы, исходя из своих нравственных установок и ценностей;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основную идею произведения (эпического и лирического), объяснять смысл образных слов и выражений, выявлять отношение автора к описываемым событиям и героям произведения;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создавать высказывание (или доказательство своей точки зрения) по теме урока из 7 – 8 предложений;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сравнивать сказку бытовую и волшебную, сказку бытовую и басню, басню и рассказ; находить сходства и различия;</w:t>
      </w:r>
    </w:p>
    <w:p w:rsidR="0080687A" w:rsidRPr="00824570" w:rsidRDefault="0080687A" w:rsidP="00824570">
      <w:pPr>
        <w:numPr>
          <w:ilvl w:val="0"/>
          <w:numId w:val="28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соотносить литературное произведение или эпизод из него с фрагментом музыкального произведения, репродукцией картины художника; самостоятельно подбирать к тексту произведения репродукции картин художника или фрагменты музыкальных произведений.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Учащийся получи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 возможность научиться: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необходимую информацию в тексте литературного произведения, фиксировать полученную информацию с помощью рисунков, схем, таблиц;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анализировать литературный текст с опорой на систему вопросов учителя (учебника), выявлять основную мысль произведения, обсуждать её в парной и групповой работе;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в литературных текстах сравнения и эпитеты, олицетворения, использовать их в своих творческих работах;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сравнивать летопись и былину, сказку волшебную и былину, житие и рассказ, волшебную сказку и фантастическое произведение; находить в них сходства и различия;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сравнивать литературное произведение со сценарием театральной постановки, кинофильмом, диафильмом или мультфильмом;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находить пословицы и поговорки с целью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озаглавливания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темы раздела, темы урока или давать название выставке книг;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сравнивать мотивы героев поступков из разных литературных произведений, выявлять особенности их поведения в зависимости от мотива;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создавать высказывание (или доказательство своей точки зрения) по теме урока из 9—10 предложений;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 смысл и значение создания летописей, былин, житийных рассказов, рассказов и стихотворений великих классиков литературы (Пушкина, Лермонтова, Чехова, Толстого, Горького и др.) для русской и мировой литературы;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проявлять индивидуальные творческие способности при сочинении эпизодов, небольших стихотворений, в процессе чтения по ролям и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инсценировании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, при выполнении проектных заданий;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предлагать вариант решения нравственной проблемы исходя из своих нравственных установок и ценностей и учитывая условия, в которых действовал герой произведения, его мотивы и замысел автора;</w:t>
      </w:r>
    </w:p>
    <w:p w:rsidR="0080687A" w:rsidRPr="00824570" w:rsidRDefault="0080687A" w:rsidP="00824570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основную идею произведений разнообразных жанров (летописи, былины, жития, сказки, рассказа, фантастического рассказа, лирического стихотворения), осознавать смысл изобразительно-выразительных средств языка произведения, выявлять отношение автора к описываемым событиям и героям произведения.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  <w:r w:rsidRPr="00824570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Коммуникативные универсальные учебные действия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высказывать свою точку зрения (7 – 8 предложений) на прочитанное или прослушанное произведение, проявлять активность и стремление высказываться, задавать вопросы;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 цель своего высказывания;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пользоваться элементарными приёмами убеждения, мимикой и жестикуляцией;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участвовать в диалоге в паре или группе, задавать вопросы на осмысление нравственной проблемы;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создавать 3 – 4 слайда к проекту, письменно фиксируя основные положения устного высказывания;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проявлять терпимость к другому мнению, не допускать агрессивного поведения, предлагать компромиссы, способы примирения в случае несогласия с точкой зрения другого;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объяснять сверстникам способы бесконфликтной деятельности;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отбирать аргументы и факты для доказательства своей точки зрения;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опираться на собственный нравственный опыт в ходе доказательства и оценивании событий;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формулировать цель работы группы, принимать и сохранять на протяжении всей работы в группе, соотносить с планом работы, выбирать для себя подходящие роли и функции;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в группе или паре критерии оценивания выполнения того или иного задания (упражнения); оценивать достижения участников групповой или парной работы по выработанным критериям;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критерии оценивания поведения людей в различных жизненных ситуациях на основе нравственных норм;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руководствоваться выработанными критериями при оценке поступков литературных героев и своего собственного поведения;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объяснять причины конфликта, возникшего в группе, находить пути выхода из создавшейся ситуации; приводить примеры похожих ситуаций из литературных произведений;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нужную информацию через беседу со взрослыми, через учебные книги, словари, справочники, энциклопедии для детей, через Интернет, периодику (детские журналы и газеты);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готовить небольшую презентацию (6 – 7 слайдов), обращаясь за помощью к взрослым только в случае затруднений. Использовать в презентации не только текст, но и изображения (картины художников, иллюстрации, графические схемы, модели и пр.);</w:t>
      </w:r>
    </w:p>
    <w:p w:rsidR="0080687A" w:rsidRPr="00824570" w:rsidRDefault="0080687A" w:rsidP="00824570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озвучивать презентацию с опорой на слайды, выстраивать монолог по продуманному плану.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Учащийся получи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 возможность научиться: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высказывать свою точку зрения (9 – 10 предложений) на прочитанное произведение, проявлять активность и стремление высказываться, задавать вопросы;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формулировать цель своего высказывания вслух, используя речевые клише: «Мне хотелось бы сказать...», «Мне хотелось бы уточнить...», «Мне хотелось бы объяснить, привести пример...» и пр.;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пользоваться элементарными приёмами убеждения, приёмами воздействия на эмоциональную сферу слушателей;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участвовать в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полилоге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, самостоятельно формулировать вопросы, в том числе неожиданные и оригинальные, по прочитанному произведению;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создавать 5 – 10 слайдов к проекту, письменно фиксируя основные положения устного высказывания;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способствовать созданию бесконфликтного взаимодействия между участниками диалога (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полилога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);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демонстрировать образец правильного ведения диалога (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полилога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);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предлагать способы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саморегуляции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в сложившейся конфликтной ситуации;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цитаты из текста литературного произведения, выдержки из диалогов героев, фразы и целые абзацы рассуждений автора, доказывающие его отношение к описываемым событиям;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использовать найденный текстовый материал в своих устных и письменных высказываниях и рассуждениях;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отвечать письменно на вопросы, в том числе и проблемного характера, по прочитанному произведению;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определять совместно со сверстниками задачу групповой работы (работы в паре), распределять функции в группе (паре) при выполнении заданий, при чтении по ролям, при подготовке инсценировки, проекта, выполнении исследовательских и творческих заданий;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самостоятельно критерии оценивания выполнения того или иного задания (упражнения); оценивать свои достижения по выработанным критериям;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оценивать своё поведение по критериям, выработанным на основе нравственных норм, принятых в обществе;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искать причины конфликта в себе, анализировать причины конфликта, самостоятельно разрешать конфликтные ситуации;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обращаться к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перечитыванию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тех литературных произведений, в которых отражены схожие конфликтные ситуации;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в библиотеке книги, раскрывающие на художественном материале способы разрешения конфликтных ситуаций;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различные источники информации, отбирать из них нужный материал, перерабатывать, систематизировать, выстраивать в логике, соответствующей цели; представлять информацию разными способами;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самостоятельно готовить презентацию из 9 – 10 слайдов, обращаясь за помощью к взрослым только в случае серьёзных затруднений;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использовать в презентации не только текст, но и изображения, видеофайлы;</w:t>
      </w:r>
    </w:p>
    <w:p w:rsidR="0080687A" w:rsidRPr="00824570" w:rsidRDefault="0080687A" w:rsidP="00824570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озвучивать презентацию с опорой на слайды, на которых представлены цель и план выступления.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Предметные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  <w:r w:rsidRPr="00824570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Виды речевой и читательской деятельности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читать вслух бегло, осознанно, без искажений, выразительно, передавая своё отношение к прочитанному, выделяя при чтении важные по смыслу слова, соблюдая паузы между предложениями и частями текста;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осознанно выбирать виды чтения (ознакомительное, выборочное, изучающее, поисковое) в зависимости от цели чтения;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 смысл традиций и праздников русского народа, сохранять традиции семьи и школы, осмысленно готовиться к национальным праздникам; составлять высказывания о самых ярких и впечатляющих событиях, происходящих в дни семейных праздников, делиться впечатлениями о праздниках с друзьями и товарищами по классу;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употреблять пословицы и поговорки в диалогах и высказываниях на заданную тему;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наблюдать, как поэт воспевает родную природу, какие чувства при этом испытывает;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рассуждать о категориях добро и зло, красиво и некрасиво, употреблять данные понятия и их смысловые оттенки в своих оценочных высказываниях; предлагать свои варианты разрешения конфликтных ситуаций;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пользоваться элементарными приёмами анализа текста; составлять краткую аннотацию (автор, название, тема книги, рекомендации к чтению) на художественное произведение по образцу;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самостоятельно читать произведение, понимать главную мысль; соотносить главную мысль произведения с пословицей или поговоркой; понимать, позицию какого героя произведения поддерживает автор, находить этому доказательства в тексте;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задавать вопросы по прочитанному произведению, находить на них ответы в тексте; находить эпизод из прочитанного произведения для ответа на вопрос или подтверждения собственного мнения;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делить текст на части; озаглавливать части, подробно пересказывать, опираясь на составленный под руководством учителя план;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находить книги для самостоятельного чтения в библиотеках (школьной, домашней, городской, виртуальной и др.); при выборе книг и поиске информации опираться на аппарат </w:t>
      </w: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книги, её элементы; делиться своими впечатлениями о прочитанных книгах, участвовать в диалогах и дискуссиях о них;</w:t>
      </w:r>
    </w:p>
    <w:p w:rsidR="0080687A" w:rsidRPr="00824570" w:rsidRDefault="0080687A" w:rsidP="00824570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пользоваться тематическим каталогом в школьной библиотеке.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Учащийся получи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 возможность научиться: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 значимость произведений великих русских писателей и поэтов (Пушкина, Толстого, Чехова, Тютчева, Фета, Некрасова и др.) для русской культуры;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выбирать при выразительном чтении интонацию, темп, логическое ударение, паузы, особенности жанра (сказка сказывается, стихотворение читается с чувством, басня читается с сатирическими нотками и пр.);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читать вслух бегло, осознанно, без искажений, интонационно объединять слова в предложении и предложения в тексте, выражая своё отношение к содержанию и героям произведения;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пользоваться элементарными приёмами анализа текста с целью его изучения и осмысления; осознавать через произведения великих мастеров слова их нравственные и эстетические ценности (добра, мира, терпения, справедливости, трудолюбия); эстетически воспринимать произведения литературы, замечать образные выражения в поэтическом тексте, понимать, что точно подобранное автором слово способно создавать яркий образ;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участвовать в дискуссиях на нравственные темы; подбирать примеры из прочитанных произведений, доказывая свою точку зрения;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формулировать один вопрос проблемного характера к изучаемому тексту; находить эпизоды из разных частей прочитанного произведения, доказывающие собственное мнение о проблеме;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делить текст на части, подбирать заголовки к ним, составлять самостоятельно план пересказа, продумывать связки для соединения частей;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в произведениях средства художественной выразительности;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готовить проекты о книгах и библиотеке; участвовать в книжных конференциях и выставках; пользоваться алфавитным и тематическим каталогом в библиотеке;</w:t>
      </w:r>
    </w:p>
    <w:p w:rsidR="0080687A" w:rsidRPr="00824570" w:rsidRDefault="0080687A" w:rsidP="00824570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пересказывать содержание произведения подробно, выборочно и кратко, опираясь на самостоятельно составленный план; соблюдать при пересказе логическую последовательность и точность изложения событий; составлять план, озаглавливать текст; пересказывать текст, включающий элементы описания (природы, внешнего вида героя, обстановки) или рассуждения.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  <w:r w:rsidRPr="00824570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Творческая деятельность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сочинять самостоятельно произведения малых жанров устного народного творчества в соответствии с жанровыми особенностями и индивидуальной задумкой;</w:t>
      </w:r>
    </w:p>
    <w:p w:rsidR="0080687A" w:rsidRPr="00824570" w:rsidRDefault="0080687A" w:rsidP="00824570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писать небольшие по объёму сочинения и изложения о значимости чтения в жизни человека по пословице, по аналогии с прочитанным текстом – повествованием;</w:t>
      </w:r>
    </w:p>
    <w:p w:rsidR="0080687A" w:rsidRPr="00824570" w:rsidRDefault="0080687A" w:rsidP="00824570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пересказывать содержание произведения от автора, от лица героя;</w:t>
      </w:r>
    </w:p>
    <w:p w:rsidR="0080687A" w:rsidRPr="00824570" w:rsidRDefault="0080687A" w:rsidP="00824570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сказывать русские народные сказки, находить в них непреходящие нравственные ценности, осознавать русские национальные традиции и праздники, описываемые в народных сказках.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Учащийся получи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 возможность научиться:</w:t>
      </w:r>
    </w:p>
    <w:p w:rsidR="0080687A" w:rsidRPr="00824570" w:rsidRDefault="0080687A" w:rsidP="00824570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составлять рассказы об особенностях национальных праздников и традиций на основе прочитанных произведений (фольклора, летописей, былин, житийных рассказов);</w:t>
      </w:r>
    </w:p>
    <w:p w:rsidR="0080687A" w:rsidRPr="00824570" w:rsidRDefault="0080687A" w:rsidP="00824570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подбирать материалы для проекта, записывать пословицы, поговорки, мудрые мысли известных писателей, учёных по данной теме, делать подборку наиболее понравившихся, осмысливать их, возводить в принципы жизни; готовить проекты на тему праздника («Русские национальные праздники», «Русские традиции и обряды», «Православные праздники на Руси» и др.); участвовать в литературных викторинах, конкурсах чтецов, литературных праздниках, посвящённых великим русским поэтам; участвовать в читательских конференциях;</w:t>
      </w:r>
    </w:p>
    <w:p w:rsidR="0080687A" w:rsidRPr="00824570" w:rsidRDefault="0080687A" w:rsidP="00824570">
      <w:pPr>
        <w:numPr>
          <w:ilvl w:val="0"/>
          <w:numId w:val="35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писать отзыв на прочитанную книгу.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</w:pPr>
      <w:r w:rsidRPr="00824570">
        <w:rPr>
          <w:rFonts w:ascii="Times New Roman" w:hAnsi="Times New Roman"/>
          <w:i/>
          <w:iCs/>
          <w:sz w:val="24"/>
          <w:szCs w:val="24"/>
          <w:u w:val="single"/>
          <w:lang w:eastAsia="ru-RU"/>
        </w:rPr>
        <w:t>Литературоведческая пропедевтика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Учащийся научи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тся:</w:t>
      </w:r>
    </w:p>
    <w:p w:rsidR="0080687A" w:rsidRPr="00824570" w:rsidRDefault="0080687A" w:rsidP="00824570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 особенности стихотворения: расположение строк, рифму, ритм;</w:t>
      </w:r>
    </w:p>
    <w:p w:rsidR="0080687A" w:rsidRPr="00824570" w:rsidRDefault="0080687A" w:rsidP="00824570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героев басни, характеризовать их, понимать мораль и разъяснять её своими словами; соотносить с пословицами и поговорками;</w:t>
      </w:r>
    </w:p>
    <w:p w:rsidR="0080687A" w:rsidRPr="00824570" w:rsidRDefault="0080687A" w:rsidP="00824570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понимать, позицию какого героя произведения поддерживает автор, находить доказательства этому в тексте; l осмысливать специфику народной и литературной сказки, рассказа и басни, лирического стихотворения; различать народную и литературную сказки, находить в тексте доказательства сходства и различия;</w:t>
      </w:r>
    </w:p>
    <w:p w:rsidR="0080687A" w:rsidRPr="00824570" w:rsidRDefault="0080687A" w:rsidP="00824570">
      <w:pPr>
        <w:numPr>
          <w:ilvl w:val="0"/>
          <w:numId w:val="36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находить в произведении средства художественной выразительности.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Учащиийся</w:t>
      </w:r>
      <w:proofErr w:type="spellEnd"/>
      <w:r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 получи</w:t>
      </w:r>
      <w:r w:rsidRPr="00824570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т возможность научиться</w:t>
      </w: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80687A" w:rsidRPr="00824570" w:rsidRDefault="0080687A" w:rsidP="00824570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(сравнение, олицетворение, метафора);</w:t>
      </w:r>
    </w:p>
    <w:p w:rsidR="0080687A" w:rsidRPr="00824570" w:rsidRDefault="0080687A" w:rsidP="00824570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определять позиции героев и позицию автора художественного текста;</w:t>
      </w:r>
    </w:p>
    <w:p w:rsidR="0080687A" w:rsidRDefault="0080687A" w:rsidP="00824570">
      <w:pPr>
        <w:numPr>
          <w:ilvl w:val="0"/>
          <w:numId w:val="37"/>
        </w:numPr>
        <w:shd w:val="clear" w:color="auto" w:fill="FFFFFF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создавать прозаический или поэтический текст по аналогии на основе авторского текста, используя средства художественной выразительности.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EE61D6">
      <w:pPr>
        <w:tabs>
          <w:tab w:val="right" w:leader="underscore" w:pos="6405"/>
        </w:tabs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EE61D6">
        <w:rPr>
          <w:rFonts w:ascii="Times New Roman" w:hAnsi="Times New Roman"/>
          <w:b/>
          <w:bCs/>
          <w:sz w:val="24"/>
          <w:szCs w:val="24"/>
          <w:lang w:eastAsia="ru-RU"/>
        </w:rPr>
        <w:t>СОДЕРЖАНИЕ УЧЕБНОГО ПРЕДМЕТА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1. Самое великое чудо на свете (2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Рукописные книги Древней Руси. Первопечатник Иван Фёдоров.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2. Устное народное творчество (14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Русские народные песни. Лирические народные песни. Шуточные народные песни.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Докучные сказки.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Произведения прикладного искусства: гжельская и хохломская посуда, дымковская и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богородская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игрушка.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Русские народные сказки. «Сестрица Алёнушка и братец Иванушка»,  «Иван-Царевич и Серый Волк», «Сивка-Бурка». Иллюстрации к сказке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В.Васнецова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И.Билибина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3. Поэтическая тетрадь 1 (11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Русские поэты 19-20 века.  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Ф.И.Фютчев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«Весенняя гроза», «Листья». Олицетворение. Сочинение-миниатюра «О чём расскажут осенние листья».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А.А.Фет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«мама! Глянь-ка из окошка…», «Зреет рожь над жаркой нивой…», Картины природы. Эпитеты.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И.С.Никитин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«Полно, степь моя…», «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Встеча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зимы».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Заголовок стихотворения.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И.З. Суриков. «Детство», «Зима». Сравнение.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4. Великие  русские писатели (26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А.С.Пушкин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Лирические стихотворения. Средства художественной выразительности: эпитет, сравнение. Приём контраста как средство создания картин.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«Сказка о царе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Салтане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…» Сравнение народной и литературной сказок. Особенности волшебной сказки. Рисунки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И.Билибина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 к сказке. Соотнесение рисунков с художественным текстом, их сравнение.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И.А.Крылов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. Басни. Мораль басни. Нравственный урок читателю. Герои басни. Характеристика героев на основе их поступков.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Инсценирование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басни.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М.Ю.Лермонтов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Лирические стихотворения. Настроение стихотворения. Подбор музыкального сопровождения к лирическому стихотворению. Сравнение лирического текста и произведения живописи.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Л.Н.Толстой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. Детство Толстого. Подготовка сообщения о жизни и творчестве писателя. Тема и главная мысль рассказа. Составление различных вариантов плана. Сравнение </w:t>
      </w:r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рассказов ( тема, главная мысль, события, герои). Рассказ-описание. Текст-рассуждение. Сравнение текста-рассуждения и текста-описания.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5. Поэтическая тетрадь 2 (6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Н.А.Некрасов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Стихотворения о природе. Настроение стихотворений. Картины природы. Средства художественной выразительности.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К.Д.Бальмонт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.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И.А.Бунин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Выразительное чтение стихотворений. Создание словесных картин.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6. Литературные сказки (9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Д.Н.Мамин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-Сибиряк  «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Алёнушкины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сказки», Сравнение литературной и народной сказок. Герои сказок. Характеристика героев сказок. Нравственный смысл сказки.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В.М. Гаршин «Лягушка-путешественница». Герои сказки. Характеристика героев сказки. Нравственный смысл сказки.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В.Ф.Одоевский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«Мороз Иванович». Сравнение народной и литературной сказок. Герои сказки. Сравнение героев сказки.  Составление плана сказки. Подробный и выборочный пересказ сказки.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7. Были-небылицы (10ч.)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 xml:space="preserve">М. Горький «Случай с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Евсейкой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». Приём сравнения. Творческий пересказ: сочинение продолжения сказки.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К.Г.Паустовский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«Растрёпанный воробей». Герои произведения. Характеристика героев.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А.И.Куприн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«Слон». Основные события произведения. Составление различных вариантов плана. Пересказ.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8. Поэтическая тетрадь 3 (6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Саша Чёрный. Стихи о животных.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А.А.Блок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Картины зимних забав. Сравнение стихотворений разных авторов на одну и ту же тему.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С.А.Есенин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Средства художественной выразительности для создания картин цветущей черёмухи.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9. Люби живое (16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М.Пришвин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«Моя родина». Заголовок – «входная дверь» в текст. Основная мысль текста. Сочинение на основе художественного текста.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И.С.Соколов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-Микитов «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Листопадничек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». Жанр произведения.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Листопадничек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– главный герой произведения.  Творческий пересказ: дополнение пересказа текста.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В.И.Белов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«Малька провинилась», «Ещё про Мальку».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Озаглавливание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текста. Главные герои рассказа.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В.В.Бианки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«Мышонок Пик». Составление плана на основе названия глав. Рассказ о герое произведения.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Б.С.Житков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«Про обезьяну». Герои произведения. Пересказ. Краткий пересказ.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В.П.Астафьев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Капалуха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». Герои произведения.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В.Ю. Драгунский «Он живой и светится». Нравственный смысл рассказа.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10. Поэтическая тетрадь 2 (8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С.Я.Маршак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«Гроза днём». «В лесу над росистой поляной…» Заголовок стихотворения.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А.Л.Барто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«Разлука». «В театре».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С.В.Михалков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«Если».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Е.А.Благинина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«Кукушка». «Котёнок»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Проект: «Праздник поэзии».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11. Собирай по ягодке – наберёшь кузовок (12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Б.В.Шергин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«Собирай по ягодке – наберёшь кузовок». Соотнесение пословицы и содержания произведения.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А.П.Платонов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«Цветок на земле». «Ещё мама». Герои рассказа. Особенности речи героев. Чтение по ролям.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М.М.Зощенко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 «Золотые слова». «Великие путешественники». Особенности юмористического рассказа. Главная мысль произведения. Восстановление порядка произведений.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lastRenderedPageBreak/>
        <w:t>Н.Н.Носов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«Федина задача». «Телефон». «Друг детства». Особенности юмористического рассказа. Анализ заголовка. Сборник юмористических рассказов 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Н.Носова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12. По страницам детских журналов (8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Мурзилка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>»  и «Весёлые картинки» - самые старые детские журналы. По страницам журналов для детей.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Ю.Ермолаев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«Проговорился», «Воспитатели». Вопросы и ответы по содержанию. Пересказ.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Г.Остер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«Вредные советы». «Как получаются легенды». Что такое легенда. Пересказ. Легенды своей семьи, своего города, своего дома.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Р.Сеф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«Весёлые стихи». Выразительное чтение.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b/>
          <w:bCs/>
          <w:sz w:val="24"/>
          <w:szCs w:val="24"/>
          <w:lang w:eastAsia="ru-RU"/>
        </w:rPr>
        <w:t>13. Зарубежная литература (8 ч.)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4570">
        <w:rPr>
          <w:rFonts w:ascii="Times New Roman" w:hAnsi="Times New Roman"/>
          <w:sz w:val="24"/>
          <w:szCs w:val="24"/>
          <w:lang w:eastAsia="ru-RU"/>
        </w:rPr>
        <w:t>Древнегреческий миф. Храбрый Персей. Мифологические герои и их подвиги. Пересказ.</w:t>
      </w:r>
    </w:p>
    <w:p w:rsidR="0080687A" w:rsidRPr="00824570" w:rsidRDefault="0080687A" w:rsidP="00824570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spellStart"/>
      <w:r w:rsidRPr="00824570">
        <w:rPr>
          <w:rFonts w:ascii="Times New Roman" w:hAnsi="Times New Roman"/>
          <w:sz w:val="24"/>
          <w:szCs w:val="24"/>
          <w:lang w:eastAsia="ru-RU"/>
        </w:rPr>
        <w:t>Г.Х.Андерсен</w:t>
      </w:r>
      <w:proofErr w:type="spellEnd"/>
      <w:r w:rsidRPr="00824570">
        <w:rPr>
          <w:rFonts w:ascii="Times New Roman" w:hAnsi="Times New Roman"/>
          <w:sz w:val="24"/>
          <w:szCs w:val="24"/>
          <w:lang w:eastAsia="ru-RU"/>
        </w:rPr>
        <w:t xml:space="preserve"> «Гадкий утёнок». Нравственный смысл сказки. Создание рисунков к сказке.</w:t>
      </w: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824570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824570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61D6">
        <w:rPr>
          <w:rFonts w:ascii="Times New Roman" w:hAnsi="Times New Roman"/>
          <w:b/>
          <w:sz w:val="24"/>
          <w:szCs w:val="24"/>
          <w:lang w:eastAsia="ru-RU"/>
        </w:rPr>
        <w:lastRenderedPageBreak/>
        <w:t>ТЕМАТИЧЕСКОЕ ПЛАНИРОВАНИЕ</w:t>
      </w: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103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34"/>
        <w:gridCol w:w="4822"/>
        <w:gridCol w:w="1664"/>
        <w:gridCol w:w="1418"/>
        <w:gridCol w:w="1275"/>
      </w:tblGrid>
      <w:tr w:rsidR="0080687A" w:rsidRPr="006052F3" w:rsidTr="00535781">
        <w:trPr>
          <w:trHeight w:val="1028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sz w:val="24"/>
                <w:szCs w:val="24"/>
              </w:rPr>
              <w:t>№ раздела и темы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664" w:type="dxa"/>
          </w:tcPr>
          <w:p w:rsidR="0080687A" w:rsidRDefault="0080687A" w:rsidP="00535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  <w:p w:rsidR="0080687A" w:rsidRPr="006052F3" w:rsidRDefault="0080687A" w:rsidP="005357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_________ план/учит/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самост</w:t>
            </w:r>
            <w:proofErr w:type="spellEnd"/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sz w:val="24"/>
                <w:szCs w:val="24"/>
              </w:rPr>
              <w:t>Проверка техники чтения</w:t>
            </w: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sz w:val="24"/>
                <w:szCs w:val="24"/>
              </w:rPr>
              <w:t>Чтение наизусть</w:t>
            </w:r>
          </w:p>
        </w:tc>
      </w:tr>
      <w:tr w:rsidR="0080687A" w:rsidRPr="006052F3" w:rsidTr="00535781">
        <w:trPr>
          <w:trHeight w:val="245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Самое великое чудо на свете. 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1          1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337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Устное народное творчество.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5          9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0687A" w:rsidRPr="006052F3" w:rsidTr="00535781">
        <w:trPr>
          <w:trHeight w:val="259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Поэтическая тетрадь 1. </w:t>
            </w:r>
          </w:p>
        </w:tc>
        <w:tc>
          <w:tcPr>
            <w:tcW w:w="1664" w:type="dxa"/>
          </w:tcPr>
          <w:p w:rsidR="0080687A" w:rsidRPr="006052F3" w:rsidRDefault="0080687A" w:rsidP="00535781">
            <w:pPr>
              <w:tabs>
                <w:tab w:val="left" w:pos="240"/>
                <w:tab w:val="center" w:pos="387"/>
                <w:tab w:val="left" w:pos="12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3         8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687A" w:rsidRPr="006052F3" w:rsidTr="00535781">
        <w:trPr>
          <w:trHeight w:val="351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Великие  русские писатели.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9        17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80687A" w:rsidRPr="006052F3" w:rsidTr="00535781">
        <w:trPr>
          <w:trHeight w:val="288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Поэтическая тетрадь 2.</w:t>
            </w:r>
          </w:p>
        </w:tc>
        <w:tc>
          <w:tcPr>
            <w:tcW w:w="1664" w:type="dxa"/>
          </w:tcPr>
          <w:p w:rsidR="0080687A" w:rsidRPr="006052F3" w:rsidRDefault="0080687A" w:rsidP="00103029">
            <w:pPr>
              <w:tabs>
                <w:tab w:val="left" w:pos="13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4         2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687A" w:rsidRPr="006052F3" w:rsidTr="00535781">
        <w:trPr>
          <w:trHeight w:val="366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Литературные сказки. 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5        4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315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Были-небылицы. 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4         6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399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Поэтическая тетрадь 3. 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tabs>
                <w:tab w:val="left" w:pos="276"/>
                <w:tab w:val="center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3         3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0687A" w:rsidRPr="006052F3" w:rsidTr="00535781">
        <w:trPr>
          <w:trHeight w:val="349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Люби живое. 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7        9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441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Поэтическая тетрадь 4.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tabs>
                <w:tab w:val="left" w:pos="276"/>
                <w:tab w:val="center" w:pos="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5        3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0687A" w:rsidRPr="006052F3" w:rsidTr="00535781">
        <w:trPr>
          <w:trHeight w:val="343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Собирай по ягодке – наберёшь кузовок.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7         5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521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По страницам детских журналов.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2       6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507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4822" w:type="dxa"/>
          </w:tcPr>
          <w:p w:rsidR="0080687A" w:rsidRPr="006052F3" w:rsidRDefault="0080687A" w:rsidP="0082457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052F3">
              <w:rPr>
                <w:rFonts w:ascii="Times New Roman" w:hAnsi="Times New Roman"/>
                <w:sz w:val="24"/>
                <w:szCs w:val="24"/>
                <w:lang w:eastAsia="ru-RU"/>
              </w:rPr>
              <w:t>Зарубежная литература.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8        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52F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687A" w:rsidRPr="006052F3" w:rsidTr="00535781">
        <w:trPr>
          <w:trHeight w:val="438"/>
        </w:trPr>
        <w:tc>
          <w:tcPr>
            <w:tcW w:w="1134" w:type="dxa"/>
          </w:tcPr>
          <w:p w:rsidR="0080687A" w:rsidRPr="006052F3" w:rsidRDefault="0080687A" w:rsidP="008245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22" w:type="dxa"/>
          </w:tcPr>
          <w:p w:rsidR="0080687A" w:rsidRPr="006052F3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664" w:type="dxa"/>
          </w:tcPr>
          <w:p w:rsidR="0080687A" w:rsidRPr="006052F3" w:rsidRDefault="0080687A" w:rsidP="001912C6">
            <w:pPr>
              <w:tabs>
                <w:tab w:val="left" w:pos="192"/>
                <w:tab w:val="center" w:pos="387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bCs/>
                <w:sz w:val="24"/>
                <w:szCs w:val="24"/>
              </w:rPr>
              <w:t>136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/63      73</w:t>
            </w:r>
          </w:p>
        </w:tc>
        <w:tc>
          <w:tcPr>
            <w:tcW w:w="1418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80687A" w:rsidRPr="006052F3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052F3">
              <w:rPr>
                <w:rFonts w:ascii="Times New Roman" w:hAnsi="Times New Roman"/>
                <w:b/>
                <w:bCs/>
                <w:sz w:val="24"/>
                <w:szCs w:val="24"/>
              </w:rPr>
              <w:t>18</w:t>
            </w:r>
          </w:p>
        </w:tc>
      </w:tr>
    </w:tbl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b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61D6">
        <w:rPr>
          <w:rFonts w:ascii="Times New Roman" w:hAnsi="Times New Roman"/>
          <w:b/>
          <w:sz w:val="24"/>
          <w:szCs w:val="24"/>
          <w:lang w:eastAsia="ru-RU"/>
        </w:rPr>
        <w:t>Произведения, обязат</w:t>
      </w:r>
      <w:r>
        <w:rPr>
          <w:rFonts w:ascii="Times New Roman" w:hAnsi="Times New Roman"/>
          <w:b/>
          <w:sz w:val="24"/>
          <w:szCs w:val="24"/>
          <w:lang w:eastAsia="ru-RU"/>
        </w:rPr>
        <w:t>ельные для чтения наизусть, в 3</w:t>
      </w:r>
      <w:r w:rsidRPr="00EE61D6">
        <w:rPr>
          <w:rFonts w:ascii="Times New Roman" w:hAnsi="Times New Roman"/>
          <w:b/>
          <w:sz w:val="24"/>
          <w:szCs w:val="24"/>
          <w:lang w:eastAsia="ru-RU"/>
        </w:rPr>
        <w:t xml:space="preserve"> классе.</w:t>
      </w: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963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0"/>
        <w:gridCol w:w="2970"/>
        <w:gridCol w:w="5419"/>
      </w:tblGrid>
      <w:tr w:rsidR="0080687A" w:rsidRPr="006052F3" w:rsidTr="00824570">
        <w:trPr>
          <w:trHeight w:val="306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  <w:b/>
                <w:bCs/>
              </w:rPr>
            </w:pPr>
            <w:r w:rsidRPr="006052F3">
              <w:rPr>
                <w:rFonts w:ascii="Times New Roman" w:hAnsi="Times New Roman"/>
                <w:b/>
                <w:bCs/>
              </w:rPr>
              <w:t>№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  <w:b/>
                <w:bCs/>
              </w:rPr>
            </w:pPr>
            <w:r w:rsidRPr="006052F3">
              <w:rPr>
                <w:rFonts w:ascii="Times New Roman" w:hAnsi="Times New Roman"/>
                <w:b/>
                <w:bCs/>
              </w:rPr>
              <w:t>Название темы</w:t>
            </w:r>
          </w:p>
        </w:tc>
        <w:tc>
          <w:tcPr>
            <w:tcW w:w="5419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  <w:b/>
                <w:bCs/>
              </w:rPr>
            </w:pPr>
            <w:r w:rsidRPr="006052F3">
              <w:rPr>
                <w:rFonts w:ascii="Times New Roman" w:hAnsi="Times New Roman"/>
                <w:b/>
                <w:bCs/>
              </w:rPr>
              <w:t>Автор, название произведения</w:t>
            </w:r>
          </w:p>
        </w:tc>
      </w:tr>
      <w:tr w:rsidR="0080687A" w:rsidRPr="006052F3" w:rsidTr="00824570">
        <w:trPr>
          <w:trHeight w:val="306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1.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  <w:b/>
                <w:bCs/>
              </w:rPr>
            </w:pPr>
            <w:r w:rsidRPr="006052F3">
              <w:rPr>
                <w:rFonts w:ascii="Times New Roman" w:hAnsi="Times New Roman"/>
                <w:lang w:eastAsia="ru-RU"/>
              </w:rPr>
              <w:t>Устное народное творчество.</w:t>
            </w:r>
          </w:p>
        </w:tc>
        <w:tc>
          <w:tcPr>
            <w:tcW w:w="5419" w:type="dxa"/>
          </w:tcPr>
          <w:p w:rsidR="0080687A" w:rsidRPr="00824570" w:rsidRDefault="0080687A" w:rsidP="00824570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824570">
              <w:rPr>
                <w:color w:val="000000"/>
              </w:rPr>
              <w:t>Народные песенки</w:t>
            </w:r>
          </w:p>
        </w:tc>
      </w:tr>
      <w:tr w:rsidR="0080687A" w:rsidRPr="006052F3" w:rsidTr="00824570">
        <w:trPr>
          <w:trHeight w:val="389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2.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  <w:lang w:eastAsia="ru-RU"/>
              </w:rPr>
              <w:t>Поэтическая тетрадь 1.</w:t>
            </w:r>
          </w:p>
        </w:tc>
        <w:tc>
          <w:tcPr>
            <w:tcW w:w="5419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Ф. Тютчев «Весенняя гроза». Ф. Тютчев «Листья».</w:t>
            </w:r>
          </w:p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  <w:b/>
                <w:bCs/>
              </w:rPr>
            </w:pPr>
            <w:r w:rsidRPr="006052F3">
              <w:rPr>
                <w:rFonts w:ascii="Times New Roman" w:hAnsi="Times New Roman"/>
              </w:rPr>
              <w:t>И. Суриков «Детство» (отрывок)</w:t>
            </w:r>
          </w:p>
        </w:tc>
      </w:tr>
      <w:tr w:rsidR="0080687A" w:rsidRPr="006052F3" w:rsidTr="00824570">
        <w:trPr>
          <w:trHeight w:val="389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3.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  <w:lang w:eastAsia="ru-RU"/>
              </w:rPr>
            </w:pPr>
            <w:r w:rsidRPr="006052F3">
              <w:rPr>
                <w:rFonts w:ascii="Times New Roman" w:hAnsi="Times New Roman"/>
                <w:lang w:eastAsia="ru-RU"/>
              </w:rPr>
              <w:t>Великие  русские писатели.</w:t>
            </w:r>
          </w:p>
        </w:tc>
        <w:tc>
          <w:tcPr>
            <w:tcW w:w="5419" w:type="dxa"/>
          </w:tcPr>
          <w:p w:rsidR="0080687A" w:rsidRPr="006052F3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А. Пушкин. Лирические  стихотворения (1 по выбору)</w:t>
            </w:r>
          </w:p>
          <w:p w:rsidR="0080687A" w:rsidRPr="006052F3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 xml:space="preserve">А. Пушкин «Сказка о царе </w:t>
            </w:r>
            <w:proofErr w:type="spellStart"/>
            <w:r w:rsidRPr="006052F3">
              <w:rPr>
                <w:rFonts w:ascii="Times New Roman" w:hAnsi="Times New Roman"/>
              </w:rPr>
              <w:t>Салтане</w:t>
            </w:r>
            <w:proofErr w:type="spellEnd"/>
            <w:r w:rsidRPr="006052F3">
              <w:rPr>
                <w:rFonts w:ascii="Times New Roman" w:hAnsi="Times New Roman"/>
              </w:rPr>
              <w:t>…» (отрывок)</w:t>
            </w:r>
          </w:p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И. Крылов «Мартышка и Очки». И. Крылов «Зеркало и Обезьяна». М. Лермонтов «Горные вершины…», «На севере диком стоит одиноко…» (1 по выбору)</w:t>
            </w:r>
          </w:p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М. Лермонтов «Утес», «Осень» (1 по выбору)</w:t>
            </w:r>
          </w:p>
        </w:tc>
      </w:tr>
      <w:tr w:rsidR="0080687A" w:rsidRPr="006052F3" w:rsidTr="00824570">
        <w:trPr>
          <w:trHeight w:val="389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4.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  <w:lang w:eastAsia="ru-RU"/>
              </w:rPr>
            </w:pPr>
            <w:r w:rsidRPr="006052F3">
              <w:rPr>
                <w:rFonts w:ascii="Times New Roman" w:hAnsi="Times New Roman"/>
                <w:lang w:eastAsia="ru-RU"/>
              </w:rPr>
              <w:t>Поэтическая тетрадь 2.</w:t>
            </w:r>
          </w:p>
        </w:tc>
        <w:tc>
          <w:tcPr>
            <w:tcW w:w="5419" w:type="dxa"/>
          </w:tcPr>
          <w:p w:rsidR="0080687A" w:rsidRPr="006052F3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 xml:space="preserve"> Н. Некрасов «Славная осень!..», «Не ветер бушует над бором…» (1 по выбору). Н. Некрасов «Дедушка </w:t>
            </w:r>
            <w:proofErr w:type="spellStart"/>
            <w:r w:rsidRPr="006052F3">
              <w:rPr>
                <w:rFonts w:ascii="Times New Roman" w:hAnsi="Times New Roman"/>
              </w:rPr>
              <w:t>Мазай</w:t>
            </w:r>
            <w:proofErr w:type="spellEnd"/>
            <w:r w:rsidRPr="006052F3">
              <w:rPr>
                <w:rFonts w:ascii="Times New Roman" w:hAnsi="Times New Roman"/>
              </w:rPr>
              <w:t xml:space="preserve"> и зайцы» (отрывок). И. Бунин «Детство», «Полевые цветы» (1 по выбору).</w:t>
            </w:r>
          </w:p>
        </w:tc>
      </w:tr>
      <w:tr w:rsidR="0080687A" w:rsidRPr="006052F3" w:rsidTr="00824570">
        <w:trPr>
          <w:trHeight w:val="389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5.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  <w:lang w:eastAsia="ru-RU"/>
              </w:rPr>
            </w:pPr>
            <w:r w:rsidRPr="006052F3">
              <w:rPr>
                <w:rFonts w:ascii="Times New Roman" w:hAnsi="Times New Roman"/>
                <w:lang w:eastAsia="ru-RU"/>
              </w:rPr>
              <w:t>Поэтическая тетрадь 3.</w:t>
            </w:r>
          </w:p>
        </w:tc>
        <w:tc>
          <w:tcPr>
            <w:tcW w:w="5419" w:type="dxa"/>
          </w:tcPr>
          <w:p w:rsidR="0080687A" w:rsidRPr="006052F3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 xml:space="preserve"> С. Черный «Что ты тискаешь утенка?..» А. Блок «Ветхая избушка». С. Есенин «Черемуха».</w:t>
            </w:r>
          </w:p>
        </w:tc>
      </w:tr>
      <w:tr w:rsidR="0080687A" w:rsidRPr="006052F3" w:rsidTr="00824570">
        <w:trPr>
          <w:trHeight w:val="389"/>
        </w:trPr>
        <w:tc>
          <w:tcPr>
            <w:tcW w:w="125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jc w:val="center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>6.</w:t>
            </w:r>
          </w:p>
        </w:tc>
        <w:tc>
          <w:tcPr>
            <w:tcW w:w="2970" w:type="dxa"/>
          </w:tcPr>
          <w:p w:rsidR="0080687A" w:rsidRPr="006052F3" w:rsidRDefault="0080687A" w:rsidP="00824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1"/>
              <w:rPr>
                <w:rFonts w:ascii="Times New Roman" w:hAnsi="Times New Roman"/>
                <w:lang w:eastAsia="ru-RU"/>
              </w:rPr>
            </w:pPr>
            <w:r w:rsidRPr="006052F3">
              <w:rPr>
                <w:rFonts w:ascii="Times New Roman" w:hAnsi="Times New Roman"/>
                <w:lang w:eastAsia="ru-RU"/>
              </w:rPr>
              <w:t>Поэтическая тетрадь 4.</w:t>
            </w:r>
          </w:p>
        </w:tc>
        <w:tc>
          <w:tcPr>
            <w:tcW w:w="5419" w:type="dxa"/>
          </w:tcPr>
          <w:p w:rsidR="0080687A" w:rsidRPr="006052F3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</w:rPr>
            </w:pPr>
            <w:r w:rsidRPr="006052F3">
              <w:rPr>
                <w:rFonts w:ascii="Times New Roman" w:hAnsi="Times New Roman"/>
              </w:rPr>
              <w:t xml:space="preserve"> C. Маршак «Гроза днем», «В лесу над росистой поляной…»  (1 по выбору) С. Михалков «Если», «Рисунок» (1 по выбору)</w:t>
            </w:r>
          </w:p>
        </w:tc>
      </w:tr>
    </w:tbl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E61D6">
        <w:rPr>
          <w:rFonts w:ascii="Times New Roman" w:hAnsi="Times New Roman"/>
          <w:b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290" w:type="dxa"/>
        <w:tblInd w:w="-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780"/>
        <w:gridCol w:w="850"/>
        <w:gridCol w:w="709"/>
        <w:gridCol w:w="5721"/>
        <w:gridCol w:w="1413"/>
      </w:tblGrid>
      <w:tr w:rsidR="0080687A" w:rsidRPr="006052F3" w:rsidTr="00377088">
        <w:trPr>
          <w:trHeight w:val="578"/>
        </w:trPr>
        <w:tc>
          <w:tcPr>
            <w:tcW w:w="1597" w:type="dxa"/>
            <w:gridSpan w:val="2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gridSpan w:val="2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175" w:hanging="175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Чтение наизусть</w:t>
            </w:r>
          </w:p>
        </w:tc>
      </w:tr>
      <w:tr w:rsidR="0080687A" w:rsidRPr="006052F3" w:rsidTr="00377088">
        <w:trPr>
          <w:trHeight w:val="53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план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факт</w:t>
            </w: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95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Самое великое чудо на свете (2часа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/1ч.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80687A" w:rsidRPr="006052F3" w:rsidTr="00377088">
        <w:trPr>
          <w:trHeight w:val="27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 w:hanging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разделом. Рукописные книги Древней Руси.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2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 w:hanging="3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Первопечатник Иван Федоров.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42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060" w:type="dxa"/>
            <w:gridSpan w:val="4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 Устн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ое народное творчество (14 часов/5ч.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4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разделом. Русские народные песни.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песню</w:t>
            </w:r>
          </w:p>
        </w:tc>
      </w:tr>
      <w:tr w:rsidR="0080687A" w:rsidRPr="006052F3" w:rsidTr="00377088">
        <w:trPr>
          <w:trHeight w:val="39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Докучные сказки. Проба пера.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Проба пера. Сочинение докучных сказок.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56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Произведения прикладного искусства: гжельская и 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хохломская  посуда, дымковская и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богородская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игрушка.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9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Русская народная сказка «Сестрица  Аленушка и  братец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Иванушка».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Сказка «Сестрица  Аленушка и  братец Иванушка».  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Составление плана.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Сказка «Сестрица  Аленушка и  братец Иванушка».           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Русская народная сказка «Иван- царевич и  Серый Волк». 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2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Русская народная сказка «Иван- царевич и  Серый Волк».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 к сказке,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9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Русская народная сказка «Сивка- Бурка».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5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Русская народная сказка «Сивка- Бурка».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Внеклассное чтение «Сказки народов России».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Проба пера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Сочиняем волшебную сказку.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9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Обобщающий урок по разделу «Устное народное </w:t>
            </w:r>
          </w:p>
          <w:p w:rsidR="0080687A" w:rsidRPr="00377088" w:rsidRDefault="0080687A" w:rsidP="00824570">
            <w:pPr>
              <w:spacing w:after="0" w:line="240" w:lineRule="auto"/>
              <w:ind w:left="-108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творчество».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339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3. Поэтическая тетрадь 1 (11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/3ч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80687A" w:rsidRPr="006052F3" w:rsidTr="00377088">
        <w:trPr>
          <w:trHeight w:val="40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разделом.  Прогнозирование содержания </w:t>
            </w:r>
          </w:p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раздела.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«Как научиться читать стихи». (На основе научно-</w:t>
            </w:r>
          </w:p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популярной статьи Я. Смоленского).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Ф. Тютчев «Весенняя гроза».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«Весенняя гроза»</w:t>
            </w:r>
          </w:p>
        </w:tc>
      </w:tr>
      <w:tr w:rsidR="0080687A" w:rsidRPr="006052F3" w:rsidTr="00377088">
        <w:trPr>
          <w:trHeight w:val="42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28.09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Ф. Тютчев «Листья».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Наизусть </w:t>
            </w: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«Листья»</w:t>
            </w: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Сочинение-миниатюра «О чем расскажут осенние листья».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Фет «Мама! Глянь-ка из окошка…», «Зреет рожь над </w:t>
            </w:r>
          </w:p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жаркой нивой…».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Никитин «Полно, степь моя, спать беспробудно…».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Никитин «Встреча зимы».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Суриков «Детство», «Зима».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«Детство» (отрывок)</w:t>
            </w:r>
          </w:p>
        </w:tc>
      </w:tr>
      <w:tr w:rsidR="0080687A" w:rsidRPr="006052F3" w:rsidTr="00377088">
        <w:trPr>
          <w:trHeight w:val="25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Внеклассное чтение «Путешествие в Литературную страну».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Обобщающий урок по разделу «Поэтическая тетрадь 1».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68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4. Великие  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русские писатели (26 часов/9ч.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разделом. А. Пушкин биография и творчество великого поэта.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2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Пушкин. Подготовка сообщения «Что интересного я узнал о жизни А.С. Пушкина».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2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Пушкин. Лирические стихотворения.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26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Пушкин «Зимнее утро».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9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Пушкин «Зимний вечер».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Пушкин «Сказка о царе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…»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Пушкин «Сказка о царе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…» Составление плана.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5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Пушкин «Сказка о царе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Салтане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…» Чтение отрывка наизусть.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отрывок</w:t>
            </w:r>
          </w:p>
        </w:tc>
      </w:tr>
      <w:tr w:rsidR="0080687A" w:rsidRPr="006052F3" w:rsidTr="00377088">
        <w:trPr>
          <w:trHeight w:val="25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И.А.Крылов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 Подготовка  сообщения о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И.А.Крылове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основе статьи учебника, книг о Крылове.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Крылов «Мартышка и Очки».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басню</w:t>
            </w:r>
          </w:p>
        </w:tc>
      </w:tr>
      <w:tr w:rsidR="0080687A" w:rsidRPr="006052F3" w:rsidTr="00377088">
        <w:trPr>
          <w:trHeight w:val="42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Крылов «Зеркало и Обезьяна».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басню</w:t>
            </w:r>
          </w:p>
        </w:tc>
      </w:tr>
      <w:tr w:rsidR="0080687A" w:rsidRPr="006052F3" w:rsidTr="00377088">
        <w:trPr>
          <w:trHeight w:val="27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39.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И. Крылов «Ворона и Лисица».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Лермонтов. Статья В. Воскобойникова. Подготовка сообщения на основе статьи.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2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Лермонтов «Горные вершины…», «На севере диком стоит одиноко…».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Лермонтов «Утес», «Осень».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41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Детство Л. Толстого (из воспоминаний писателя).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Детство Л. Толстого (из воспоминаний писателя). Подготовка сообщения.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26.10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 Толстой «Акула».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Л. Толстой «Акула».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09.11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Л. Толстой «Прыжок». Выразительное чтение. Составление плана.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Л. Толстой «Прыжок».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49.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Л. Толстой «Лев и собачка».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Л. Толстой «Лев и собачка».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2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Л. Толстой «Какая бывает роса на траве», «Куда девается вода из моря?» Сравнение текстов.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Проверка техники чтения №1.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7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«Великие русские писатели».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398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5. Поэтическая тетрадь 2 (6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/4ч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0687A" w:rsidRPr="006052F3" w:rsidTr="00377088">
        <w:trPr>
          <w:trHeight w:val="32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разделом. Н. Некрасов «Славная осень!..», «Не ветер бушует над бором…».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42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Н. Некрасов «Дедушка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Мазай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зайцы».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отрывок</w:t>
            </w:r>
          </w:p>
        </w:tc>
      </w:tr>
      <w:tr w:rsidR="0080687A" w:rsidRPr="006052F3" w:rsidTr="00377088">
        <w:trPr>
          <w:trHeight w:val="41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К. Бальмонт «Золотое слово».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И. Бунин «Детство», «Полевые цветы».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41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 «Любимые стихотворения о природе».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59.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«Поэтическая тетрадь 2».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39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6. Литературные сказки (9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/5ч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80687A" w:rsidRPr="006052F3" w:rsidTr="00377088">
        <w:trPr>
          <w:trHeight w:val="37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30.11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разделом. Д. Мамин-Сибиряк «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Аленушкины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сказки» (присказка).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Д. Мамин-Сибиряк «Сказка про храброго Зайца – Длинные Уши, Косые Глаза, Короткий Хвост.»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Д. Мамин-Сибиряк «Сказка про храброго Зайца – Длинные Уши, Косые Глаза, Короткий Хвост».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07.12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Гаршин «Лягушка-путешественница».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Гаршин «Лягушка-путешественница».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Одоевский «Мороз Иванович».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4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Одоевский «Мороз Иванович».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 «Какие литературные сказки прочитали самостоятельно?»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2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«Литературные сказки».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79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7. Были-небылицы (10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/4ч)</w:t>
            </w:r>
          </w:p>
        </w:tc>
      </w:tr>
      <w:tr w:rsidR="0080687A" w:rsidRPr="006052F3" w:rsidTr="00377088">
        <w:trPr>
          <w:trHeight w:val="38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69.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Знакомство с разделом «Были-небылицы».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Горький «Случай с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Евсейкой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».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М. Горький «Случай с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Евсейкой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80687A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0687A" w:rsidRPr="00FE09FA" w:rsidRDefault="0080687A" w:rsidP="00FE09F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 Паустовский «Растрепанный воробей». Знакомство с</w:t>
            </w:r>
          </w:p>
          <w:p w:rsidR="0080687A" w:rsidRPr="00377088" w:rsidRDefault="0080687A" w:rsidP="00824570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произведением.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3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 Паустовский «Растрепанный воробей». Составление плана.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К. Паустовский «Растрепанный воробей». Краткий    </w:t>
            </w:r>
          </w:p>
          <w:p w:rsidR="0080687A" w:rsidRPr="00377088" w:rsidRDefault="0080687A" w:rsidP="00824570">
            <w:pPr>
              <w:spacing w:after="0" w:line="240" w:lineRule="auto"/>
              <w:ind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3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24.12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А. Куприн «Слон».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А. Куприн «Слон». Составление плана.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14.01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Внеклассное чтение «Урок-путешествие по небылицам».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Обобщающий урок по разделу «Были-небылицы».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142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410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Поэтическая тетрадь 3 (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/3ч.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</w:tr>
      <w:tr w:rsidR="0080687A" w:rsidRPr="006052F3" w:rsidTr="00377088">
        <w:trPr>
          <w:trHeight w:val="41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79.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18.01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widowControl w:val="0"/>
              <w:autoSpaceDE w:val="0"/>
              <w:snapToGrid w:val="0"/>
              <w:spacing w:after="0" w:line="240" w:lineRule="auto"/>
              <w:ind w:left="-26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Знакомство с разделом. С. Черный «Что ты </w:t>
            </w:r>
          </w:p>
          <w:p w:rsidR="0080687A" w:rsidRPr="00377088" w:rsidRDefault="0080687A" w:rsidP="00824570">
            <w:pPr>
              <w:widowControl w:val="0"/>
              <w:autoSpaceDE w:val="0"/>
              <w:snapToGrid w:val="0"/>
              <w:spacing w:after="0" w:line="240" w:lineRule="auto"/>
              <w:ind w:left="-26" w:right="-14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тискаешь утенка?..»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widowControl w:val="0"/>
              <w:autoSpaceDE w:val="0"/>
              <w:snapToGrid w:val="0"/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</w:t>
            </w:r>
          </w:p>
        </w:tc>
      </w:tr>
      <w:tr w:rsidR="0080687A" w:rsidRPr="006052F3" w:rsidTr="00377088">
        <w:trPr>
          <w:trHeight w:val="33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С. Черный «Воробей», «Слон».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21.01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Блок «Ветхая избушка».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</w:t>
            </w:r>
          </w:p>
        </w:tc>
      </w:tr>
      <w:tr w:rsidR="0080687A" w:rsidRPr="006052F3" w:rsidTr="00377088">
        <w:trPr>
          <w:trHeight w:val="34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Блок «Сны», «Ворона».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25.01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С. Есенин «Черемуха».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</w:t>
            </w:r>
          </w:p>
        </w:tc>
      </w:tr>
      <w:tr w:rsidR="0080687A" w:rsidRPr="006052F3" w:rsidTr="00377088">
        <w:trPr>
          <w:trHeight w:val="41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Обобщающий урок по разделу «Поэтическая тетрадь 3».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371"/>
        </w:trPr>
        <w:tc>
          <w:tcPr>
            <w:tcW w:w="8877" w:type="dxa"/>
            <w:gridSpan w:val="5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9. Люби живое (16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/7ч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).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2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 «Люби всё живое».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28.01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М. Пришвин «Моя Родина». Заголовок – это «входная дверь» в текст.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Сочинение на основе художественного текста.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Соколов-Микитов «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Листопадничек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89.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Соколов-Микитов «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Листопадничек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».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Белов «Малька провинилась».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Белов «Еще раз про Мальку».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Бианки «Мышонок Пик». Знакомство с произведением.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Бианки «Мышонок Пик». План, краткий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3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Б. Житков «Про обезьянку».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7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Б. Житков «Про обезьянку». Пересказ по плану.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Дуров «Наша Жучка».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3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Астафьев «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Капалуха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В. Драгунский «Он живой и светится…».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99.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 по теме «Люби всё живое». В. Бианки «Лесная газета».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3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Обобщающий урок по разделу «Люби живое» 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401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10. Поэтическая тетрадь 4 (8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/5ч.)</w:t>
            </w: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 «Поэтическая тетрадь 4».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25.02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C. Маршак «Гроза днем», «В лесу над росистой поляной…».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26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01.03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Барто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«Разлука».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104.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А.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Барто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 театре».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04.03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С. Михалков «Если», «Рисунок».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Наизусть 1 по выбору</w:t>
            </w:r>
          </w:p>
        </w:tc>
      </w:tr>
      <w:tr w:rsidR="0080687A" w:rsidRPr="006052F3" w:rsidTr="00377088">
        <w:trPr>
          <w:trHeight w:val="40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11.03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Е. Благинина «Кукушка», «Котенок».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 «Праздник поэзии».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«Поэтическая тетрадь 4».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79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11. 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Собирай по ягодке – наберёшь кузовок (12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/7ч.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0687A" w:rsidRPr="006052F3" w:rsidTr="00377088">
        <w:trPr>
          <w:trHeight w:val="41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109.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разделом. Б. Шергин «Собирай по ягодке – наберешь кузовок».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Платонов «Цветок на земле».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01.04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Платонов «Цветок на земле». Образы детства и старости.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Платонов «Еще мама».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А. Платонов «Еще мама». Выборочный пересказ эпизодов.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08.04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М. Зощенко «Золотые слова». Чтение, составление плана.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1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М. Зощенко «Золотые слова». Образы детей в произведении.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8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М. Зощенко «Великие путешественники».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0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М. Зощенко «Великие путешественники». Общение и поступки детей.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Н. Носов «Федина задача», «Телефон».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119.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 «В мире приключений».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«Собирай по ягодке - наберёшь кузовок».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66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12. По страницам детских журналов (8 часов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/2ч.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0687A" w:rsidRPr="006052F3" w:rsidTr="00377088">
        <w:trPr>
          <w:trHeight w:val="321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 «По страницам детских журналов».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Л. Кассиль «Отметки Риммы Лебедевой».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Ю. Ермолаев «Проговорился».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6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Ю. Ермолаев «Воспитатели».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6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Г. Остер «Вредные советы». «Как получаются легенды».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54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Р. </w:t>
            </w:r>
            <w:proofErr w:type="spellStart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Сеф</w:t>
            </w:r>
            <w:proofErr w:type="spellEnd"/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«Веселые стихи».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40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127.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Проект «Сказки, загадки, небылицы.» 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</w:pPr>
          </w:p>
        </w:tc>
      </w:tr>
      <w:tr w:rsidR="0080687A" w:rsidRPr="006052F3" w:rsidTr="00377088">
        <w:trPr>
          <w:trHeight w:val="392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128.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«По страницам детских журналов».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824570">
        <w:trPr>
          <w:trHeight w:val="297"/>
        </w:trPr>
        <w:tc>
          <w:tcPr>
            <w:tcW w:w="10290" w:type="dxa"/>
            <w:gridSpan w:val="6"/>
          </w:tcPr>
          <w:p w:rsidR="0080687A" w:rsidRPr="00377088" w:rsidRDefault="0080687A" w:rsidP="008245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 Зарубежная литература (8 часов/8ч</w:t>
            </w:r>
            <w:r w:rsidRPr="0037708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).</w:t>
            </w:r>
          </w:p>
        </w:tc>
      </w:tr>
      <w:tr w:rsidR="0080687A" w:rsidRPr="006052F3" w:rsidTr="00377088">
        <w:trPr>
          <w:trHeight w:val="317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129.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29.04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разделом «Зарубежная литература». Мифы Древней Греции.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  <w:t>Проверка техники чтения №2.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131.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06.05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Мифы Древней Греции. «Храбрый Персей». 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9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132.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 «Мифы стран мира».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398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133.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Г.Х. Андерсен «Гадкий утенок». Выразительное чтение.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75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134.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Г.Х. Андерсен «Гадкий утенок». Нравственный смысл сказки. Пересказ.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ind w:left="-26" w:right="-142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0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135.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по разделу «Зарубежная литература».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0687A" w:rsidRPr="006052F3" w:rsidTr="00377088">
        <w:trPr>
          <w:trHeight w:val="283"/>
        </w:trPr>
        <w:tc>
          <w:tcPr>
            <w:tcW w:w="817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136.</w:t>
            </w:r>
          </w:p>
        </w:tc>
        <w:tc>
          <w:tcPr>
            <w:tcW w:w="78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850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24.05</w:t>
            </w:r>
          </w:p>
        </w:tc>
        <w:tc>
          <w:tcPr>
            <w:tcW w:w="709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721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77088">
              <w:rPr>
                <w:rFonts w:ascii="Times New Roman" w:hAnsi="Times New Roman"/>
                <w:color w:val="000000"/>
                <w:sz w:val="24"/>
                <w:szCs w:val="24"/>
              </w:rPr>
              <w:t>Обобщающий урок за год «Что читать летом».</w:t>
            </w:r>
          </w:p>
        </w:tc>
        <w:tc>
          <w:tcPr>
            <w:tcW w:w="1413" w:type="dxa"/>
          </w:tcPr>
          <w:p w:rsidR="0080687A" w:rsidRPr="00377088" w:rsidRDefault="0080687A" w:rsidP="008245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hAnsi="Times New Roman"/>
          <w:sz w:val="24"/>
          <w:szCs w:val="24"/>
          <w:lang w:eastAsia="ru-RU"/>
        </w:r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b/>
          <w:sz w:val="24"/>
          <w:szCs w:val="24"/>
          <w:lang w:eastAsia="ru-RU"/>
        </w:rPr>
        <w:sectPr w:rsidR="0080687A" w:rsidRPr="00EE61D6" w:rsidSect="0082457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80687A" w:rsidRPr="00EE61D6" w:rsidRDefault="0080687A" w:rsidP="00EE61D6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0687A" w:rsidRDefault="0080687A"/>
    <w:sectPr w:rsidR="0080687A" w:rsidSect="00824570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13EE"/>
    <w:multiLevelType w:val="hybridMultilevel"/>
    <w:tmpl w:val="885C9B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BCA6786"/>
    <w:multiLevelType w:val="multilevel"/>
    <w:tmpl w:val="8D2E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662F9"/>
    <w:multiLevelType w:val="multilevel"/>
    <w:tmpl w:val="8CFAC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62319F"/>
    <w:multiLevelType w:val="multilevel"/>
    <w:tmpl w:val="C8DC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55796C"/>
    <w:multiLevelType w:val="multilevel"/>
    <w:tmpl w:val="D2BCFF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170711AC"/>
    <w:multiLevelType w:val="multilevel"/>
    <w:tmpl w:val="37CCE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875CF8"/>
    <w:multiLevelType w:val="multilevel"/>
    <w:tmpl w:val="BEFE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E6B27F1"/>
    <w:multiLevelType w:val="multilevel"/>
    <w:tmpl w:val="0C86C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6DF785D"/>
    <w:multiLevelType w:val="multilevel"/>
    <w:tmpl w:val="B64C23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28B5512B"/>
    <w:multiLevelType w:val="hybridMultilevel"/>
    <w:tmpl w:val="3990CF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31771D"/>
    <w:multiLevelType w:val="multilevel"/>
    <w:tmpl w:val="ACD85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EDB39F1"/>
    <w:multiLevelType w:val="multilevel"/>
    <w:tmpl w:val="066A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60D4D12"/>
    <w:multiLevelType w:val="multilevel"/>
    <w:tmpl w:val="EE80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6767F8E"/>
    <w:multiLevelType w:val="multilevel"/>
    <w:tmpl w:val="5F14D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966541"/>
    <w:multiLevelType w:val="multilevel"/>
    <w:tmpl w:val="7CE26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E03671"/>
    <w:multiLevelType w:val="multilevel"/>
    <w:tmpl w:val="87CC0A4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1A76E11"/>
    <w:multiLevelType w:val="hybridMultilevel"/>
    <w:tmpl w:val="B7026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257711"/>
    <w:multiLevelType w:val="hybridMultilevel"/>
    <w:tmpl w:val="F8C8D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D22FAF"/>
    <w:multiLevelType w:val="multilevel"/>
    <w:tmpl w:val="0CC2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312645"/>
    <w:multiLevelType w:val="multilevel"/>
    <w:tmpl w:val="DA22E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E666464"/>
    <w:multiLevelType w:val="multilevel"/>
    <w:tmpl w:val="1D1C1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BBA4041"/>
    <w:multiLevelType w:val="multilevel"/>
    <w:tmpl w:val="5E5A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81018D"/>
    <w:multiLevelType w:val="multilevel"/>
    <w:tmpl w:val="41AE1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3AD38CE"/>
    <w:multiLevelType w:val="hybridMultilevel"/>
    <w:tmpl w:val="44F85758"/>
    <w:lvl w:ilvl="0" w:tplc="2B0250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430129"/>
    <w:multiLevelType w:val="multilevel"/>
    <w:tmpl w:val="8A8CB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7E80F1F"/>
    <w:multiLevelType w:val="multilevel"/>
    <w:tmpl w:val="8BC6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FA733A3"/>
    <w:multiLevelType w:val="multilevel"/>
    <w:tmpl w:val="6A629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26A2E22"/>
    <w:multiLevelType w:val="multilevel"/>
    <w:tmpl w:val="276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5C42B10"/>
    <w:multiLevelType w:val="multilevel"/>
    <w:tmpl w:val="5CDE3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B60E31"/>
    <w:multiLevelType w:val="hybridMultilevel"/>
    <w:tmpl w:val="09D46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B221FF0"/>
    <w:multiLevelType w:val="multilevel"/>
    <w:tmpl w:val="02780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BCC0BD1"/>
    <w:multiLevelType w:val="multilevel"/>
    <w:tmpl w:val="0BA29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C127FCC"/>
    <w:multiLevelType w:val="multilevel"/>
    <w:tmpl w:val="01A4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C424541"/>
    <w:multiLevelType w:val="multilevel"/>
    <w:tmpl w:val="0FFA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C580928"/>
    <w:multiLevelType w:val="multilevel"/>
    <w:tmpl w:val="E310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310A7"/>
    <w:multiLevelType w:val="multilevel"/>
    <w:tmpl w:val="09F66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D3527B6"/>
    <w:multiLevelType w:val="multilevel"/>
    <w:tmpl w:val="3BAC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0"/>
  </w:num>
  <w:num w:numId="3">
    <w:abstractNumId w:val="17"/>
  </w:num>
  <w:num w:numId="4">
    <w:abstractNumId w:val="15"/>
  </w:num>
  <w:num w:numId="5">
    <w:abstractNumId w:val="4"/>
  </w:num>
  <w:num w:numId="6">
    <w:abstractNumId w:val="8"/>
  </w:num>
  <w:num w:numId="7">
    <w:abstractNumId w:val="29"/>
  </w:num>
  <w:num w:numId="8">
    <w:abstractNumId w:val="9"/>
  </w:num>
  <w:num w:numId="9">
    <w:abstractNumId w:val="23"/>
  </w:num>
  <w:num w:numId="10">
    <w:abstractNumId w:val="20"/>
  </w:num>
  <w:num w:numId="11">
    <w:abstractNumId w:val="12"/>
  </w:num>
  <w:num w:numId="12">
    <w:abstractNumId w:val="31"/>
  </w:num>
  <w:num w:numId="13">
    <w:abstractNumId w:val="30"/>
  </w:num>
  <w:num w:numId="14">
    <w:abstractNumId w:val="35"/>
  </w:num>
  <w:num w:numId="15">
    <w:abstractNumId w:val="32"/>
  </w:num>
  <w:num w:numId="16">
    <w:abstractNumId w:val="2"/>
  </w:num>
  <w:num w:numId="17">
    <w:abstractNumId w:val="28"/>
  </w:num>
  <w:num w:numId="18">
    <w:abstractNumId w:val="3"/>
  </w:num>
  <w:num w:numId="19">
    <w:abstractNumId w:val="26"/>
  </w:num>
  <w:num w:numId="20">
    <w:abstractNumId w:val="5"/>
  </w:num>
  <w:num w:numId="21">
    <w:abstractNumId w:val="10"/>
  </w:num>
  <w:num w:numId="22">
    <w:abstractNumId w:val="7"/>
  </w:num>
  <w:num w:numId="23">
    <w:abstractNumId w:val="24"/>
  </w:num>
  <w:num w:numId="24">
    <w:abstractNumId w:val="14"/>
  </w:num>
  <w:num w:numId="25">
    <w:abstractNumId w:val="6"/>
  </w:num>
  <w:num w:numId="26">
    <w:abstractNumId w:val="13"/>
  </w:num>
  <w:num w:numId="27">
    <w:abstractNumId w:val="25"/>
  </w:num>
  <w:num w:numId="28">
    <w:abstractNumId w:val="22"/>
  </w:num>
  <w:num w:numId="29">
    <w:abstractNumId w:val="11"/>
  </w:num>
  <w:num w:numId="30">
    <w:abstractNumId w:val="36"/>
  </w:num>
  <w:num w:numId="31">
    <w:abstractNumId w:val="21"/>
  </w:num>
  <w:num w:numId="32">
    <w:abstractNumId w:val="18"/>
  </w:num>
  <w:num w:numId="33">
    <w:abstractNumId w:val="19"/>
  </w:num>
  <w:num w:numId="34">
    <w:abstractNumId w:val="27"/>
  </w:num>
  <w:num w:numId="35">
    <w:abstractNumId w:val="1"/>
  </w:num>
  <w:num w:numId="36">
    <w:abstractNumId w:val="34"/>
  </w:num>
  <w:num w:numId="3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61D6"/>
    <w:rsid w:val="000308D6"/>
    <w:rsid w:val="00076983"/>
    <w:rsid w:val="00103029"/>
    <w:rsid w:val="00176171"/>
    <w:rsid w:val="001912C6"/>
    <w:rsid w:val="00297B02"/>
    <w:rsid w:val="002C5D5B"/>
    <w:rsid w:val="00332515"/>
    <w:rsid w:val="0034011E"/>
    <w:rsid w:val="0036523F"/>
    <w:rsid w:val="00377088"/>
    <w:rsid w:val="00381DA4"/>
    <w:rsid w:val="00384208"/>
    <w:rsid w:val="00400202"/>
    <w:rsid w:val="004A0A59"/>
    <w:rsid w:val="004D7E10"/>
    <w:rsid w:val="005314E5"/>
    <w:rsid w:val="00535781"/>
    <w:rsid w:val="00567847"/>
    <w:rsid w:val="005B2757"/>
    <w:rsid w:val="006052F3"/>
    <w:rsid w:val="006133EF"/>
    <w:rsid w:val="00633D3C"/>
    <w:rsid w:val="00643E35"/>
    <w:rsid w:val="006601E1"/>
    <w:rsid w:val="00666016"/>
    <w:rsid w:val="006E05C0"/>
    <w:rsid w:val="00724E55"/>
    <w:rsid w:val="0072738C"/>
    <w:rsid w:val="00747224"/>
    <w:rsid w:val="007A2BF3"/>
    <w:rsid w:val="007D001C"/>
    <w:rsid w:val="0080687A"/>
    <w:rsid w:val="00824570"/>
    <w:rsid w:val="008700BE"/>
    <w:rsid w:val="0088019E"/>
    <w:rsid w:val="008F2D9A"/>
    <w:rsid w:val="00905C55"/>
    <w:rsid w:val="00917F34"/>
    <w:rsid w:val="00965616"/>
    <w:rsid w:val="0098250F"/>
    <w:rsid w:val="00991698"/>
    <w:rsid w:val="00994C90"/>
    <w:rsid w:val="009964B2"/>
    <w:rsid w:val="009A5AE1"/>
    <w:rsid w:val="009C3137"/>
    <w:rsid w:val="00A13CA5"/>
    <w:rsid w:val="00A52421"/>
    <w:rsid w:val="00A54318"/>
    <w:rsid w:val="00A807EF"/>
    <w:rsid w:val="00A83B54"/>
    <w:rsid w:val="00AA3E30"/>
    <w:rsid w:val="00AE3355"/>
    <w:rsid w:val="00BC17E9"/>
    <w:rsid w:val="00C3112D"/>
    <w:rsid w:val="00C373A7"/>
    <w:rsid w:val="00C9119F"/>
    <w:rsid w:val="00CB08B5"/>
    <w:rsid w:val="00D575B1"/>
    <w:rsid w:val="00DE3FB2"/>
    <w:rsid w:val="00E034FD"/>
    <w:rsid w:val="00E039BF"/>
    <w:rsid w:val="00E16FE0"/>
    <w:rsid w:val="00E279AC"/>
    <w:rsid w:val="00E46A5B"/>
    <w:rsid w:val="00E46BD2"/>
    <w:rsid w:val="00E70C4B"/>
    <w:rsid w:val="00E97CAF"/>
    <w:rsid w:val="00EC5653"/>
    <w:rsid w:val="00EE61D6"/>
    <w:rsid w:val="00EF4039"/>
    <w:rsid w:val="00F84BE7"/>
    <w:rsid w:val="00FE09FA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38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E61D6"/>
    <w:pPr>
      <w:ind w:left="720"/>
      <w:contextualSpacing/>
    </w:pPr>
  </w:style>
  <w:style w:type="paragraph" w:styleId="a4">
    <w:name w:val="No Spacing"/>
    <w:uiPriority w:val="99"/>
    <w:qFormat/>
    <w:rsid w:val="00EE61D6"/>
    <w:pPr>
      <w:suppressAutoHyphens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u-2-msonormal">
    <w:name w:val="u-2-msonormal"/>
    <w:basedOn w:val="a"/>
    <w:uiPriority w:val="99"/>
    <w:rsid w:val="00EE61D6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ParagraphStyle">
    <w:name w:val="Paragraph Style"/>
    <w:uiPriority w:val="99"/>
    <w:rsid w:val="00EE61D6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  <w:style w:type="character" w:styleId="a5">
    <w:name w:val="Emphasis"/>
    <w:uiPriority w:val="99"/>
    <w:qFormat/>
    <w:rsid w:val="00EE61D6"/>
    <w:rPr>
      <w:rFonts w:cs="Times New Roman"/>
      <w:b/>
      <w:i/>
      <w:spacing w:val="10"/>
      <w:shd w:val="clear" w:color="auto" w:fill="auto"/>
    </w:rPr>
  </w:style>
  <w:style w:type="character" w:styleId="a6">
    <w:name w:val="Strong"/>
    <w:uiPriority w:val="99"/>
    <w:qFormat/>
    <w:rsid w:val="00EE61D6"/>
    <w:rPr>
      <w:rFonts w:cs="Times New Roman"/>
      <w:b/>
    </w:rPr>
  </w:style>
  <w:style w:type="table" w:styleId="a7">
    <w:name w:val="Table Grid"/>
    <w:basedOn w:val="a1"/>
    <w:uiPriority w:val="99"/>
    <w:rsid w:val="00EE61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EE61D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Текст выноски Знак"/>
    <w:link w:val="a8"/>
    <w:uiPriority w:val="99"/>
    <w:semiHidden/>
    <w:locked/>
    <w:rsid w:val="00EE61D6"/>
    <w:rPr>
      <w:rFonts w:ascii="Tahoma" w:hAnsi="Tahoma" w:cs="Tahoma"/>
      <w:sz w:val="16"/>
      <w:szCs w:val="16"/>
      <w:lang w:eastAsia="ru-RU"/>
    </w:rPr>
  </w:style>
  <w:style w:type="character" w:customStyle="1" w:styleId="c2">
    <w:name w:val="c2"/>
    <w:uiPriority w:val="99"/>
    <w:rsid w:val="00EE61D6"/>
    <w:rPr>
      <w:rFonts w:cs="Times New Roman"/>
    </w:rPr>
  </w:style>
  <w:style w:type="paragraph" w:customStyle="1" w:styleId="c6">
    <w:name w:val="c6"/>
    <w:basedOn w:val="a"/>
    <w:uiPriority w:val="99"/>
    <w:rsid w:val="00EE61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EE61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7">
    <w:name w:val="c17"/>
    <w:uiPriority w:val="99"/>
    <w:rsid w:val="00EE61D6"/>
    <w:rPr>
      <w:rFonts w:cs="Times New Roman"/>
    </w:rPr>
  </w:style>
  <w:style w:type="paragraph" w:styleId="aa">
    <w:name w:val="Normal (Web)"/>
    <w:basedOn w:val="a"/>
    <w:uiPriority w:val="99"/>
    <w:semiHidden/>
    <w:rsid w:val="00EE61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9">
    <w:name w:val="c19"/>
    <w:basedOn w:val="a"/>
    <w:uiPriority w:val="99"/>
    <w:rsid w:val="00EE61D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18</Pages>
  <Words>5487</Words>
  <Characters>31280</Characters>
  <Application>Microsoft Office Word</Application>
  <DocSecurity>0</DocSecurity>
  <Lines>260</Lines>
  <Paragraphs>73</Paragraphs>
  <ScaleCrop>false</ScaleCrop>
  <Company/>
  <LinksUpToDate>false</LinksUpToDate>
  <CharactersWithSpaces>36694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Надежда</cp:lastModifiedBy>
  <cp:revision>17</cp:revision>
  <cp:lastPrinted>2018-09-25T08:31:00Z</cp:lastPrinted>
  <dcterms:created xsi:type="dcterms:W3CDTF">2018-08-10T05:14:00Z</dcterms:created>
  <dcterms:modified xsi:type="dcterms:W3CDTF">2018-10-30T07:52:00Z</dcterms:modified>
</cp:coreProperties>
</file>