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E" w:rsidRDefault="00854407" w:rsidP="000B32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-332740</wp:posOffset>
            </wp:positionV>
            <wp:extent cx="7022465" cy="9640570"/>
            <wp:effectExtent l="0" t="0" r="0" b="0"/>
            <wp:wrapThrough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2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3DAA" w:rsidRDefault="00623DAA" w:rsidP="000B32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B322E" w:rsidRDefault="000B322E" w:rsidP="000B32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B322E" w:rsidRDefault="000B322E" w:rsidP="000B32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E1516" w:rsidRDefault="001E1516" w:rsidP="001E1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C36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FB6EE8" w:rsidRPr="00EA7931" w:rsidRDefault="00FB6EE8" w:rsidP="001E1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E8" w:rsidRDefault="00FB6EE8" w:rsidP="00FB6EE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Индивидуальная а</w:t>
      </w:r>
      <w:r w:rsidRPr="00FB6EE8">
        <w:rPr>
          <w:rFonts w:ascii="Times New Roman" w:hAnsi="Times New Roman" w:cs="Times New Roman"/>
          <w:color w:val="000000" w:themeColor="text1"/>
          <w:sz w:val="24"/>
          <w:szCs w:val="24"/>
        </w:rPr>
        <w:t>даптированная рабочая программа по математике разработана на основе примерной   программы по математике   для обучающихся с задержкой психического развития (ЗПР).</w:t>
      </w:r>
    </w:p>
    <w:p w:rsidR="00C975B9" w:rsidRPr="00214EE5" w:rsidRDefault="00C975B9" w:rsidP="00C975B9">
      <w:pPr>
        <w:pStyle w:val="ParagraphStyle"/>
        <w:rPr>
          <w:rFonts w:ascii="Times New Roman" w:hAnsi="Times New Roman"/>
          <w:color w:val="000000" w:themeColor="text1"/>
        </w:rPr>
      </w:pPr>
      <w:r w:rsidRPr="00C164D7">
        <w:rPr>
          <w:rFonts w:ascii="Times New Roman" w:hAnsi="Times New Roman"/>
          <w:b/>
          <w:color w:val="000000" w:themeColor="text1"/>
        </w:rPr>
        <w:t>Учебник:</w:t>
      </w:r>
      <w:r>
        <w:rPr>
          <w:rFonts w:ascii="Times New Roman" w:hAnsi="Times New Roman"/>
        </w:rPr>
        <w:t>Математика</w:t>
      </w:r>
      <w:r w:rsidRPr="00214EE5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Pr="00214EE5">
        <w:rPr>
          <w:rFonts w:ascii="Times New Roman" w:hAnsi="Times New Roman"/>
          <w:color w:val="000000" w:themeColor="text1"/>
        </w:rPr>
        <w:t>класс</w:t>
      </w:r>
      <w:proofErr w:type="gramStart"/>
      <w:r w:rsidRPr="00214EE5">
        <w:rPr>
          <w:rFonts w:ascii="Times New Roman" w:hAnsi="Times New Roman"/>
          <w:color w:val="000000" w:themeColor="text1"/>
        </w:rPr>
        <w:t>.У</w:t>
      </w:r>
      <w:proofErr w:type="gramEnd"/>
      <w:r w:rsidRPr="00214EE5">
        <w:rPr>
          <w:rFonts w:ascii="Times New Roman" w:hAnsi="Times New Roman"/>
          <w:color w:val="000000" w:themeColor="text1"/>
        </w:rPr>
        <w:t>чеб</w:t>
      </w:r>
      <w:proofErr w:type="spellEnd"/>
      <w:r w:rsidRPr="00214EE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14EE5">
        <w:rPr>
          <w:rFonts w:ascii="Times New Roman" w:hAnsi="Times New Roman"/>
          <w:color w:val="000000" w:themeColor="text1"/>
        </w:rPr>
        <w:t>дляобщеобразоват</w:t>
      </w:r>
      <w:proofErr w:type="spellEnd"/>
      <w:r w:rsidRPr="00214EE5">
        <w:rPr>
          <w:rFonts w:ascii="Times New Roman" w:hAnsi="Times New Roman"/>
          <w:color w:val="000000" w:themeColor="text1"/>
        </w:rPr>
        <w:t xml:space="preserve">. организаций с прил. на электрон. носителе. В 2 ч. / </w:t>
      </w:r>
      <w:r w:rsidRPr="00214EE5">
        <w:rPr>
          <w:rFonts w:ascii="Times New Roman" w:hAnsi="Times New Roman"/>
        </w:rPr>
        <w:t>М. И. Моро, С. И. Волкова, С. В. Степанова</w:t>
      </w:r>
      <w:r w:rsidRPr="00214EE5">
        <w:rPr>
          <w:rFonts w:ascii="Times New Roman" w:hAnsi="Times New Roman"/>
          <w:color w:val="000000" w:themeColor="text1"/>
        </w:rPr>
        <w:t xml:space="preserve">.  </w:t>
      </w:r>
      <w:r>
        <w:rPr>
          <w:rFonts w:ascii="Times New Roman" w:hAnsi="Times New Roman"/>
          <w:color w:val="000000" w:themeColor="text1"/>
        </w:rPr>
        <w:t>– 5-е изд. - М.</w:t>
      </w:r>
      <w:r w:rsidRPr="00214EE5">
        <w:rPr>
          <w:rFonts w:ascii="Times New Roman" w:hAnsi="Times New Roman"/>
          <w:color w:val="000000" w:themeColor="text1"/>
        </w:rPr>
        <w:t>: Просвещение, 2014.</w:t>
      </w:r>
    </w:p>
    <w:p w:rsidR="00C975B9" w:rsidRPr="0007037E" w:rsidRDefault="00C975B9" w:rsidP="00C9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75B9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</w:rPr>
        <w:tab/>
      </w: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</w:t>
      </w:r>
      <w:r w:rsidRPr="00A75594">
        <w:rPr>
          <w:b/>
        </w:rPr>
        <w:t>1 класс</w:t>
      </w:r>
      <w:r>
        <w:rPr>
          <w:b/>
        </w:rPr>
        <w:t>е</w:t>
      </w:r>
    </w:p>
    <w:p w:rsidR="00C975B9" w:rsidRPr="00A75594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571C51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 учащегося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•начальные (элементарные) представления о самостоятельности и личной ответственности в процессе обучения математике;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целостности окружающего мира;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55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75594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 xml:space="preserve">Регулятивные 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Познавательные.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•проводить сравнение объектов с целью выделения их различий, различать их существенные и несущественные признаки;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 w:rsidRPr="00A755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</w:t>
      </w:r>
      <w:proofErr w:type="spellStart"/>
      <w:r w:rsidRPr="00A75594">
        <w:rPr>
          <w:rFonts w:ascii="Times New Roman" w:hAnsi="Times New Roman"/>
          <w:sz w:val="24"/>
          <w:szCs w:val="24"/>
        </w:rPr>
        <w:t>задачис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разными вопросами и решать их;</w:t>
      </w:r>
    </w:p>
    <w:p w:rsidR="00623DAA" w:rsidRDefault="00623DAA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3DAA" w:rsidRDefault="00623DAA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3DAA" w:rsidRPr="00A75594" w:rsidRDefault="00623DAA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623DAA" w:rsidRDefault="00623DAA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3DAA" w:rsidRPr="00A75594" w:rsidRDefault="00623DAA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623DAA" w:rsidRPr="00A75594" w:rsidRDefault="00623DAA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623DAA" w:rsidRPr="00A75594" w:rsidRDefault="00623DAA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</w:t>
      </w:r>
      <w:r w:rsidR="00674F4C">
        <w:rPr>
          <w:rFonts w:ascii="Times New Roman" w:hAnsi="Times New Roman"/>
          <w:sz w:val="24"/>
          <w:szCs w:val="24"/>
        </w:rPr>
        <w:t>ы и отвечать на вопросы учителя</w:t>
      </w:r>
      <w:r w:rsidRPr="00A75594">
        <w:rPr>
          <w:rFonts w:ascii="Times New Roman" w:hAnsi="Times New Roman"/>
          <w:sz w:val="24"/>
          <w:szCs w:val="24"/>
        </w:rPr>
        <w:t>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</w:t>
      </w:r>
      <w:r w:rsidR="00FB6EE8">
        <w:rPr>
          <w:rFonts w:ascii="Times New Roman" w:hAnsi="Times New Roman"/>
          <w:sz w:val="24"/>
          <w:szCs w:val="24"/>
        </w:rPr>
        <w:t>тельно вести диалог с учителем</w:t>
      </w:r>
      <w:r w:rsidRPr="00A75594">
        <w:rPr>
          <w:rFonts w:ascii="Times New Roman" w:hAnsi="Times New Roman"/>
          <w:sz w:val="24"/>
          <w:szCs w:val="24"/>
        </w:rPr>
        <w:t>;</w:t>
      </w:r>
    </w:p>
    <w:p w:rsidR="00C975B9" w:rsidRPr="00A75594" w:rsidRDefault="00FB6EE8" w:rsidP="00C975B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•принимать участие в работе на уроке с учителем</w:t>
      </w:r>
      <w:r w:rsidR="00C975B9" w:rsidRPr="00A75594">
        <w:rPr>
          <w:rFonts w:ascii="Times New Roman" w:hAnsi="Times New Roman"/>
          <w:sz w:val="24"/>
          <w:szCs w:val="24"/>
        </w:rPr>
        <w:t>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</w:t>
      </w:r>
      <w:r w:rsidR="00FB6EE8">
        <w:rPr>
          <w:rFonts w:ascii="Times New Roman" w:hAnsi="Times New Roman"/>
          <w:sz w:val="24"/>
          <w:szCs w:val="24"/>
        </w:rPr>
        <w:t>ентарные правила работы в классе</w:t>
      </w:r>
      <w:r w:rsidRPr="00A75594">
        <w:rPr>
          <w:rFonts w:ascii="Times New Roman" w:hAnsi="Times New Roman"/>
          <w:sz w:val="24"/>
          <w:szCs w:val="24"/>
        </w:rPr>
        <w:t>: проявлять доброжел</w:t>
      </w:r>
      <w:r w:rsidR="00FB6EE8">
        <w:rPr>
          <w:rFonts w:ascii="Times New Roman" w:hAnsi="Times New Roman"/>
          <w:sz w:val="24"/>
          <w:szCs w:val="24"/>
        </w:rPr>
        <w:t>ательное отношение к сверстникам</w:t>
      </w:r>
      <w:r w:rsidRPr="00A75594">
        <w:rPr>
          <w:rFonts w:ascii="Times New Roman" w:hAnsi="Times New Roman"/>
          <w:sz w:val="24"/>
          <w:szCs w:val="24"/>
        </w:rPr>
        <w:t>, прислуш</w:t>
      </w:r>
      <w:r w:rsidR="00FB6EE8">
        <w:rPr>
          <w:rFonts w:ascii="Times New Roman" w:hAnsi="Times New Roman"/>
          <w:sz w:val="24"/>
          <w:szCs w:val="24"/>
        </w:rPr>
        <w:t xml:space="preserve">иваться к мнению </w:t>
      </w:r>
      <w:r w:rsidRPr="00A75594">
        <w:rPr>
          <w:rFonts w:ascii="Times New Roman" w:hAnsi="Times New Roman"/>
          <w:sz w:val="24"/>
          <w:szCs w:val="24"/>
        </w:rPr>
        <w:t>и пр.;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623DAA" w:rsidRPr="00A75594" w:rsidRDefault="00623DAA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включаться в </w:t>
      </w:r>
      <w:r w:rsidR="00FB6EE8">
        <w:rPr>
          <w:rFonts w:ascii="Times New Roman" w:hAnsi="Times New Roman"/>
          <w:sz w:val="24"/>
          <w:szCs w:val="24"/>
        </w:rPr>
        <w:t>диалог с учителем</w:t>
      </w:r>
      <w:proofErr w:type="gramStart"/>
      <w:r w:rsidR="00FB6EE8">
        <w:rPr>
          <w:rFonts w:ascii="Times New Roman" w:hAnsi="Times New Roman"/>
          <w:sz w:val="24"/>
          <w:szCs w:val="24"/>
        </w:rPr>
        <w:t xml:space="preserve"> </w:t>
      </w:r>
      <w:r w:rsidRPr="00A75594">
        <w:rPr>
          <w:rFonts w:ascii="Times New Roman" w:hAnsi="Times New Roman"/>
          <w:sz w:val="24"/>
          <w:szCs w:val="24"/>
        </w:rPr>
        <w:t>,</w:t>
      </w:r>
      <w:proofErr w:type="gramEnd"/>
      <w:r w:rsidRPr="00A75594">
        <w:rPr>
          <w:rFonts w:ascii="Times New Roman" w:hAnsi="Times New Roman"/>
          <w:sz w:val="24"/>
          <w:szCs w:val="24"/>
        </w:rPr>
        <w:t xml:space="preserve"> в коллективное обсуждение проблем, проявлять инициативу и активность в стремлении высказываться;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623DAA" w:rsidRDefault="00623DAA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623DAA" w:rsidRDefault="00623DAA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FB6EE8" w:rsidRDefault="00FB6EE8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07A9D" w:rsidRDefault="00C975B9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9D">
        <w:rPr>
          <w:rFonts w:ascii="Times New Roman" w:hAnsi="Times New Roman" w:cs="Times New Roman"/>
          <w:b/>
          <w:sz w:val="24"/>
          <w:szCs w:val="24"/>
        </w:rPr>
        <w:t>Корр</w:t>
      </w:r>
      <w:r>
        <w:rPr>
          <w:rFonts w:ascii="Times New Roman" w:hAnsi="Times New Roman" w:cs="Times New Roman"/>
          <w:b/>
          <w:sz w:val="24"/>
          <w:szCs w:val="24"/>
        </w:rPr>
        <w:t>екционно-развивающие результаты.</w:t>
      </w:r>
    </w:p>
    <w:p w:rsidR="00FB6EE8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EE5">
        <w:rPr>
          <w:rFonts w:ascii="Times New Roman" w:hAnsi="Times New Roman"/>
          <w:sz w:val="24"/>
          <w:szCs w:val="24"/>
        </w:rPr>
        <w:t xml:space="preserve">расширение сферы жизненной компетенции за счет возможности использовать математические знания в быту (подсчитывать денежные суммы, необходимое </w:t>
      </w:r>
      <w:proofErr w:type="gramEnd"/>
    </w:p>
    <w:p w:rsidR="00623DAA" w:rsidRDefault="00623DAA" w:rsidP="0062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AA" w:rsidRDefault="00623DAA" w:rsidP="0062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AA" w:rsidRPr="00623DAA" w:rsidRDefault="00623DAA" w:rsidP="0062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4C" w:rsidRPr="00674F4C" w:rsidRDefault="00674F4C" w:rsidP="00674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5B9" w:rsidRPr="00214EE5" w:rsidRDefault="00623DAA" w:rsidP="00FB6EE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975B9" w:rsidRPr="00214EE5">
        <w:rPr>
          <w:rFonts w:ascii="Times New Roman" w:hAnsi="Times New Roman"/>
          <w:sz w:val="24"/>
          <w:szCs w:val="24"/>
        </w:rPr>
        <w:t>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развитие возможностей </w:t>
      </w:r>
      <w:proofErr w:type="gramStart"/>
      <w:r w:rsidRPr="00214EE5">
        <w:rPr>
          <w:rFonts w:ascii="Times New Roman" w:hAnsi="Times New Roman"/>
          <w:sz w:val="24"/>
          <w:szCs w:val="24"/>
        </w:rPr>
        <w:t>знаково-символического</w:t>
      </w:r>
      <w:proofErr w:type="gramEnd"/>
      <w:r w:rsidRPr="00214EE5">
        <w:rPr>
          <w:rFonts w:ascii="Times New Roman" w:hAnsi="Times New Roman"/>
          <w:sz w:val="24"/>
          <w:szCs w:val="24"/>
        </w:rPr>
        <w:t xml:space="preserve"> опосредствования, что повышает общий уровень </w:t>
      </w:r>
      <w:proofErr w:type="spellStart"/>
      <w:r w:rsidRPr="00214EE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EE5">
        <w:rPr>
          <w:rFonts w:ascii="Times New Roman" w:hAnsi="Times New Roman"/>
          <w:sz w:val="24"/>
          <w:szCs w:val="24"/>
        </w:rPr>
        <w:t xml:space="preserve">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EE5">
        <w:rPr>
          <w:rFonts w:ascii="Times New Roman" w:hAnsi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214EE5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14EE5">
        <w:rPr>
          <w:rFonts w:ascii="Times New Roman" w:hAnsi="Times New Roman"/>
          <w:sz w:val="24"/>
          <w:szCs w:val="24"/>
        </w:rPr>
        <w:t>;</w:t>
      </w:r>
      <w:proofErr w:type="gramEnd"/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планирования (в т.ч. умения следовать плану);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C975B9" w:rsidRPr="00A3500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формирование социально одобряемых качеств личности (настойчивость, ответств</w:t>
      </w:r>
      <w:r>
        <w:rPr>
          <w:rFonts w:ascii="Times New Roman" w:hAnsi="Times New Roman"/>
          <w:sz w:val="24"/>
          <w:szCs w:val="24"/>
        </w:rPr>
        <w:t>енность, инициативность и т.п.)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•читать, записывать</w:t>
      </w:r>
      <w:r w:rsidR="00623DAA">
        <w:rPr>
          <w:rFonts w:ascii="Times New Roman" w:hAnsi="Times New Roman"/>
          <w:sz w:val="24"/>
          <w:szCs w:val="24"/>
        </w:rPr>
        <w:t xml:space="preserve"> с помощью учителя</w:t>
      </w:r>
      <w:r w:rsidRPr="00A75594">
        <w:rPr>
          <w:rFonts w:ascii="Times New Roman" w:hAnsi="Times New Roman"/>
          <w:sz w:val="24"/>
          <w:szCs w:val="24"/>
        </w:rPr>
        <w:t xml:space="preserve">, сравнивать (используя знаки сравнения «&gt;», «&lt;», «=», термины </w:t>
      </w:r>
      <w:r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Pr="00A75594">
        <w:rPr>
          <w:rFonts w:ascii="Times New Roman" w:hAnsi="Times New Roman"/>
          <w:sz w:val="24"/>
          <w:szCs w:val="24"/>
        </w:rPr>
        <w:t>и неравенство) и упорядочивать числа в пределах 20;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классификацию чисел по заданному или самостоятельно установленному признаку;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в окружающем мире предметы (части предметов), имеющих форму многоугольника (треугольника, четырёхугольника и т.д.), круга;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</w:t>
      </w:r>
      <w:r w:rsidR="00623DAA">
        <w:rPr>
          <w:rFonts w:ascii="Times New Roman" w:hAnsi="Times New Roman"/>
          <w:sz w:val="24"/>
          <w:szCs w:val="24"/>
        </w:rPr>
        <w:t xml:space="preserve"> с помощью учителя</w:t>
      </w:r>
      <w:r w:rsidRPr="00A75594">
        <w:rPr>
          <w:rFonts w:ascii="Times New Roman" w:hAnsi="Times New Roman"/>
          <w:sz w:val="24"/>
          <w:szCs w:val="24"/>
        </w:rPr>
        <w:t xml:space="preserve"> отрезки заданной длины с помощью оцифрованной линейки;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•соотносить и сравнивать величины (например, располагать в порядке убывания (возрастания) длины: 1 дм, 8 см, 13 см).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</w:t>
      </w:r>
      <w:r>
        <w:rPr>
          <w:rFonts w:ascii="Times New Roman" w:hAnsi="Times New Roman"/>
          <w:sz w:val="24"/>
          <w:szCs w:val="24"/>
        </w:rPr>
        <w:t>у объектами и формулируя выводы.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Pr="001521B1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B57A74">
        <w:rPr>
          <w:rFonts w:ascii="Times New Roman" w:hAnsi="Times New Roman"/>
          <w:b/>
          <w:bCs/>
          <w:sz w:val="24"/>
          <w:szCs w:val="24"/>
        </w:rPr>
        <w:t>одержание учебного предмета (132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75B9" w:rsidRPr="008F6902" w:rsidRDefault="00C975B9" w:rsidP="00C975B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972B3"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>
        <w:rPr>
          <w:rFonts w:ascii="Times New Roman" w:hAnsi="Times New Roman"/>
          <w:bCs/>
          <w:sz w:val="24"/>
          <w:szCs w:val="24"/>
        </w:rPr>
        <w:t>.</w:t>
      </w:r>
      <w:r w:rsidR="00B57A74">
        <w:rPr>
          <w:rFonts w:ascii="Times New Roman" w:hAnsi="Times New Roman"/>
          <w:b/>
          <w:sz w:val="24"/>
          <w:szCs w:val="24"/>
        </w:rPr>
        <w:t xml:space="preserve">(35 </w:t>
      </w:r>
      <w:r w:rsidRPr="008F6902">
        <w:rPr>
          <w:rFonts w:ascii="Times New Roman" w:hAnsi="Times New Roman"/>
          <w:b/>
          <w:sz w:val="24"/>
          <w:szCs w:val="24"/>
        </w:rPr>
        <w:t>ч.)</w:t>
      </w:r>
    </w:p>
    <w:p w:rsidR="00C975B9" w:rsidRPr="004972B3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C975B9" w:rsidRPr="00F24B96" w:rsidRDefault="00C975B9" w:rsidP="00C975B9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972B3">
        <w:rPr>
          <w:rFonts w:ascii="Times New Roman" w:hAnsi="Times New Roman"/>
          <w:b/>
          <w:bCs/>
          <w:sz w:val="24"/>
          <w:szCs w:val="24"/>
        </w:rPr>
        <w:t>Числа от 11 до 20. Нумерация</w:t>
      </w:r>
      <w:r w:rsidR="00B57A74">
        <w:rPr>
          <w:rFonts w:ascii="Times New Roman" w:hAnsi="Times New Roman"/>
          <w:b/>
          <w:bCs/>
          <w:sz w:val="24"/>
          <w:szCs w:val="24"/>
        </w:rPr>
        <w:t xml:space="preserve"> (37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4972B3">
        <w:rPr>
          <w:rFonts w:ascii="Times New Roman" w:hAnsi="Times New Roman"/>
          <w:b/>
          <w:bCs/>
          <w:sz w:val="24"/>
          <w:szCs w:val="24"/>
        </w:rPr>
        <w:t>.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972B3">
        <w:rPr>
          <w:rFonts w:ascii="Times New Roman" w:hAnsi="Times New Roman"/>
          <w:b/>
          <w:sz w:val="24"/>
          <w:szCs w:val="24"/>
        </w:rPr>
        <w:t>Сложение и вычитание.</w:t>
      </w:r>
      <w:r w:rsidR="00B57A74">
        <w:rPr>
          <w:rFonts w:ascii="Times New Roman" w:hAnsi="Times New Roman"/>
          <w:b/>
          <w:sz w:val="24"/>
          <w:szCs w:val="24"/>
        </w:rPr>
        <w:t xml:space="preserve"> (56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C975B9" w:rsidRPr="00F24B96" w:rsidRDefault="00C975B9" w:rsidP="00C975B9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C975B9" w:rsidRPr="00297B5E" w:rsidRDefault="00623DAA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975B9">
        <w:rPr>
          <w:rFonts w:ascii="Times New Roman" w:hAnsi="Times New Roman"/>
          <w:b/>
          <w:sz w:val="24"/>
          <w:szCs w:val="24"/>
        </w:rPr>
        <w:t>.</w:t>
      </w:r>
      <w:r w:rsidR="00C975B9" w:rsidRPr="008A1254">
        <w:rPr>
          <w:rFonts w:ascii="Times New Roman" w:hAnsi="Times New Roman"/>
          <w:b/>
          <w:sz w:val="24"/>
          <w:szCs w:val="24"/>
        </w:rPr>
        <w:t>Итоговое повторение «Что узнали, чему научились в 1 классе»</w:t>
      </w:r>
      <w:r w:rsidR="00C975B9">
        <w:rPr>
          <w:rFonts w:ascii="Times New Roman" w:hAnsi="Times New Roman"/>
          <w:b/>
          <w:sz w:val="24"/>
          <w:szCs w:val="24"/>
        </w:rPr>
        <w:t>. (4 ч.)</w:t>
      </w:r>
    </w:p>
    <w:p w:rsidR="00C975B9" w:rsidRPr="00FB2475" w:rsidRDefault="00C975B9" w:rsidP="00C975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Pr="00606C13" w:rsidRDefault="00C975B9" w:rsidP="00C975B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C975B9" w:rsidRPr="00214EE5" w:rsidRDefault="00C975B9" w:rsidP="00C975B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C975B9" w:rsidRPr="00214EE5" w:rsidTr="00C975B9">
        <w:trPr>
          <w:trHeight w:val="498"/>
        </w:trPr>
        <w:tc>
          <w:tcPr>
            <w:tcW w:w="568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C975B9" w:rsidRPr="00214EE5" w:rsidRDefault="00A70A9C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C97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азделов</w:t>
            </w:r>
          </w:p>
        </w:tc>
        <w:tc>
          <w:tcPr>
            <w:tcW w:w="1417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C975B9" w:rsidRPr="00214EE5" w:rsidTr="00C975B9">
        <w:trPr>
          <w:trHeight w:val="276"/>
        </w:trPr>
        <w:tc>
          <w:tcPr>
            <w:tcW w:w="568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цифрах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 Нумерация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56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C975B9" w:rsidRPr="00C92B11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C975B9" w:rsidRPr="00C164D7" w:rsidRDefault="00C975B9" w:rsidP="0066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1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C975B9" w:rsidRPr="00C164D7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950" w:type="dxa"/>
          </w:tcPr>
          <w:p w:rsidR="00C975B9" w:rsidRPr="00C164D7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C975B9" w:rsidRPr="00214EE5" w:rsidRDefault="00C975B9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75B9" w:rsidRPr="00C92B11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1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975B9" w:rsidRPr="00C92B11" w:rsidRDefault="00C975B9" w:rsidP="00C975B9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86403085"/>
      <w:bookmarkEnd w:id="1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9"/>
        <w:gridCol w:w="680"/>
        <w:gridCol w:w="6408"/>
      </w:tblGrid>
      <w:tr w:rsidR="00C975B9" w:rsidRPr="00C92B11" w:rsidTr="00C975B9">
        <w:trPr>
          <w:trHeight w:val="408"/>
        </w:trPr>
        <w:tc>
          <w:tcPr>
            <w:tcW w:w="1702" w:type="dxa"/>
            <w:gridSpan w:val="2"/>
          </w:tcPr>
          <w:p w:rsidR="00C975B9" w:rsidRPr="00C975B9" w:rsidRDefault="00C975B9" w:rsidP="0066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3"/>
          </w:tcPr>
          <w:p w:rsidR="00C975B9" w:rsidRPr="00C975B9" w:rsidRDefault="00C975B9" w:rsidP="0066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08" w:type="dxa"/>
            <w:vMerge w:val="restart"/>
            <w:vAlign w:val="center"/>
          </w:tcPr>
          <w:p w:rsidR="00C975B9" w:rsidRPr="00C975B9" w:rsidRDefault="00C975B9" w:rsidP="00C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975B9" w:rsidRPr="00C975B9" w:rsidTr="00C975B9">
        <w:trPr>
          <w:trHeight w:val="408"/>
        </w:trPr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08" w:type="dxa"/>
            <w:vMerge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6649B7">
        <w:trPr>
          <w:trHeight w:val="255"/>
        </w:trPr>
        <w:tc>
          <w:tcPr>
            <w:tcW w:w="9527" w:type="dxa"/>
            <w:gridSpan w:val="6"/>
          </w:tcPr>
          <w:p w:rsidR="00C975B9" w:rsidRPr="00C975B9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="00C975B9"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975B9" w:rsidRPr="00C975B9" w:rsidTr="00C975B9">
        <w:trPr>
          <w:trHeight w:val="30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 w:rsidRPr="00B57A74">
              <w:rPr>
                <w:rFonts w:ascii="Times New Roman" w:hAnsi="Times New Roman"/>
              </w:rPr>
              <w:t>03.09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 w:rsidRPr="00B57A74">
              <w:rPr>
                <w:rFonts w:ascii="Times New Roman" w:hAnsi="Times New Roman"/>
              </w:rPr>
              <w:t>04.09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57A74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7A74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4. Таблица сложения числа 4. Увеличение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числа на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57A74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57A74">
              <w:rPr>
                <w:rFonts w:ascii="Times New Roman" w:hAnsi="Times New Roman"/>
              </w:rPr>
              <w:t>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466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57A74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57A74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C975B9" w:rsidRPr="00C975B9" w:rsidTr="00C975B9">
        <w:trPr>
          <w:trHeight w:val="38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57A74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57A74">
              <w:rPr>
                <w:rFonts w:ascii="Times New Roman" w:hAnsi="Times New Roman"/>
              </w:rPr>
              <w:t>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57A74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C975B9" w:rsidRPr="00C975B9" w:rsidTr="003A0E6F">
        <w:trPr>
          <w:trHeight w:val="255"/>
        </w:trPr>
        <w:tc>
          <w:tcPr>
            <w:tcW w:w="9527" w:type="dxa"/>
            <w:gridSpan w:val="6"/>
          </w:tcPr>
          <w:p w:rsidR="00C975B9" w:rsidRPr="00B57A74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Чи</w:t>
            </w:r>
            <w:r w:rsidR="00B57A74" w:rsidRPr="00B57A74">
              <w:rPr>
                <w:rFonts w:ascii="Times New Roman" w:hAnsi="Times New Roman"/>
                <w:b/>
              </w:rPr>
              <w:t>сла от 11 до 20. Нумерация.  (37</w:t>
            </w:r>
            <w:r w:rsidRPr="00B57A74">
              <w:rPr>
                <w:rFonts w:ascii="Times New Roman" w:hAnsi="Times New Roman"/>
                <w:b/>
              </w:rPr>
              <w:t xml:space="preserve"> часов).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57A74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57A74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Образование чисел из одного десятка и </w:t>
            </w:r>
            <w:proofErr w:type="spellStart"/>
            <w:r w:rsidRPr="00C975B9">
              <w:rPr>
                <w:rFonts w:ascii="Times New Roman" w:hAnsi="Times New Roman"/>
                <w:sz w:val="24"/>
                <w:szCs w:val="24"/>
              </w:rPr>
              <w:t>несколькихединиц</w:t>
            </w:r>
            <w:proofErr w:type="spellEnd"/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57A74">
              <w:rPr>
                <w:rFonts w:ascii="Times New Roman" w:hAnsi="Times New Roman"/>
              </w:rPr>
              <w:t>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521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57A74">
              <w:rPr>
                <w:rFonts w:ascii="Times New Roman" w:hAnsi="Times New Roman"/>
              </w:rPr>
              <w:t>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7A74">
              <w:rPr>
                <w:rFonts w:ascii="Times New Roman" w:hAnsi="Times New Roman"/>
              </w:rPr>
              <w:t>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360C1C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57A74">
              <w:rPr>
                <w:rFonts w:ascii="Times New Roman" w:hAnsi="Times New Roman"/>
              </w:rPr>
              <w:t>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Нахождение разности</w:t>
            </w:r>
            <w:proofErr w:type="gramStart"/>
            <w:r w:rsidRPr="00C975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9527" w:type="dxa"/>
            <w:gridSpan w:val="6"/>
            <w:vAlign w:val="center"/>
          </w:tcPr>
          <w:p w:rsidR="00C975B9" w:rsidRPr="00B57A74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Сложение и вычитание (56</w:t>
            </w:r>
            <w:r w:rsidR="00C975B9" w:rsidRPr="00B57A74">
              <w:rPr>
                <w:rFonts w:ascii="Times New Roman" w:hAnsi="Times New Roman"/>
                <w:b/>
              </w:rPr>
              <w:t xml:space="preserve"> часа).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A70A9C" w:rsidP="006649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итоговая стандартизированная контрольная работа (комбинированная).</w:t>
            </w:r>
          </w:p>
        </w:tc>
      </w:tr>
      <w:tr w:rsidR="00C975B9" w:rsidRPr="00C975B9" w:rsidTr="00C975B9">
        <w:trPr>
          <w:trHeight w:val="508"/>
        </w:trPr>
        <w:tc>
          <w:tcPr>
            <w:tcW w:w="9527" w:type="dxa"/>
            <w:gridSpan w:val="6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(4 ч.</w:t>
            </w:r>
            <w:proofErr w:type="gramStart"/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A70A9C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F7C0E" w:rsidRPr="00C975B9" w:rsidRDefault="00CF7C0E" w:rsidP="00C975B9">
      <w:pPr>
        <w:pStyle w:val="a7"/>
        <w:rPr>
          <w:rFonts w:ascii="Times New Roman" w:hAnsi="Times New Roman"/>
          <w:sz w:val="24"/>
          <w:szCs w:val="24"/>
        </w:rPr>
      </w:pPr>
    </w:p>
    <w:sectPr w:rsidR="00CF7C0E" w:rsidRPr="00C975B9" w:rsidSect="00C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7A38"/>
    <w:multiLevelType w:val="hybridMultilevel"/>
    <w:tmpl w:val="37FE9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210BCB"/>
    <w:multiLevelType w:val="hybridMultilevel"/>
    <w:tmpl w:val="472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6B62"/>
    <w:multiLevelType w:val="hybridMultilevel"/>
    <w:tmpl w:val="07E2C9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962CB"/>
    <w:multiLevelType w:val="hybridMultilevel"/>
    <w:tmpl w:val="8BF02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834AD"/>
    <w:multiLevelType w:val="hybridMultilevel"/>
    <w:tmpl w:val="22020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8B3295"/>
    <w:multiLevelType w:val="hybridMultilevel"/>
    <w:tmpl w:val="5D96D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510E60"/>
    <w:multiLevelType w:val="hybridMultilevel"/>
    <w:tmpl w:val="37F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5"/>
  </w:num>
  <w:num w:numId="9">
    <w:abstractNumId w:val="28"/>
  </w:num>
  <w:num w:numId="10">
    <w:abstractNumId w:val="4"/>
  </w:num>
  <w:num w:numId="11">
    <w:abstractNumId w:val="9"/>
  </w:num>
  <w:num w:numId="12">
    <w:abstractNumId w:val="27"/>
  </w:num>
  <w:num w:numId="13">
    <w:abstractNumId w:val="11"/>
  </w:num>
  <w:num w:numId="14">
    <w:abstractNumId w:val="31"/>
  </w:num>
  <w:num w:numId="15">
    <w:abstractNumId w:val="16"/>
  </w:num>
  <w:num w:numId="16">
    <w:abstractNumId w:val="32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23"/>
  </w:num>
  <w:num w:numId="26">
    <w:abstractNumId w:val="1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B9"/>
    <w:rsid w:val="000B322E"/>
    <w:rsid w:val="001869C7"/>
    <w:rsid w:val="0019144F"/>
    <w:rsid w:val="001C0542"/>
    <w:rsid w:val="001E1516"/>
    <w:rsid w:val="002A428B"/>
    <w:rsid w:val="002E3179"/>
    <w:rsid w:val="00360C1C"/>
    <w:rsid w:val="003F2574"/>
    <w:rsid w:val="004B1425"/>
    <w:rsid w:val="004D7880"/>
    <w:rsid w:val="00516D94"/>
    <w:rsid w:val="00521228"/>
    <w:rsid w:val="00571C51"/>
    <w:rsid w:val="00620B20"/>
    <w:rsid w:val="00623DAA"/>
    <w:rsid w:val="00674F4C"/>
    <w:rsid w:val="006F1D23"/>
    <w:rsid w:val="007520BE"/>
    <w:rsid w:val="007819D0"/>
    <w:rsid w:val="007851FE"/>
    <w:rsid w:val="007C3601"/>
    <w:rsid w:val="00854407"/>
    <w:rsid w:val="00A70A9C"/>
    <w:rsid w:val="00B57A74"/>
    <w:rsid w:val="00BC276B"/>
    <w:rsid w:val="00C975B9"/>
    <w:rsid w:val="00CB7C38"/>
    <w:rsid w:val="00CC442C"/>
    <w:rsid w:val="00CF7C0E"/>
    <w:rsid w:val="00D04106"/>
    <w:rsid w:val="00E57EA9"/>
    <w:rsid w:val="00EC3CAE"/>
    <w:rsid w:val="00F41547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E"/>
  </w:style>
  <w:style w:type="paragraph" w:styleId="2">
    <w:name w:val="heading 2"/>
    <w:basedOn w:val="a"/>
    <w:next w:val="a"/>
    <w:link w:val="20"/>
    <w:qFormat/>
    <w:rsid w:val="00C975B9"/>
    <w:pPr>
      <w:keepNext/>
      <w:keepLines/>
      <w:numPr>
        <w:ilvl w:val="1"/>
        <w:numId w:val="30"/>
      </w:numPr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5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5B9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975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3"/>
    <w:basedOn w:val="a"/>
    <w:uiPriority w:val="99"/>
    <w:rsid w:val="00C975B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C975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C975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C975B9"/>
    <w:rPr>
      <w:vertAlign w:val="superscript"/>
    </w:rPr>
  </w:style>
  <w:style w:type="paragraph" w:customStyle="1" w:styleId="ParagraphStyle">
    <w:name w:val="Paragraph Style"/>
    <w:uiPriority w:val="99"/>
    <w:rsid w:val="00C97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C975B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qFormat/>
    <w:rsid w:val="00C975B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C975B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75B9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C975B9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975B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C975B9"/>
  </w:style>
  <w:style w:type="character" w:styleId="a9">
    <w:name w:val="Strong"/>
    <w:qFormat/>
    <w:rsid w:val="00C975B9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975B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5B9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975B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975B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14">
    <w:name w:val="c14"/>
    <w:basedOn w:val="a"/>
    <w:rsid w:val="00C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3435</Words>
  <Characters>19580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Надежда</cp:lastModifiedBy>
  <cp:revision>24</cp:revision>
  <cp:lastPrinted>2018-10-04T15:44:00Z</cp:lastPrinted>
  <dcterms:created xsi:type="dcterms:W3CDTF">2018-08-29T16:13:00Z</dcterms:created>
  <dcterms:modified xsi:type="dcterms:W3CDTF">2018-10-25T11:12:00Z</dcterms:modified>
</cp:coreProperties>
</file>