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9F4" w:rsidRPr="007A504D" w:rsidRDefault="00C849F4" w:rsidP="00C849F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583F243B" wp14:editId="056BFB8A">
            <wp:extent cx="6750685" cy="928941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928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8AA" w:rsidRPr="007A504D" w:rsidRDefault="007A28AA" w:rsidP="007A2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04D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E94DB2" w:rsidRPr="00F73179" w:rsidRDefault="00E94DB2" w:rsidP="007A30CB">
      <w:pPr>
        <w:pStyle w:val="a3"/>
        <w:spacing w:before="0" w:beforeAutospacing="0" w:after="0" w:afterAutospacing="0"/>
        <w:textAlignment w:val="baseline"/>
        <w:rPr>
          <w:b/>
        </w:rPr>
      </w:pPr>
      <w:r>
        <w:rPr>
          <w:b/>
        </w:rPr>
        <w:lastRenderedPageBreak/>
        <w:t xml:space="preserve">     Образовательный стандарт</w:t>
      </w:r>
      <w:r w:rsidRPr="004D0AD9">
        <w:rPr>
          <w:b/>
        </w:rPr>
        <w:t>:</w:t>
      </w:r>
      <w:r>
        <w:rPr>
          <w:b/>
        </w:rPr>
        <w:t xml:space="preserve"> </w:t>
      </w:r>
      <w:r w:rsidRPr="004D0AD9">
        <w:rPr>
          <w:lang w:eastAsia="ar-SA"/>
        </w:rPr>
        <w:t>Федеральный компонент государственн</w:t>
      </w:r>
      <w:r>
        <w:rPr>
          <w:lang w:eastAsia="ar-SA"/>
        </w:rPr>
        <w:t xml:space="preserve">ых стандартов НО, ОО, СО, </w:t>
      </w:r>
      <w:r w:rsidRPr="004D0AD9">
        <w:rPr>
          <w:lang w:eastAsia="ar-SA"/>
        </w:rPr>
        <w:t xml:space="preserve">утвержденный приказом Минобразования РФ </w:t>
      </w:r>
      <w:r>
        <w:rPr>
          <w:lang w:eastAsia="ar-SA"/>
        </w:rPr>
        <w:t>от 05</w:t>
      </w:r>
      <w:r w:rsidRPr="004D0AD9">
        <w:rPr>
          <w:lang w:eastAsia="ar-SA"/>
        </w:rPr>
        <w:t>.03.2004</w:t>
      </w:r>
      <w:r>
        <w:rPr>
          <w:lang w:eastAsia="ar-SA"/>
        </w:rPr>
        <w:t xml:space="preserve"> </w:t>
      </w:r>
      <w:r w:rsidRPr="004D0AD9">
        <w:rPr>
          <w:lang w:eastAsia="ar-SA"/>
        </w:rPr>
        <w:t>№ 1089</w:t>
      </w:r>
      <w:r>
        <w:rPr>
          <w:lang w:eastAsia="ar-SA"/>
        </w:rPr>
        <w:t xml:space="preserve"> (с изменениями на 07.06.2017 г. №506</w:t>
      </w:r>
      <w:r w:rsidRPr="004D0AD9">
        <w:rPr>
          <w:lang w:eastAsia="ar-SA"/>
        </w:rPr>
        <w:t>)</w:t>
      </w:r>
      <w:r>
        <w:rPr>
          <w:lang w:eastAsia="ar-SA"/>
        </w:rPr>
        <w:t>.</w:t>
      </w:r>
    </w:p>
    <w:p w:rsidR="00E94DB2" w:rsidRDefault="00E94DB2" w:rsidP="00E94DB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</w:t>
      </w:r>
      <w:r w:rsidRPr="00F73179">
        <w:rPr>
          <w:b/>
          <w:color w:val="000000"/>
        </w:rPr>
        <w:t>Рабочая программа по</w:t>
      </w:r>
      <w:r>
        <w:rPr>
          <w:b/>
          <w:color w:val="000000"/>
        </w:rPr>
        <w:t xml:space="preserve"> литературе для 9 класса составлена на основе авторской программы:</w:t>
      </w:r>
      <w:r>
        <w:rPr>
          <w:color w:val="000000"/>
        </w:rPr>
        <w:t xml:space="preserve"> Литература. </w:t>
      </w:r>
      <w:r w:rsidRPr="00AB181A">
        <w:rPr>
          <w:b/>
          <w:color w:val="000000"/>
        </w:rPr>
        <w:t>Рабочие программы</w:t>
      </w:r>
      <w:r>
        <w:rPr>
          <w:color w:val="000000"/>
        </w:rPr>
        <w:t>. Предметная линия учебников под редакцией В.Я. Коровиной. 5-9 классы  - М.: Просвещение, 2008.</w:t>
      </w:r>
    </w:p>
    <w:p w:rsidR="00E94DB2" w:rsidRDefault="00E94DB2" w:rsidP="00E94DB2">
      <w:pPr>
        <w:pStyle w:val="a3"/>
        <w:spacing w:before="0" w:beforeAutospacing="0" w:after="0" w:afterAutospacing="0"/>
        <w:rPr>
          <w:color w:val="000000"/>
        </w:rPr>
      </w:pPr>
      <w:r>
        <w:rPr>
          <w:b/>
          <w:color w:val="000000"/>
        </w:rPr>
        <w:t xml:space="preserve">     </w:t>
      </w:r>
      <w:r w:rsidRPr="00AB181A">
        <w:rPr>
          <w:b/>
          <w:color w:val="000000"/>
        </w:rPr>
        <w:t>Учебник</w:t>
      </w:r>
      <w:r>
        <w:rPr>
          <w:color w:val="000000"/>
        </w:rPr>
        <w:t xml:space="preserve"> В.Я. Коровина, В.П. Журавлев, В.И. Коровин и др. Литература. 9 класс. </w:t>
      </w:r>
      <w:r w:rsidRPr="00F73179">
        <w:rPr>
          <w:color w:val="000000"/>
        </w:rPr>
        <w:t xml:space="preserve">Учебник </w:t>
      </w:r>
      <w:r>
        <w:rPr>
          <w:color w:val="000000"/>
        </w:rPr>
        <w:t>для общеобразовательных организаций. В 2 частях, с приложением на электронном носителе (фонохрестоматия) – М.: Просвещение, 2014 г.</w:t>
      </w:r>
    </w:p>
    <w:p w:rsidR="000A547F" w:rsidRDefault="000A547F" w:rsidP="000A54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547F" w:rsidRPr="008041A0" w:rsidRDefault="000A547F" w:rsidP="000A54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41A0">
        <w:rPr>
          <w:rFonts w:ascii="Times New Roman" w:hAnsi="Times New Roman" w:cs="Times New Roman"/>
          <w:sz w:val="24"/>
          <w:szCs w:val="24"/>
        </w:rPr>
        <w:t xml:space="preserve">Программа составлена с учетом принципов системности, доступности и научности, преемственности и перспективности, а также с учётом индивидуальных особенностей ученика, </w:t>
      </w:r>
      <w:r>
        <w:rPr>
          <w:rFonts w:ascii="Times New Roman" w:hAnsi="Times New Roman" w:cs="Times New Roman"/>
          <w:sz w:val="24"/>
          <w:szCs w:val="24"/>
        </w:rPr>
        <w:t xml:space="preserve">состояния его здоровья, </w:t>
      </w:r>
      <w:r w:rsidRPr="008041A0">
        <w:rPr>
          <w:rFonts w:ascii="Times New Roman" w:hAnsi="Times New Roman" w:cs="Times New Roman"/>
          <w:sz w:val="24"/>
          <w:szCs w:val="24"/>
        </w:rPr>
        <w:t>особенностей его познавательной деятельности, и особыми образовательными потребностями. Программа направлена на разностороннее развитие личности учащегося, содержит материал, помогающий учащемуся достичь того уровня общеобразовательных знаний и умений, которые необходимы им для успешной социальной адаптации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94DB2" w:rsidRDefault="00E94DB2" w:rsidP="00E94DB2">
      <w:pPr>
        <w:pStyle w:val="a3"/>
        <w:spacing w:before="0" w:beforeAutospacing="0" w:after="0" w:afterAutospacing="0"/>
        <w:rPr>
          <w:color w:val="000000"/>
        </w:rPr>
      </w:pPr>
    </w:p>
    <w:p w:rsidR="00E94DB2" w:rsidRDefault="00E94DB2" w:rsidP="00E94D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D0AD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Планируемые результаты изучения учебного предмета</w:t>
      </w:r>
    </w:p>
    <w:p w:rsidR="00E94DB2" w:rsidRPr="00494E31" w:rsidRDefault="00E94DB2" w:rsidP="00E94D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4E31">
        <w:rPr>
          <w:rFonts w:ascii="Times New Roman" w:hAnsi="Times New Roman" w:cs="Times New Roman"/>
          <w:sz w:val="24"/>
          <w:szCs w:val="24"/>
        </w:rPr>
        <w:t>По литературе к концу 9 класса обучающи</w:t>
      </w:r>
      <w:r w:rsidR="007A28AA">
        <w:rPr>
          <w:rFonts w:ascii="Times New Roman" w:hAnsi="Times New Roman" w:cs="Times New Roman"/>
          <w:sz w:val="24"/>
          <w:szCs w:val="24"/>
        </w:rPr>
        <w:t>йс</w:t>
      </w:r>
      <w:r w:rsidRPr="00494E31">
        <w:rPr>
          <w:rFonts w:ascii="Times New Roman" w:hAnsi="Times New Roman" w:cs="Times New Roman"/>
          <w:sz w:val="24"/>
          <w:szCs w:val="24"/>
        </w:rPr>
        <w:t>я долж</w:t>
      </w:r>
      <w:r w:rsidR="007A28AA">
        <w:rPr>
          <w:rFonts w:ascii="Times New Roman" w:hAnsi="Times New Roman" w:cs="Times New Roman"/>
          <w:sz w:val="24"/>
          <w:szCs w:val="24"/>
        </w:rPr>
        <w:t>ен</w:t>
      </w:r>
      <w:r w:rsidRPr="00494E31">
        <w:rPr>
          <w:rFonts w:ascii="Times New Roman" w:hAnsi="Times New Roman" w:cs="Times New Roman"/>
          <w:sz w:val="24"/>
          <w:szCs w:val="24"/>
        </w:rPr>
        <w:t xml:space="preserve"> </w:t>
      </w:r>
      <w:r w:rsidRPr="00494E31">
        <w:rPr>
          <w:rFonts w:ascii="Times New Roman" w:hAnsi="Times New Roman" w:cs="Times New Roman"/>
          <w:b/>
          <w:sz w:val="24"/>
          <w:szCs w:val="24"/>
        </w:rPr>
        <w:t>знать</w:t>
      </w:r>
      <w:r w:rsidRPr="00494E31">
        <w:rPr>
          <w:rFonts w:ascii="Times New Roman" w:hAnsi="Times New Roman" w:cs="Times New Roman"/>
          <w:sz w:val="24"/>
          <w:szCs w:val="24"/>
        </w:rPr>
        <w:t>:</w:t>
      </w:r>
    </w:p>
    <w:p w:rsidR="00E94DB2" w:rsidRPr="00494E31" w:rsidRDefault="00E94DB2" w:rsidP="00E94DB2">
      <w:pPr>
        <w:widowControl w:val="0"/>
        <w:numPr>
          <w:ilvl w:val="0"/>
          <w:numId w:val="17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образную природу словесного искусства;</w:t>
      </w:r>
    </w:p>
    <w:p w:rsidR="00E94DB2" w:rsidRPr="00494E31" w:rsidRDefault="00E94DB2" w:rsidP="00E94DB2">
      <w:pPr>
        <w:widowControl w:val="0"/>
        <w:numPr>
          <w:ilvl w:val="0"/>
          <w:numId w:val="17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общую характеристику развития русской литературы (этапы развития, основные литературные направления);</w:t>
      </w:r>
    </w:p>
    <w:p w:rsidR="00E94DB2" w:rsidRPr="00494E31" w:rsidRDefault="00E94DB2" w:rsidP="00E94DB2">
      <w:pPr>
        <w:widowControl w:val="0"/>
        <w:numPr>
          <w:ilvl w:val="0"/>
          <w:numId w:val="17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основные факты жизни и творческого пути писателя.</w:t>
      </w:r>
    </w:p>
    <w:p w:rsidR="00E94DB2" w:rsidRPr="00494E31" w:rsidRDefault="00E94DB2" w:rsidP="00E94DB2">
      <w:pPr>
        <w:widowControl w:val="0"/>
        <w:numPr>
          <w:ilvl w:val="0"/>
          <w:numId w:val="17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авторов и содержание изученных произведений;</w:t>
      </w:r>
    </w:p>
    <w:p w:rsidR="00E94DB2" w:rsidRPr="00494E31" w:rsidRDefault="00E94DB2" w:rsidP="00E94DB2">
      <w:pPr>
        <w:widowControl w:val="0"/>
        <w:numPr>
          <w:ilvl w:val="0"/>
          <w:numId w:val="18"/>
        </w:numPr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основные  теоретико-литературные понятия: литература как искусство слова, слово как жанр древнерусской литературы, ода как жанр лирической поэзии, жанр путешествия, сентиментализм (начальное представление), романтизм (развитие понятия), баллада развитие представления), роман в стихах (начальное представление), понятие о герое и антигерое, реализм (развитие понятия), Реализм в художественной литературе, реалистическая типизация (развитие понятия), трагедия как жанр драмы (развитие понятия), психологизм художественной литературы (начальное представление), понятие о литературном типе, понятие о комическом и его видах: сатире, иронии, юморе, сарказме; комедия как жанр драматургии: (развитие представлений), повесть (развитие понятии), развитие представлений о жанровых особенностях рассказа, художественная условность, фантастика (развитие понятий), притча (углубление понятия), системы стихосложений, виды рифм, способы рифмовки (углубление представлений), философско-драматическая поэма.</w:t>
      </w:r>
    </w:p>
    <w:p w:rsidR="00E94DB2" w:rsidRPr="00494E31" w:rsidRDefault="00E94DB2" w:rsidP="00E94DB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4DB2" w:rsidRPr="00494E31" w:rsidRDefault="00E94DB2" w:rsidP="00E94DB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Обучающи</w:t>
      </w:r>
      <w:r w:rsidR="007A28AA">
        <w:rPr>
          <w:rFonts w:ascii="Times New Roman" w:hAnsi="Times New Roman" w:cs="Times New Roman"/>
          <w:sz w:val="24"/>
          <w:szCs w:val="24"/>
        </w:rPr>
        <w:t>йся</w:t>
      </w:r>
      <w:r w:rsidRPr="00494E31">
        <w:rPr>
          <w:rFonts w:ascii="Times New Roman" w:hAnsi="Times New Roman" w:cs="Times New Roman"/>
          <w:sz w:val="24"/>
          <w:szCs w:val="24"/>
        </w:rPr>
        <w:t xml:space="preserve"> долж</w:t>
      </w:r>
      <w:r w:rsidR="007A28AA">
        <w:rPr>
          <w:rFonts w:ascii="Times New Roman" w:hAnsi="Times New Roman" w:cs="Times New Roman"/>
          <w:sz w:val="24"/>
          <w:szCs w:val="24"/>
        </w:rPr>
        <w:t>ен</w:t>
      </w:r>
      <w:r w:rsidRPr="00494E31">
        <w:rPr>
          <w:rFonts w:ascii="Times New Roman" w:hAnsi="Times New Roman" w:cs="Times New Roman"/>
          <w:sz w:val="24"/>
          <w:szCs w:val="24"/>
        </w:rPr>
        <w:t xml:space="preserve"> </w:t>
      </w:r>
      <w:r w:rsidRPr="00494E31">
        <w:rPr>
          <w:rFonts w:ascii="Times New Roman" w:hAnsi="Times New Roman" w:cs="Times New Roman"/>
          <w:b/>
          <w:sz w:val="24"/>
          <w:szCs w:val="24"/>
        </w:rPr>
        <w:t>уметь</w:t>
      </w:r>
      <w:r w:rsidRPr="00494E31">
        <w:rPr>
          <w:rFonts w:ascii="Times New Roman" w:hAnsi="Times New Roman" w:cs="Times New Roman"/>
          <w:sz w:val="24"/>
          <w:szCs w:val="24"/>
        </w:rPr>
        <w:t>:</w:t>
      </w:r>
    </w:p>
    <w:p w:rsidR="00E94DB2" w:rsidRPr="00494E31" w:rsidRDefault="00E94DB2" w:rsidP="00E94DB2">
      <w:pPr>
        <w:widowControl w:val="0"/>
        <w:numPr>
          <w:ilvl w:val="0"/>
          <w:numId w:val="19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прослеживать темы русской литературы в их историческом изменении;</w:t>
      </w:r>
    </w:p>
    <w:p w:rsidR="00E94DB2" w:rsidRPr="00494E31" w:rsidRDefault="00E94DB2" w:rsidP="00E94DB2">
      <w:pPr>
        <w:widowControl w:val="0"/>
        <w:numPr>
          <w:ilvl w:val="0"/>
          <w:numId w:val="19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определять индивидуальное и общее в эстетических принципах и стилях поэтов и писателей разных эпох;</w:t>
      </w:r>
    </w:p>
    <w:p w:rsidR="00E94DB2" w:rsidRPr="00494E31" w:rsidRDefault="00E94DB2" w:rsidP="00E94DB2">
      <w:pPr>
        <w:widowControl w:val="0"/>
        <w:numPr>
          <w:ilvl w:val="0"/>
          <w:numId w:val="19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 xml:space="preserve">определять идейную и эстетическую позицию писателя; </w:t>
      </w:r>
    </w:p>
    <w:p w:rsidR="00E94DB2" w:rsidRPr="00494E31" w:rsidRDefault="00E94DB2" w:rsidP="00E94DB2">
      <w:pPr>
        <w:widowControl w:val="0"/>
        <w:numPr>
          <w:ilvl w:val="0"/>
          <w:numId w:val="19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анализировать произведение литературы с учетом художественных особенностей и жанровой специфики;</w:t>
      </w:r>
    </w:p>
    <w:p w:rsidR="00E94DB2" w:rsidRPr="00494E31" w:rsidRDefault="00E94DB2" w:rsidP="00E94DB2">
      <w:pPr>
        <w:widowControl w:val="0"/>
        <w:numPr>
          <w:ilvl w:val="0"/>
          <w:numId w:val="19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оценивать проблематику современной литературы;</w:t>
      </w:r>
    </w:p>
    <w:p w:rsidR="00E94DB2" w:rsidRPr="00494E31" w:rsidRDefault="00E94DB2" w:rsidP="00E94DB2">
      <w:pPr>
        <w:widowControl w:val="0"/>
        <w:numPr>
          <w:ilvl w:val="0"/>
          <w:numId w:val="19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анализировать произведения современной литературы с учетом преемственности литературных жанров и стилей;</w:t>
      </w:r>
    </w:p>
    <w:p w:rsidR="00E94DB2" w:rsidRPr="00494E31" w:rsidRDefault="00E94DB2" w:rsidP="00E94DB2">
      <w:pPr>
        <w:widowControl w:val="0"/>
        <w:numPr>
          <w:ilvl w:val="0"/>
          <w:numId w:val="19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 xml:space="preserve">различать героя, повествователя и автора в художественном произведении; </w:t>
      </w:r>
    </w:p>
    <w:p w:rsidR="00E94DB2" w:rsidRPr="00494E31" w:rsidRDefault="00E94DB2" w:rsidP="00E94DB2">
      <w:pPr>
        <w:widowControl w:val="0"/>
        <w:numPr>
          <w:ilvl w:val="0"/>
          <w:numId w:val="19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осознавать своеобразие эмоционально-образного мира автора и откликаться на него;</w:t>
      </w:r>
    </w:p>
    <w:p w:rsidR="00E94DB2" w:rsidRPr="00494E31" w:rsidRDefault="00E94DB2" w:rsidP="00E94DB2">
      <w:pPr>
        <w:widowControl w:val="0"/>
        <w:numPr>
          <w:ilvl w:val="0"/>
          <w:numId w:val="19"/>
        </w:numPr>
        <w:shd w:val="clear" w:color="auto" w:fill="FFFFFF"/>
        <w:tabs>
          <w:tab w:val="clear" w:pos="1080"/>
          <w:tab w:val="num" w:pos="540"/>
          <w:tab w:val="left" w:pos="931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 xml:space="preserve">сопоставлять и критически оценивать идейные искания поэтов и писателей, сравнивая проблемы произведений, пути и способы их разрешения, общее и различное в них; </w:t>
      </w:r>
    </w:p>
    <w:p w:rsidR="00E94DB2" w:rsidRPr="00494E31" w:rsidRDefault="00E94DB2" w:rsidP="00E94DB2">
      <w:pPr>
        <w:widowControl w:val="0"/>
        <w:numPr>
          <w:ilvl w:val="0"/>
          <w:numId w:val="19"/>
        </w:numPr>
        <w:shd w:val="clear" w:color="auto" w:fill="FFFFFF"/>
        <w:tabs>
          <w:tab w:val="clear" w:pos="1080"/>
          <w:tab w:val="num" w:pos="540"/>
          <w:tab w:val="left" w:pos="931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находить информацию в словарях, справочниках, периодике, сети Интернет;</w:t>
      </w:r>
    </w:p>
    <w:p w:rsidR="00E94DB2" w:rsidRPr="00494E31" w:rsidRDefault="00E94DB2" w:rsidP="00E94DB2">
      <w:pPr>
        <w:widowControl w:val="0"/>
        <w:numPr>
          <w:ilvl w:val="0"/>
          <w:numId w:val="19"/>
        </w:numPr>
        <w:shd w:val="clear" w:color="auto" w:fill="FFFFFF"/>
        <w:tabs>
          <w:tab w:val="clear" w:pos="1080"/>
          <w:tab w:val="num" w:pos="540"/>
          <w:tab w:val="left" w:pos="931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lastRenderedPageBreak/>
        <w:t xml:space="preserve">выявлять авторскую позицию, отражать свое отношение к прочитанному; </w:t>
      </w:r>
    </w:p>
    <w:p w:rsidR="00E94DB2" w:rsidRPr="007A28AA" w:rsidRDefault="00E94DB2" w:rsidP="007A28AA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A28AA">
        <w:rPr>
          <w:rFonts w:ascii="Times New Roman" w:hAnsi="Times New Roman" w:cs="Times New Roman"/>
          <w:sz w:val="24"/>
          <w:szCs w:val="24"/>
        </w:rPr>
        <w:t xml:space="preserve">строить устные и письменные высказывания в связи с изученным произведением.  </w:t>
      </w:r>
    </w:p>
    <w:p w:rsidR="00E94DB2" w:rsidRPr="007A28AA" w:rsidRDefault="00E94DB2" w:rsidP="007A28AA">
      <w:pPr>
        <w:rPr>
          <w:rFonts w:ascii="Times New Roman" w:hAnsi="Times New Roman" w:cs="Times New Roman"/>
          <w:sz w:val="24"/>
          <w:szCs w:val="24"/>
        </w:rPr>
      </w:pPr>
    </w:p>
    <w:p w:rsidR="00E94DB2" w:rsidRDefault="00E94DB2" w:rsidP="00E94D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A30CB" w:rsidRDefault="007A30CB" w:rsidP="00E94D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94DB2" w:rsidRPr="007957F4" w:rsidRDefault="00E94DB2" w:rsidP="00E94D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957F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Содержание учебного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предмета</w:t>
      </w:r>
    </w:p>
    <w:p w:rsidR="00E94DB2" w:rsidRPr="00F64401" w:rsidRDefault="00E94DB2" w:rsidP="00E94DB2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ВВЕДЕНИЕ</w:t>
      </w:r>
      <w:r w:rsidRPr="00F64401">
        <w:rPr>
          <w:rFonts w:ascii="Times New Roman" w:eastAsia="Calibri" w:hAnsi="Times New Roman" w:cs="Times New Roman"/>
          <w:b/>
          <w:sz w:val="24"/>
          <w:szCs w:val="24"/>
        </w:rPr>
        <w:t xml:space="preserve"> - 1ч.</w:t>
      </w:r>
    </w:p>
    <w:p w:rsidR="00E94DB2" w:rsidRPr="007957F4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7F4">
        <w:rPr>
          <w:rFonts w:ascii="Times New Roman" w:eastAsia="Calibri" w:hAnsi="Times New Roman" w:cs="Times New Roman"/>
          <w:sz w:val="24"/>
          <w:szCs w:val="24"/>
        </w:rPr>
        <w:t>Литература и ее роль в духовной жизни человека.</w:t>
      </w:r>
    </w:p>
    <w:p w:rsidR="00E94DB2" w:rsidRPr="007957F4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7F4">
        <w:rPr>
          <w:rFonts w:ascii="Times New Roman" w:eastAsia="Calibri" w:hAnsi="Times New Roman" w:cs="Times New Roman"/>
          <w:sz w:val="24"/>
          <w:szCs w:val="24"/>
        </w:rPr>
        <w:t>Шедевры родной литературы. Формирование потребности общения с искусством, возникновение и развитие творческой читательской самостоятельности.</w:t>
      </w:r>
    </w:p>
    <w:p w:rsidR="00E94DB2" w:rsidRPr="007957F4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957F4">
        <w:rPr>
          <w:rFonts w:ascii="Times New Roman" w:eastAsia="Calibri" w:hAnsi="Times New Roman" w:cs="Times New Roman"/>
          <w:i/>
          <w:sz w:val="24"/>
          <w:szCs w:val="24"/>
        </w:rPr>
        <w:t>Теория литературы. Литература как искусство слова (углубление представлений).</w:t>
      </w:r>
    </w:p>
    <w:p w:rsidR="00E94DB2" w:rsidRPr="00F64401" w:rsidRDefault="00E94DB2" w:rsidP="00E94DB2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64401">
        <w:rPr>
          <w:rFonts w:ascii="Times New Roman" w:eastAsia="Calibri" w:hAnsi="Times New Roman" w:cs="Times New Roman"/>
          <w:b/>
          <w:sz w:val="24"/>
          <w:szCs w:val="24"/>
        </w:rPr>
        <w:t>ИЗ ДРЕВНЕРУССКОЙ  ЛИТЕРАТУРЫ -  3 ч.</w:t>
      </w:r>
    </w:p>
    <w:p w:rsidR="00E94DB2" w:rsidRPr="007957F4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7F4">
        <w:rPr>
          <w:rFonts w:ascii="Times New Roman" w:eastAsia="Calibri" w:hAnsi="Times New Roman" w:cs="Times New Roman"/>
          <w:sz w:val="24"/>
          <w:szCs w:val="24"/>
        </w:rPr>
        <w:t>Беседа о древнерусской литературе. Самобытный характер древнерусской литературы. Богатство и разнообразие жанров.</w:t>
      </w:r>
    </w:p>
    <w:p w:rsidR="00E94DB2" w:rsidRPr="007957F4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7F4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«Слово о полку Игореве».</w:t>
      </w:r>
      <w:r w:rsidRPr="007957F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7957F4">
        <w:rPr>
          <w:rFonts w:ascii="Times New Roman" w:eastAsia="Calibri" w:hAnsi="Times New Roman" w:cs="Times New Roman"/>
          <w:sz w:val="24"/>
          <w:szCs w:val="24"/>
        </w:rPr>
        <w:t>История открытия памятника, проблема авторства. Художественные особенности произве</w:t>
      </w:r>
      <w:r w:rsidRPr="007957F4">
        <w:rPr>
          <w:rFonts w:ascii="Times New Roman" w:eastAsia="Calibri" w:hAnsi="Times New Roman" w:cs="Times New Roman"/>
          <w:sz w:val="24"/>
          <w:szCs w:val="24"/>
        </w:rPr>
        <w:softHyphen/>
        <w:t>дения. Значение «Слова...» для русской литературы последующих веков.</w:t>
      </w:r>
    </w:p>
    <w:p w:rsidR="00E94DB2" w:rsidRPr="007957F4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957F4">
        <w:rPr>
          <w:rFonts w:ascii="Times New Roman" w:eastAsia="Calibri" w:hAnsi="Times New Roman" w:cs="Times New Roman"/>
          <w:i/>
          <w:sz w:val="24"/>
          <w:szCs w:val="24"/>
        </w:rPr>
        <w:t>Теория литературы. Слово как жанр древнерусской литературы.</w:t>
      </w:r>
    </w:p>
    <w:p w:rsidR="00E94DB2" w:rsidRPr="00F64401" w:rsidRDefault="00E94DB2" w:rsidP="00E94DB2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64401">
        <w:rPr>
          <w:rFonts w:ascii="Times New Roman" w:eastAsia="Calibri" w:hAnsi="Times New Roman" w:cs="Times New Roman"/>
          <w:b/>
          <w:sz w:val="24"/>
          <w:szCs w:val="24"/>
        </w:rPr>
        <w:t xml:space="preserve">ИЗ  ЛИТЕРАТУРЫ  </w:t>
      </w:r>
      <w:r w:rsidRPr="00F64401">
        <w:rPr>
          <w:rFonts w:ascii="Times New Roman" w:eastAsia="Calibri" w:hAnsi="Times New Roman" w:cs="Times New Roman"/>
          <w:b/>
          <w:sz w:val="24"/>
          <w:szCs w:val="24"/>
          <w:lang w:val="en-US"/>
        </w:rPr>
        <w:t>XVIII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ВЕКА - 9</w:t>
      </w:r>
      <w:r w:rsidRPr="00F64401">
        <w:rPr>
          <w:rFonts w:ascii="Times New Roman" w:eastAsia="Calibri" w:hAnsi="Times New Roman" w:cs="Times New Roman"/>
          <w:b/>
          <w:sz w:val="24"/>
          <w:szCs w:val="24"/>
        </w:rPr>
        <w:t xml:space="preserve"> ч.</w:t>
      </w:r>
    </w:p>
    <w:p w:rsidR="00E94DB2" w:rsidRPr="007957F4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7F4">
        <w:rPr>
          <w:rFonts w:ascii="Times New Roman" w:eastAsia="Calibri" w:hAnsi="Times New Roman" w:cs="Times New Roman"/>
          <w:sz w:val="24"/>
          <w:szCs w:val="24"/>
        </w:rPr>
        <w:t xml:space="preserve">Характеристика русской литературы </w:t>
      </w:r>
      <w:r w:rsidRPr="007957F4">
        <w:rPr>
          <w:rFonts w:ascii="Times New Roman" w:eastAsia="Calibri" w:hAnsi="Times New Roman" w:cs="Times New Roman"/>
          <w:sz w:val="24"/>
          <w:szCs w:val="24"/>
          <w:lang w:val="en-US"/>
        </w:rPr>
        <w:t>XVIII</w:t>
      </w:r>
      <w:r w:rsidRPr="007957F4">
        <w:rPr>
          <w:rFonts w:ascii="Times New Roman" w:eastAsia="Calibri" w:hAnsi="Times New Roman" w:cs="Times New Roman"/>
          <w:sz w:val="24"/>
          <w:szCs w:val="24"/>
        </w:rPr>
        <w:t xml:space="preserve"> века. </w:t>
      </w:r>
    </w:p>
    <w:p w:rsidR="00E94DB2" w:rsidRPr="007957F4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7F4">
        <w:rPr>
          <w:rFonts w:ascii="Times New Roman" w:eastAsia="Calibri" w:hAnsi="Times New Roman" w:cs="Times New Roman"/>
          <w:sz w:val="24"/>
          <w:szCs w:val="24"/>
        </w:rPr>
        <w:t>Гражданский пафос русского классицизма.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7F4">
        <w:rPr>
          <w:rFonts w:ascii="Times New Roman" w:eastAsia="Calibri" w:hAnsi="Times New Roman" w:cs="Times New Roman"/>
          <w:b/>
          <w:spacing w:val="-3"/>
          <w:sz w:val="24"/>
          <w:szCs w:val="24"/>
        </w:rPr>
        <w:t>Михаил</w:t>
      </w:r>
      <w:r w:rsidRPr="004D0AD9">
        <w:rPr>
          <w:rFonts w:ascii="Times New Roman" w:eastAsia="Calibri" w:hAnsi="Times New Roman" w:cs="Times New Roman"/>
          <w:b/>
          <w:spacing w:val="-3"/>
          <w:sz w:val="24"/>
          <w:szCs w:val="24"/>
        </w:rPr>
        <w:t xml:space="preserve"> Васильевич Ломоносов.</w:t>
      </w:r>
      <w:r w:rsidRPr="004D0AD9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Жизнь и творчество. </w:t>
      </w:r>
      <w:r w:rsidRPr="004D0AD9">
        <w:rPr>
          <w:rFonts w:ascii="Times New Roman" w:eastAsia="Calibri" w:hAnsi="Times New Roman" w:cs="Times New Roman"/>
          <w:sz w:val="24"/>
          <w:szCs w:val="24"/>
        </w:rPr>
        <w:t>Ученый, поэт, реформатор русского литературного языка и стиха.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«Вечернее размышление о Божием величестве при случае великого северного сияния», «Ода на день восшествия </w:t>
      </w:r>
      <w:r w:rsidRPr="004D0AD9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 xml:space="preserve">на Всероссийский престол </w:t>
      </w:r>
      <w:proofErr w:type="spellStart"/>
      <w:r w:rsidRPr="004D0AD9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>ея</w:t>
      </w:r>
      <w:proofErr w:type="spellEnd"/>
      <w:r w:rsidRPr="004D0AD9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 xml:space="preserve"> Величества государыни Им</w:t>
      </w:r>
      <w:r w:rsidRPr="004D0AD9">
        <w:rPr>
          <w:rFonts w:ascii="Times New Roman" w:eastAsia="Calibri" w:hAnsi="Times New Roman" w:cs="Times New Roman"/>
          <w:b/>
          <w:i/>
          <w:iCs/>
          <w:spacing w:val="-5"/>
          <w:sz w:val="24"/>
          <w:szCs w:val="24"/>
        </w:rPr>
        <w:t xml:space="preserve">ператрицы </w:t>
      </w:r>
      <w:proofErr w:type="spellStart"/>
      <w:r w:rsidRPr="004D0AD9">
        <w:rPr>
          <w:rFonts w:ascii="Times New Roman" w:eastAsia="Calibri" w:hAnsi="Times New Roman" w:cs="Times New Roman"/>
          <w:b/>
          <w:i/>
          <w:iCs/>
          <w:spacing w:val="-5"/>
          <w:sz w:val="24"/>
          <w:szCs w:val="24"/>
        </w:rPr>
        <w:t>Елисаветы</w:t>
      </w:r>
      <w:proofErr w:type="spellEnd"/>
      <w:r w:rsidRPr="004D0AD9">
        <w:rPr>
          <w:rFonts w:ascii="Times New Roman" w:eastAsia="Calibri" w:hAnsi="Times New Roman" w:cs="Times New Roman"/>
          <w:b/>
          <w:i/>
          <w:iCs/>
          <w:spacing w:val="-5"/>
          <w:sz w:val="24"/>
          <w:szCs w:val="24"/>
        </w:rPr>
        <w:t xml:space="preserve"> Петровны 1747 года».</w:t>
      </w:r>
      <w:r w:rsidRPr="004D0AD9">
        <w:rPr>
          <w:rFonts w:ascii="Times New Roman" w:eastAsia="Calibri" w:hAnsi="Times New Roman" w:cs="Times New Roman"/>
          <w:i/>
          <w:iCs/>
          <w:spacing w:val="-5"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pacing w:val="-5"/>
          <w:sz w:val="24"/>
          <w:szCs w:val="24"/>
        </w:rPr>
        <w:t>Прославле</w:t>
      </w:r>
      <w:r w:rsidRPr="004D0AD9">
        <w:rPr>
          <w:rFonts w:ascii="Times New Roman" w:eastAsia="Calibri" w:hAnsi="Times New Roman" w:cs="Times New Roman"/>
          <w:sz w:val="24"/>
          <w:szCs w:val="24"/>
        </w:rPr>
        <w:t>ние Родины, мира, науки и просвещения в произведениях Ломоносова.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D0AD9">
        <w:rPr>
          <w:rFonts w:ascii="Times New Roman" w:eastAsia="Calibri" w:hAnsi="Times New Roman" w:cs="Times New Roman"/>
          <w:i/>
          <w:sz w:val="24"/>
          <w:szCs w:val="24"/>
        </w:rPr>
        <w:t>Теория литературы. Ода как жанр лирической поэзии.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pacing w:val="-4"/>
          <w:sz w:val="24"/>
          <w:szCs w:val="24"/>
        </w:rPr>
        <w:t>Гавриил Романович Державин</w:t>
      </w:r>
      <w:r w:rsidRPr="004D0AD9">
        <w:rPr>
          <w:rFonts w:ascii="Times New Roman" w:eastAsia="Calibri" w:hAnsi="Times New Roman" w:cs="Times New Roman"/>
          <w:spacing w:val="-4"/>
          <w:sz w:val="24"/>
          <w:szCs w:val="24"/>
        </w:rPr>
        <w:t>. Жизнь и творчество. (Об</w:t>
      </w:r>
      <w:r w:rsidRPr="004D0AD9">
        <w:rPr>
          <w:rFonts w:ascii="Times New Roman" w:eastAsia="Calibri" w:hAnsi="Times New Roman" w:cs="Times New Roman"/>
          <w:sz w:val="24"/>
          <w:szCs w:val="24"/>
        </w:rPr>
        <w:t>зор.)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«Властителям и судиям».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Тема несправедливости сильных мира сего. «Высокий» слог и ораторские, декламационные интонации.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«Памятник».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Традиции Горация. Мысль о бессмертии поэта. «Забавный русский слог» Державина и его особенности. Оценка в стихотворении собственного поэтического новаторства.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Александр Николаевич Радищев.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Слово о писателе. 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«Путешествие   из   Петербурга   в   Москву».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   </w:t>
      </w:r>
      <w:r w:rsidRPr="004D0AD9">
        <w:rPr>
          <w:rFonts w:ascii="Times New Roman" w:eastAsia="Calibri" w:hAnsi="Times New Roman" w:cs="Times New Roman"/>
          <w:sz w:val="24"/>
          <w:szCs w:val="24"/>
        </w:rPr>
        <w:t>(Обзор.) Широкое изображение российской действительности. Критика крепостничества. Автор и путешественник. Особенности повествования. Жанр путешествия и его содержатель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ное наполнение. Черты сентиментализма в произведении. Теория   литературы. Жанр путешествия.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Николай Михайлович Карамзин.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Слово о писателе.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Повесть 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«Бедная Лиза»,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стихотворение 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«Осень».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Сентиментализм. Утверждение общечеловеческих ценностей в повести «Бедная Лиза». Главные герои повести. Внимание писателя к внутреннему миру героини. Новые черты рус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ской литературы.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D0AD9">
        <w:rPr>
          <w:rFonts w:ascii="Times New Roman" w:eastAsia="Calibri" w:hAnsi="Times New Roman" w:cs="Times New Roman"/>
          <w:i/>
          <w:sz w:val="24"/>
          <w:szCs w:val="24"/>
        </w:rPr>
        <w:t>Теория литературы. Сентиментализм (начальные представления).</w:t>
      </w:r>
    </w:p>
    <w:p w:rsidR="00E94DB2" w:rsidRDefault="00E94DB2" w:rsidP="00E94DB2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64401">
        <w:rPr>
          <w:rFonts w:ascii="Times New Roman" w:eastAsia="Calibri" w:hAnsi="Times New Roman" w:cs="Times New Roman"/>
          <w:b/>
          <w:sz w:val="24"/>
          <w:szCs w:val="24"/>
        </w:rPr>
        <w:t xml:space="preserve">ИЗ   РУССКОЙ  ЛИТЕРАТУРЫ  </w:t>
      </w:r>
      <w:r w:rsidRPr="00F64401">
        <w:rPr>
          <w:rFonts w:ascii="Times New Roman" w:eastAsia="Calibri" w:hAnsi="Times New Roman" w:cs="Times New Roman"/>
          <w:b/>
          <w:sz w:val="24"/>
          <w:szCs w:val="24"/>
          <w:lang w:val="en-US"/>
        </w:rPr>
        <w:t>XIX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ВЕКА -  59</w:t>
      </w:r>
      <w:r w:rsidRPr="00F64401">
        <w:rPr>
          <w:rFonts w:ascii="Times New Roman" w:eastAsia="Calibri" w:hAnsi="Times New Roman" w:cs="Times New Roman"/>
          <w:b/>
          <w:sz w:val="24"/>
          <w:szCs w:val="24"/>
        </w:rPr>
        <w:t xml:space="preserve"> ч.</w:t>
      </w:r>
    </w:p>
    <w:p w:rsidR="00E94DB2" w:rsidRPr="00494E31" w:rsidRDefault="00E94DB2" w:rsidP="00E94DB2">
      <w:pPr>
        <w:pStyle w:val="a4"/>
        <w:numPr>
          <w:ilvl w:val="1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Литература</w:t>
      </w:r>
      <w:r w:rsidRPr="00494E3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первой половины </w:t>
      </w:r>
      <w:r w:rsidRPr="00494E31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XIX</w:t>
      </w:r>
      <w:r w:rsidRPr="00494E3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века – 48 ч.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Беседа об авторах и произведениях, определивших лицо литературы </w:t>
      </w:r>
      <w:r w:rsidRPr="004D0AD9">
        <w:rPr>
          <w:rFonts w:ascii="Times New Roman" w:eastAsia="Calibri" w:hAnsi="Times New Roman" w:cs="Times New Roman"/>
          <w:sz w:val="24"/>
          <w:szCs w:val="24"/>
          <w:lang w:val="en-US"/>
        </w:rPr>
        <w:t>XIX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века. Поэзия, проза, драматургия </w:t>
      </w:r>
      <w:r w:rsidRPr="004D0AD9">
        <w:rPr>
          <w:rFonts w:ascii="Times New Roman" w:eastAsia="Calibri" w:hAnsi="Times New Roman" w:cs="Times New Roman"/>
          <w:sz w:val="24"/>
          <w:szCs w:val="24"/>
          <w:lang w:val="en-US"/>
        </w:rPr>
        <w:t>XIX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века в русской критике, публицистике, мемуарной литературе.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pacing w:val="-4"/>
          <w:sz w:val="24"/>
          <w:szCs w:val="24"/>
        </w:rPr>
        <w:t>Василий Андреевич Жуковский.</w:t>
      </w:r>
      <w:r w:rsidRPr="004D0AD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Жизнь и творчество. </w:t>
      </w:r>
      <w:r w:rsidRPr="004D0AD9">
        <w:rPr>
          <w:rFonts w:ascii="Times New Roman" w:eastAsia="Calibri" w:hAnsi="Times New Roman" w:cs="Times New Roman"/>
          <w:sz w:val="24"/>
          <w:szCs w:val="24"/>
        </w:rPr>
        <w:t>(Обзор.)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«Море».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Романтический образ моря.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«Невыразимое».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Границы выразимого. Возможности по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этического языка и трудности, встающие на пути поэта. Отношение романтика к слову.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«Светлана».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Жанр баллады в творчестве Жуковского: </w:t>
      </w:r>
      <w:proofErr w:type="spellStart"/>
      <w:r w:rsidRPr="004D0AD9">
        <w:rPr>
          <w:rFonts w:ascii="Times New Roman" w:eastAsia="Calibri" w:hAnsi="Times New Roman" w:cs="Times New Roman"/>
          <w:sz w:val="24"/>
          <w:szCs w:val="24"/>
        </w:rPr>
        <w:t>сюжетность</w:t>
      </w:r>
      <w:proofErr w:type="spellEnd"/>
      <w:r w:rsidRPr="004D0AD9">
        <w:rPr>
          <w:rFonts w:ascii="Times New Roman" w:eastAsia="Calibri" w:hAnsi="Times New Roman" w:cs="Times New Roman"/>
          <w:sz w:val="24"/>
          <w:szCs w:val="24"/>
        </w:rPr>
        <w:t>, фантастика, фольклорное начало, атмосфера тайны и символика сна, пугающий пейзаж, роковые пред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 xml:space="preserve">сказания и приметы, </w:t>
      </w:r>
      <w:r w:rsidRPr="004D0AD9">
        <w:rPr>
          <w:rFonts w:ascii="Times New Roman" w:eastAsia="Calibri" w:hAnsi="Times New Roman" w:cs="Times New Roman"/>
          <w:sz w:val="24"/>
          <w:szCs w:val="24"/>
        </w:rPr>
        <w:lastRenderedPageBreak/>
        <w:t>утренние и вечерние сумерки как граница ночи и дня, мотивы дороги и смерти. Баллада «Светлана» — пример преображения традиционной фантастической баллады. Нравственный мир героини как средо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точие народного духа и христианской веры. Светлана — пленительный образ русской девушки, сохранившей веру в Бога и не поддавшейся губительным чарам.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D0AD9">
        <w:rPr>
          <w:rFonts w:ascii="Times New Roman" w:eastAsia="Calibri" w:hAnsi="Times New Roman" w:cs="Times New Roman"/>
          <w:i/>
          <w:sz w:val="24"/>
          <w:szCs w:val="24"/>
        </w:rPr>
        <w:t>Теория литературы. Баллада (развитие представлений).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pacing w:val="-4"/>
          <w:sz w:val="24"/>
          <w:szCs w:val="24"/>
        </w:rPr>
        <w:t>Александр Сергеевич Грибоедов.</w:t>
      </w:r>
      <w:r w:rsidRPr="004D0AD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Жизнь и творчество. </w:t>
      </w:r>
      <w:r w:rsidRPr="004D0AD9">
        <w:rPr>
          <w:rFonts w:ascii="Times New Roman" w:eastAsia="Calibri" w:hAnsi="Times New Roman" w:cs="Times New Roman"/>
          <w:sz w:val="24"/>
          <w:szCs w:val="24"/>
        </w:rPr>
        <w:t>(Обзор.)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«Горе от ума».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Обзор содержания. Картина нравов, галерея живых типов и острая сатира. Общечеловеческое звучание образов персонажей. Меткий афористический язык. Особенности композиции комедии. Критика о комедии 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(И. А. Гончаров. «</w:t>
      </w:r>
      <w:proofErr w:type="spellStart"/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Мильон</w:t>
      </w:r>
      <w:proofErr w:type="spellEnd"/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терзаний»)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. </w:t>
      </w:r>
      <w:r w:rsidRPr="004D0AD9">
        <w:rPr>
          <w:rFonts w:ascii="Times New Roman" w:eastAsia="Calibri" w:hAnsi="Times New Roman" w:cs="Times New Roman"/>
          <w:sz w:val="24"/>
          <w:szCs w:val="24"/>
        </w:rPr>
        <w:t>Преодоление канонов классицизма в комедии.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pacing w:val="-5"/>
          <w:sz w:val="24"/>
          <w:szCs w:val="24"/>
        </w:rPr>
        <w:t>Александр Сергеевич Пушкин.</w:t>
      </w:r>
      <w:r w:rsidRPr="004D0AD9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Жизнь и творчество. </w:t>
      </w:r>
      <w:r w:rsidRPr="004D0AD9">
        <w:rPr>
          <w:rFonts w:ascii="Times New Roman" w:eastAsia="Calibri" w:hAnsi="Times New Roman" w:cs="Times New Roman"/>
          <w:sz w:val="24"/>
          <w:szCs w:val="24"/>
        </w:rPr>
        <w:t>(Обзор.)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Стихотворения 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«Деревня», «К Чаадаеву», «К морю», «Пророк», «Анчар», «На холмах Грузии лежит ночная мгла...», «Я вас любил: любовь еще, быть может...», «Я памятник себе воздвиг нерукотворный...».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>Одухотворенность, чистота, чувство любви. Дружба и друзья в лирике Пушкина. Раздумья о смысле жизни, о поэзии...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Поэма 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</w:t>
      </w:r>
      <w:proofErr w:type="spellStart"/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Цыганы</w:t>
      </w:r>
      <w:proofErr w:type="spellEnd"/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Герои поэмы. Мир европейский, цивилизованный и мир «естественный» — противоречие, невозможность гармонии. Индивидуалистический характер Алеко. Романтический колорит поэмы.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«Евгений Онегин».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Обзор содержания. «Евгений Онегин» — роман в стихах. Творческая история. Образы главных героев. Основная сюжетная линия и лирические отступления.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D0AD9">
        <w:rPr>
          <w:rFonts w:ascii="Times New Roman" w:eastAsia="Calibri" w:hAnsi="Times New Roman" w:cs="Times New Roman"/>
          <w:sz w:val="24"/>
          <w:szCs w:val="24"/>
        </w:rPr>
        <w:t>Онегинская</w:t>
      </w:r>
      <w:proofErr w:type="spellEnd"/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строфа. Структура текста. Россия в романе. Герои романа. Татьяна — нравственный идеал Пушкина. Типическое и индивидуальное в судьбах Ленского и Онегина. Автор как идейно-композиционный и лирический центр романа. Пушкинский роман в зеркале критики (при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 xml:space="preserve">жизненная критика — В. Г. Белинский, Д. И. Писарев; «органическая» критика — А. А. Григорьев; «почвенники» — Ф. М. Достоевский; философская критика начала </w:t>
      </w:r>
      <w:r w:rsidRPr="004D0AD9">
        <w:rPr>
          <w:rFonts w:ascii="Times New Roman" w:eastAsia="Calibri" w:hAnsi="Times New Roman" w:cs="Times New Roman"/>
          <w:sz w:val="24"/>
          <w:szCs w:val="24"/>
          <w:lang w:val="en-US"/>
        </w:rPr>
        <w:t>XX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века; писательские оценки).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pacing w:val="-2"/>
          <w:sz w:val="24"/>
          <w:szCs w:val="24"/>
        </w:rPr>
        <w:t>«Моцарт и Сальери».</w:t>
      </w:r>
      <w:r w:rsidRPr="004D0AD9">
        <w:rPr>
          <w:rFonts w:ascii="Times New Roman" w:eastAsia="Calibri" w:hAnsi="Times New Roman" w:cs="Times New Roman"/>
          <w:i/>
          <w:iCs/>
          <w:spacing w:val="-2"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Проблема «гения и злодейства». </w:t>
      </w:r>
      <w:r w:rsidRPr="004D0AD9">
        <w:rPr>
          <w:rFonts w:ascii="Times New Roman" w:eastAsia="Calibri" w:hAnsi="Times New Roman" w:cs="Times New Roman"/>
          <w:sz w:val="24"/>
          <w:szCs w:val="24"/>
        </w:rPr>
        <w:t>Трагедийное начало «Моцарта и Сальери». Два типа миро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восприятия, олицетворенные в двух персонажах пьесы. Отражение их нравственных позиций в сфере творчества.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D0AD9">
        <w:rPr>
          <w:rFonts w:ascii="Times New Roman" w:eastAsia="Calibri" w:hAnsi="Times New Roman" w:cs="Times New Roman"/>
          <w:i/>
          <w:sz w:val="24"/>
          <w:szCs w:val="24"/>
        </w:rPr>
        <w:t>Теория литературы. Роман в стихах (начальные пред</w:t>
      </w:r>
      <w:r w:rsidRPr="004D0AD9">
        <w:rPr>
          <w:rFonts w:ascii="Times New Roman" w:eastAsia="Calibri" w:hAnsi="Times New Roman" w:cs="Times New Roman"/>
          <w:i/>
          <w:sz w:val="24"/>
          <w:szCs w:val="24"/>
        </w:rPr>
        <w:softHyphen/>
        <w:t>ставления). Реализм (развитие понятия). Трагедия как жанр драмы (развитие понятия).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pacing w:val="-4"/>
          <w:sz w:val="24"/>
          <w:szCs w:val="24"/>
        </w:rPr>
        <w:t>Михаил Юрьевич Лермонтов.</w:t>
      </w:r>
      <w:r w:rsidRPr="004D0AD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Жизнь и творчество. </w:t>
      </w:r>
      <w:r w:rsidRPr="004D0AD9">
        <w:rPr>
          <w:rFonts w:ascii="Times New Roman" w:eastAsia="Calibri" w:hAnsi="Times New Roman" w:cs="Times New Roman"/>
          <w:sz w:val="24"/>
          <w:szCs w:val="24"/>
        </w:rPr>
        <w:t>(Обзор.)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«Герой нашего времени».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Обзор содержания. «Герой нашего времени» — первый психологический роман в рус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ской литературе, роман о незаурядной личности. Главные и второстепенные герои.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>Особенности композиции. Печорин — «самый любопытный предмет своих наблюдений» (В. Г. Белинский).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Печорин и Максим </w:t>
      </w:r>
      <w:proofErr w:type="spellStart"/>
      <w:r w:rsidRPr="004D0AD9">
        <w:rPr>
          <w:rFonts w:ascii="Times New Roman" w:eastAsia="Calibri" w:hAnsi="Times New Roman" w:cs="Times New Roman"/>
          <w:sz w:val="24"/>
          <w:szCs w:val="24"/>
        </w:rPr>
        <w:t>Максимыч</w:t>
      </w:r>
      <w:proofErr w:type="spellEnd"/>
      <w:r w:rsidRPr="004D0AD9">
        <w:rPr>
          <w:rFonts w:ascii="Times New Roman" w:eastAsia="Calibri" w:hAnsi="Times New Roman" w:cs="Times New Roman"/>
          <w:sz w:val="24"/>
          <w:szCs w:val="24"/>
        </w:rPr>
        <w:t>. Печорин и доктор Вер-</w:t>
      </w:r>
      <w:proofErr w:type="spellStart"/>
      <w:r w:rsidRPr="004D0AD9">
        <w:rPr>
          <w:rFonts w:ascii="Times New Roman" w:eastAsia="Calibri" w:hAnsi="Times New Roman" w:cs="Times New Roman"/>
          <w:sz w:val="24"/>
          <w:szCs w:val="24"/>
        </w:rPr>
        <w:t>нер</w:t>
      </w:r>
      <w:proofErr w:type="spellEnd"/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. Печорин и Грушницкий. Печорин и Вера. Печорин и Мери. Печорин и «ундина». Повесть 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«Фаталист»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и ее философско-композиционное значение. Споры о романтиз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ме и реализме романа. Поэзия Лермонтова и «Герой наше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го времени» в критике В. Г. Белинского.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Основные мотивы лирики. 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«Смерть Поэта», «Парус», «И скучно и грустно», «Дума», «Поэт», «Родина», «Про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softHyphen/>
        <w:t>рок», «Нет, не тебя так пылко я люблю...».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Пафос вольности, чувство одиночества, тема любви, поэта и поэзии.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D0AD9">
        <w:rPr>
          <w:rFonts w:ascii="Times New Roman" w:eastAsia="Calibri" w:hAnsi="Times New Roman" w:cs="Times New Roman"/>
          <w:i/>
          <w:sz w:val="24"/>
          <w:szCs w:val="24"/>
        </w:rPr>
        <w:t>Теория литературы. Понятие о романтизме (закреп</w:t>
      </w:r>
      <w:r w:rsidRPr="004D0AD9">
        <w:rPr>
          <w:rFonts w:ascii="Times New Roman" w:eastAsia="Calibri" w:hAnsi="Times New Roman" w:cs="Times New Roman"/>
          <w:i/>
          <w:sz w:val="24"/>
          <w:szCs w:val="24"/>
        </w:rPr>
        <w:softHyphen/>
        <w:t>ление понятия). Психологизм художественной литературы (начальные представления). Психологический роман (на</w:t>
      </w:r>
      <w:r w:rsidRPr="004D0AD9">
        <w:rPr>
          <w:rFonts w:ascii="Times New Roman" w:eastAsia="Calibri" w:hAnsi="Times New Roman" w:cs="Times New Roman"/>
          <w:i/>
          <w:sz w:val="24"/>
          <w:szCs w:val="24"/>
        </w:rPr>
        <w:softHyphen/>
        <w:t>чальные представления).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pacing w:val="-3"/>
          <w:sz w:val="24"/>
          <w:szCs w:val="24"/>
        </w:rPr>
        <w:t>Николай Васильевич Гоголь.</w:t>
      </w:r>
      <w:r w:rsidRPr="004D0AD9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Жизнь и творчество. </w:t>
      </w:r>
      <w:r w:rsidRPr="004D0AD9">
        <w:rPr>
          <w:rFonts w:ascii="Times New Roman" w:eastAsia="Calibri" w:hAnsi="Times New Roman" w:cs="Times New Roman"/>
          <w:sz w:val="24"/>
          <w:szCs w:val="24"/>
        </w:rPr>
        <w:t>(Обзор)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«Мертвые души»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— история создания. Смысл названия поэмы. Система образов. Мертвые и живые души. Чичи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ков — «приобретатель», новый герой эпохи.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Поэма о величии России. Первоначальный замысел и идея Гоголя. Соотношение с «Божественной комедией» Данте, с плутовским романом, романом-путешествием. Жанровое </w:t>
      </w:r>
      <w:r w:rsidRPr="004D0AD9">
        <w:rPr>
          <w:rFonts w:ascii="Times New Roman" w:eastAsia="Calibri" w:hAnsi="Times New Roman" w:cs="Times New Roman"/>
          <w:sz w:val="24"/>
          <w:szCs w:val="24"/>
        </w:rPr>
        <w:lastRenderedPageBreak/>
        <w:t>своеобразие произведения. Причины незавершенности поэмы. Чичиков как антигерой. Эволюция Чи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чикова и Плюшкина в замысле поэмы. Эволюция образа автора — от сатирика к пророку и проповеднику. Поэма в оценках Белинского. Ответ Гоголя на критику Белинского.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D0AD9">
        <w:rPr>
          <w:rFonts w:ascii="Times New Roman" w:eastAsia="Calibri" w:hAnsi="Times New Roman" w:cs="Times New Roman"/>
          <w:i/>
          <w:sz w:val="24"/>
          <w:szCs w:val="24"/>
        </w:rPr>
        <w:t xml:space="preserve">Теория литературы. Понятие о герое и антигерое. Понятие о литературном типе. Понятие о комическом и его видах: сатире, юморе, иронии, сарказме. Характер комического изображения в соответствии с тоном речи: обличительный пафос, сатирический или саркастический смех, ироническая насмешка, издевка, беззлобное </w:t>
      </w:r>
      <w:proofErr w:type="spellStart"/>
      <w:r w:rsidRPr="004D0AD9">
        <w:rPr>
          <w:rFonts w:ascii="Times New Roman" w:eastAsia="Calibri" w:hAnsi="Times New Roman" w:cs="Times New Roman"/>
          <w:i/>
          <w:sz w:val="24"/>
          <w:szCs w:val="24"/>
        </w:rPr>
        <w:t>комикование</w:t>
      </w:r>
      <w:proofErr w:type="spellEnd"/>
      <w:r w:rsidRPr="004D0AD9">
        <w:rPr>
          <w:rFonts w:ascii="Times New Roman" w:eastAsia="Calibri" w:hAnsi="Times New Roman" w:cs="Times New Roman"/>
          <w:i/>
          <w:sz w:val="24"/>
          <w:szCs w:val="24"/>
        </w:rPr>
        <w:t>, дружеский смех (развитие представлений).</w:t>
      </w:r>
    </w:p>
    <w:p w:rsidR="00E94DB2" w:rsidRPr="00494E31" w:rsidRDefault="00E94DB2" w:rsidP="00E94DB2">
      <w:pPr>
        <w:pStyle w:val="a4"/>
        <w:numPr>
          <w:ilvl w:val="1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Литература втор</w:t>
      </w:r>
      <w:r w:rsidRPr="00494E3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ой половины </w:t>
      </w:r>
      <w:r w:rsidRPr="00494E31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XIX</w:t>
      </w:r>
      <w:r w:rsidRPr="00494E3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века –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11</w:t>
      </w:r>
      <w:r w:rsidRPr="00494E3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ч.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pacing w:val="-1"/>
          <w:sz w:val="24"/>
          <w:szCs w:val="24"/>
        </w:rPr>
        <w:t>Александр  Николаевич Островский.</w:t>
      </w:r>
      <w:r w:rsidRPr="004D0AD9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 Слово о писателе.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«Бедность не порок».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Патриархальный мир в пьесе и угроза его распада. Любовь в патриархальном мире. Любовь </w:t>
      </w:r>
      <w:proofErr w:type="spellStart"/>
      <w:r w:rsidRPr="004D0AD9">
        <w:rPr>
          <w:rFonts w:ascii="Times New Roman" w:eastAsia="Calibri" w:hAnsi="Times New Roman" w:cs="Times New Roman"/>
          <w:sz w:val="24"/>
          <w:szCs w:val="24"/>
        </w:rPr>
        <w:t>Гордеевна</w:t>
      </w:r>
      <w:proofErr w:type="spellEnd"/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  и   приказчик   Митя   —   положительные   герои пьесы. Особенности сюжета. Победа любви — воскрешение патриархальности, воплощение истины, благодати, красоты. 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D0AD9">
        <w:rPr>
          <w:rFonts w:ascii="Times New Roman" w:eastAsia="Calibri" w:hAnsi="Times New Roman" w:cs="Times New Roman"/>
          <w:i/>
          <w:sz w:val="24"/>
          <w:szCs w:val="24"/>
        </w:rPr>
        <w:t>Теория  литературы. Комедия как жанр драматургии (развитие понятия).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Федор Михайлович Достоевский.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Слово о писателе.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«Белые ночи».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Тип «петербургского мечтателя» — жадного к жизни и одновременно нежного, доброго, несчастного, склонного к несбыточным фантазиям. Роль истории Настеньки в романе. Содержание и смысл «сентиментальности» в понимании Достоевского.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D0AD9">
        <w:rPr>
          <w:rFonts w:ascii="Times New Roman" w:eastAsia="Calibri" w:hAnsi="Times New Roman" w:cs="Times New Roman"/>
          <w:i/>
          <w:sz w:val="24"/>
          <w:szCs w:val="24"/>
        </w:rPr>
        <w:t>Теория   литературы. Повесть (развитие понятия).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Лев Николаевич Толстой</w:t>
      </w:r>
      <w:r w:rsidRPr="004D0AD9">
        <w:rPr>
          <w:rFonts w:ascii="Times New Roman" w:eastAsia="Calibri" w:hAnsi="Times New Roman" w:cs="Times New Roman"/>
          <w:sz w:val="24"/>
          <w:szCs w:val="24"/>
        </w:rPr>
        <w:t>. Слово о писателе.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«Юность».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Обзор содержания автобиографической трилогии. Формирование личности юного героя повести, его стремление к нравственному обновлению. Духовный конфликт героя с окружающей его средой и собственными недостатками: самолюбованием, тщеславием, скептицизмом. Возрождение веры в победу добра, в возможность счастья. Особенности поэтики Л. Толстого: психологизм («диалектика души»), чистота нравственного чувства, внутренний монолог как форма раскрытия психологии героя.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Антон Павлович Чехов.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Слово о писателе.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pacing w:val="-2"/>
          <w:sz w:val="24"/>
          <w:szCs w:val="24"/>
        </w:rPr>
        <w:t>«Тоска», «Смерть чиновника».</w:t>
      </w:r>
      <w:r w:rsidRPr="004D0AD9">
        <w:rPr>
          <w:rFonts w:ascii="Times New Roman" w:eastAsia="Calibri" w:hAnsi="Times New Roman" w:cs="Times New Roman"/>
          <w:i/>
          <w:iCs/>
          <w:spacing w:val="-2"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Истинные и ложные </w:t>
      </w:r>
      <w:r w:rsidRPr="004D0AD9">
        <w:rPr>
          <w:rFonts w:ascii="Times New Roman" w:eastAsia="Calibri" w:hAnsi="Times New Roman" w:cs="Times New Roman"/>
          <w:sz w:val="24"/>
          <w:szCs w:val="24"/>
        </w:rPr>
        <w:t>ценности героев рассказа.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«Смерть чиновника». Эволюция образа маленького человека в русской литературе </w:t>
      </w:r>
      <w:r w:rsidRPr="004D0AD9">
        <w:rPr>
          <w:rFonts w:ascii="Times New Roman" w:eastAsia="Calibri" w:hAnsi="Times New Roman" w:cs="Times New Roman"/>
          <w:sz w:val="24"/>
          <w:szCs w:val="24"/>
          <w:lang w:val="en-US"/>
        </w:rPr>
        <w:t>XIX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века. Чеховское отношение </w:t>
      </w:r>
      <w:r w:rsidRPr="004D0AD9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к маленькому человеку. Боль и негодование автора. «Тоска». </w:t>
      </w:r>
      <w:r w:rsidRPr="004D0AD9">
        <w:rPr>
          <w:rFonts w:ascii="Times New Roman" w:eastAsia="Calibri" w:hAnsi="Times New Roman" w:cs="Times New Roman"/>
          <w:sz w:val="24"/>
          <w:szCs w:val="24"/>
        </w:rPr>
        <w:t>Тема одиночества человека в многолюдном городе.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D0AD9">
        <w:rPr>
          <w:rFonts w:ascii="Times New Roman" w:eastAsia="Calibri" w:hAnsi="Times New Roman" w:cs="Times New Roman"/>
          <w:i/>
          <w:sz w:val="24"/>
          <w:szCs w:val="24"/>
        </w:rPr>
        <w:t>Теория литературы. Развитие представлений о жанровых особенностях рассказа.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 xml:space="preserve"> Из поэзии </w:t>
      </w:r>
      <w:r w:rsidRPr="004D0AD9">
        <w:rPr>
          <w:rFonts w:ascii="Times New Roman" w:eastAsia="Calibri" w:hAnsi="Times New Roman" w:cs="Times New Roman"/>
          <w:b/>
          <w:sz w:val="24"/>
          <w:szCs w:val="24"/>
          <w:lang w:val="en-US"/>
        </w:rPr>
        <w:t>XIX</w:t>
      </w:r>
      <w:r w:rsidRPr="004D0AD9">
        <w:rPr>
          <w:rFonts w:ascii="Times New Roman" w:eastAsia="Calibri" w:hAnsi="Times New Roman" w:cs="Times New Roman"/>
          <w:b/>
          <w:sz w:val="24"/>
          <w:szCs w:val="24"/>
        </w:rPr>
        <w:t xml:space="preserve"> века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>Беседы о Н. А. Некрасове, Ф. И. Тютчеве, А. А. Фете и других поэтах (по выбору учителя и учащихся). Многообра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зие талантов. Эмоциональное богатство русской поэзии. Обзор с включением ряда произведений.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D0AD9">
        <w:rPr>
          <w:rFonts w:ascii="Times New Roman" w:eastAsia="Calibri" w:hAnsi="Times New Roman" w:cs="Times New Roman"/>
          <w:i/>
          <w:sz w:val="24"/>
          <w:szCs w:val="24"/>
        </w:rPr>
        <w:t>Теория литературы. Развитие представлений о видах (жанрах) лирических произведений.</w:t>
      </w:r>
    </w:p>
    <w:p w:rsidR="00E94DB2" w:rsidRPr="00494E31" w:rsidRDefault="00E94DB2" w:rsidP="00E94DB2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4E31">
        <w:rPr>
          <w:rFonts w:ascii="Times New Roman" w:eastAsia="Calibri" w:hAnsi="Times New Roman" w:cs="Times New Roman"/>
          <w:b/>
          <w:sz w:val="24"/>
          <w:szCs w:val="24"/>
        </w:rPr>
        <w:t xml:space="preserve">ИЗ   РУССКОЙ  ЛИТЕРАТУРЫ  </w:t>
      </w:r>
      <w:r w:rsidRPr="00494E31">
        <w:rPr>
          <w:rFonts w:ascii="Times New Roman" w:eastAsia="Calibri" w:hAnsi="Times New Roman" w:cs="Times New Roman"/>
          <w:b/>
          <w:sz w:val="24"/>
          <w:szCs w:val="24"/>
          <w:lang w:val="en-US"/>
        </w:rPr>
        <w:t>XX</w:t>
      </w:r>
      <w:r w:rsidRPr="00494E31">
        <w:rPr>
          <w:rFonts w:ascii="Times New Roman" w:eastAsia="Calibri" w:hAnsi="Times New Roman" w:cs="Times New Roman"/>
          <w:b/>
          <w:sz w:val="24"/>
          <w:szCs w:val="24"/>
        </w:rPr>
        <w:t xml:space="preserve">  ВЕКА -  26 ч.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>Богатство и разнообразие жанров и направлений рус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 xml:space="preserve">ской литературы </w:t>
      </w:r>
      <w:r w:rsidRPr="004D0AD9">
        <w:rPr>
          <w:rFonts w:ascii="Times New Roman" w:eastAsia="Calibri" w:hAnsi="Times New Roman" w:cs="Times New Roman"/>
          <w:sz w:val="24"/>
          <w:szCs w:val="24"/>
          <w:lang w:val="en-US"/>
        </w:rPr>
        <w:t>XX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века.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 xml:space="preserve">Из  русской  прозы   </w:t>
      </w:r>
      <w:r w:rsidRPr="004D0AD9">
        <w:rPr>
          <w:rFonts w:ascii="Times New Roman" w:eastAsia="Calibri" w:hAnsi="Times New Roman" w:cs="Times New Roman"/>
          <w:b/>
          <w:sz w:val="24"/>
          <w:szCs w:val="24"/>
          <w:lang w:val="en-US"/>
        </w:rPr>
        <w:t>XX</w:t>
      </w:r>
      <w:r w:rsidRPr="004D0AD9">
        <w:rPr>
          <w:rFonts w:ascii="Times New Roman" w:eastAsia="Calibri" w:hAnsi="Times New Roman" w:cs="Times New Roman"/>
          <w:b/>
          <w:sz w:val="24"/>
          <w:szCs w:val="24"/>
        </w:rPr>
        <w:t xml:space="preserve"> века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Беседа о разнообразии видов и жанров прозаических произведений </w:t>
      </w:r>
      <w:r w:rsidRPr="004D0AD9">
        <w:rPr>
          <w:rFonts w:ascii="Times New Roman" w:eastAsia="Calibri" w:hAnsi="Times New Roman" w:cs="Times New Roman"/>
          <w:sz w:val="24"/>
          <w:szCs w:val="24"/>
          <w:lang w:val="en-US"/>
        </w:rPr>
        <w:t>XX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века, о ведущих прозаиках России.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Иван Алексеевич Бунин.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Слово о писателе.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Рассказ </w:t>
      </w:r>
      <w:r w:rsidRPr="004D0AD9">
        <w:rPr>
          <w:rFonts w:ascii="Times New Roman" w:eastAsia="Calibri" w:hAnsi="Times New Roman" w:cs="Times New Roman"/>
          <w:b/>
          <w:i/>
          <w:iCs/>
          <w:spacing w:val="-1"/>
          <w:sz w:val="24"/>
          <w:szCs w:val="24"/>
        </w:rPr>
        <w:t>«Темные аллеи».</w:t>
      </w:r>
      <w:r w:rsidRPr="004D0AD9">
        <w:rPr>
          <w:rFonts w:ascii="Times New Roman" w:eastAsia="Calibri" w:hAnsi="Times New Roman" w:cs="Times New Roman"/>
          <w:i/>
          <w:iCs/>
          <w:spacing w:val="-1"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Печальная история любви людей </w:t>
      </w:r>
      <w:r w:rsidRPr="004D0AD9">
        <w:rPr>
          <w:rFonts w:ascii="Times New Roman" w:eastAsia="Calibri" w:hAnsi="Times New Roman" w:cs="Times New Roman"/>
          <w:sz w:val="24"/>
          <w:szCs w:val="24"/>
        </w:rPr>
        <w:t>из разных социальных слоев. «Поэзия» и «проза» русской усадьбы. Лиризм повествования.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Михаил Афанасьевич Булгаков.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 Слово о писателе.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Повесть 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«Собачье сердце».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История создания и судьба повести. Смысл названия. Система образов произведения. Умственная, нравственная, духовная недоразвитость — основа живучести «</w:t>
      </w:r>
      <w:proofErr w:type="spellStart"/>
      <w:r w:rsidRPr="004D0AD9">
        <w:rPr>
          <w:rFonts w:ascii="Times New Roman" w:eastAsia="Calibri" w:hAnsi="Times New Roman" w:cs="Times New Roman"/>
          <w:sz w:val="24"/>
          <w:szCs w:val="24"/>
        </w:rPr>
        <w:t>шариковщины</w:t>
      </w:r>
      <w:proofErr w:type="spellEnd"/>
      <w:r w:rsidRPr="004D0AD9">
        <w:rPr>
          <w:rFonts w:ascii="Times New Roman" w:eastAsia="Calibri" w:hAnsi="Times New Roman" w:cs="Times New Roman"/>
          <w:sz w:val="24"/>
          <w:szCs w:val="24"/>
        </w:rPr>
        <w:t>», «</w:t>
      </w:r>
      <w:proofErr w:type="spellStart"/>
      <w:r w:rsidRPr="004D0AD9">
        <w:rPr>
          <w:rFonts w:ascii="Times New Roman" w:eastAsia="Calibri" w:hAnsi="Times New Roman" w:cs="Times New Roman"/>
          <w:sz w:val="24"/>
          <w:szCs w:val="24"/>
        </w:rPr>
        <w:t>швондерства</w:t>
      </w:r>
      <w:proofErr w:type="spellEnd"/>
      <w:r w:rsidRPr="004D0AD9">
        <w:rPr>
          <w:rFonts w:ascii="Times New Roman" w:eastAsia="Calibri" w:hAnsi="Times New Roman" w:cs="Times New Roman"/>
          <w:sz w:val="24"/>
          <w:szCs w:val="24"/>
        </w:rPr>
        <w:t>». Поэти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ка Булгакова-сатирика. Прием гротеска в повести.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D0AD9">
        <w:rPr>
          <w:rFonts w:ascii="Times New Roman" w:eastAsia="Calibri" w:hAnsi="Times New Roman" w:cs="Times New Roman"/>
          <w:i/>
          <w:sz w:val="24"/>
          <w:szCs w:val="24"/>
        </w:rPr>
        <w:t>Теория литературы. Художественная условность, фантастика, сатира (развитие понятий).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Михаил Александрович Шолохов.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 Слово о писателе.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Рассказ 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«Судьба человека».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Смысл названия рассказа. Судьба Родины и судьба человека. Композиция рассказа. Образ Андрея Соколова, простого человека, воина и тру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женика. Автор и рассказчик в произведении. Сказовая манера повествования. Значение картины весенней приро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ды для раскрытия идеи рассказа. Широта типизации.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3223505B" wp14:editId="0FCE88DB">
                <wp:simplePos x="0" y="0"/>
                <wp:positionH relativeFrom="margin">
                  <wp:posOffset>8677909</wp:posOffset>
                </wp:positionH>
                <wp:positionV relativeFrom="paragraph">
                  <wp:posOffset>6160135</wp:posOffset>
                </wp:positionV>
                <wp:extent cx="0" cy="582295"/>
                <wp:effectExtent l="0" t="0" r="19050" b="2730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2295"/>
                        </a:xfrm>
                        <a:prstGeom prst="line">
                          <a:avLst/>
                        </a:prstGeom>
                        <a:noFill/>
                        <a:ln w="3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0E5AFD" id="Прямая соединительная линия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683.3pt,485.05pt" to="683.3pt,5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" strokeweight=".09mm">
                <v:stroke joinstyle="miter"/>
                <w10:wrap anchorx="margin"/>
              </v:line>
            </w:pict>
          </mc:Fallback>
        </mc:AlternateContent>
      </w:r>
      <w:r w:rsidRPr="004D0AD9">
        <w:rPr>
          <w:rFonts w:ascii="Times New Roman" w:eastAsia="Calibri" w:hAnsi="Times New Roman" w:cs="Times New Roman"/>
          <w:i/>
          <w:sz w:val="24"/>
          <w:szCs w:val="24"/>
        </w:rPr>
        <w:t>Теория литературы. Реализм в художественной литературе. Реалистическая типизация (углубление понятия).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Александр Исаевич Солженицын.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 Слово о писателе. Рассказ 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«Матренин двор». </w:t>
      </w:r>
      <w:r w:rsidRPr="004D0AD9">
        <w:rPr>
          <w:rFonts w:ascii="Times New Roman" w:eastAsia="Calibri" w:hAnsi="Times New Roman" w:cs="Times New Roman"/>
          <w:sz w:val="24"/>
          <w:szCs w:val="24"/>
        </w:rPr>
        <w:t>Образ праведницы. Трагизм судьбы героини. Жизненная основа притчи.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D0AD9">
        <w:rPr>
          <w:rFonts w:ascii="Times New Roman" w:eastAsia="Calibri" w:hAnsi="Times New Roman" w:cs="Times New Roman"/>
          <w:i/>
          <w:sz w:val="24"/>
          <w:szCs w:val="24"/>
        </w:rPr>
        <w:t>Теория   литературы. Притча (углубление понятия).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 xml:space="preserve">Из русской  поэзии </w:t>
      </w:r>
      <w:r w:rsidRPr="004D0AD9">
        <w:rPr>
          <w:rFonts w:ascii="Times New Roman" w:eastAsia="Calibri" w:hAnsi="Times New Roman" w:cs="Times New Roman"/>
          <w:b/>
          <w:sz w:val="24"/>
          <w:szCs w:val="24"/>
          <w:lang w:val="en-US"/>
        </w:rPr>
        <w:t>XX</w:t>
      </w:r>
      <w:r w:rsidRPr="004D0AD9">
        <w:rPr>
          <w:rFonts w:ascii="Times New Roman" w:eastAsia="Calibri" w:hAnsi="Times New Roman" w:cs="Times New Roman"/>
          <w:b/>
          <w:sz w:val="24"/>
          <w:szCs w:val="24"/>
        </w:rPr>
        <w:t xml:space="preserve"> века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Общий обзор и изучение одной из монографических тем (по выбору учителя). Поэзия Серебряного века. Многообразие направлений, жанров, видов лирической поэзии. Вершинные явления русской поэзии </w:t>
      </w:r>
      <w:r w:rsidRPr="004D0AD9">
        <w:rPr>
          <w:rFonts w:ascii="Times New Roman" w:eastAsia="Calibri" w:hAnsi="Times New Roman" w:cs="Times New Roman"/>
          <w:sz w:val="24"/>
          <w:szCs w:val="24"/>
          <w:lang w:val="en-US"/>
        </w:rPr>
        <w:t>XX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века.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>Штрихи  к портретам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Александр Александрович Блок.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«Ветер принес издалека...», «Заклятие огнем и мра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softHyphen/>
        <w:t>ком», «Как тяжело ходить среди людей...», «О доблестях, о подвигах, о славе...».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Высокие идеалы и предчувствие перемен. Трагедия поэта в «страшном мире». Глубокое, проникновенное чувство Родины. Своеобразие лирических интонаций Блока. Образы и ритмы поэта.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Сергей Александрович Есенин.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«Вот уж вечер...», «Той ты, Русь моя родная...», «Край ты мой заброшенный...», «Разбуди меня завтра рано...», «Отговорила роща золотая...».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Тема любви в лирике поэта. Народно-песенная основа произведений по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эта. Сквозные образы в лирике Есенина. Тема России — главная в есенинской поэзии.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Владимир Владимирович Маяковский.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«Послушайте!»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и другие стихотворения по выбору учителя и учащихся. Новаторство Маяковского-поэта. Своеоб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разие стиха, ритма, словотворчества. Маяковский о труде поэта.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Марина Ивановна Цветаева.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Слово о поэте. 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«Идешь,   на  меня  похожий...»,   «Бабушке»,   «Мне  нра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softHyphen/>
        <w:t>вится,  что вы больны не мной...»,  «С большою нежностью — потому...», «Откуда такая нежность?..», «Стихи о Москве».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Стихотворения о поэзии, о любви. Особенности поэтики Цветаевой. Традиции и новаторство в творческих поисках поэта.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Николай Алексеевич Заболоцкий.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«Я не ищу гармонии в природе...», «Где-то в поле возле Магадана...», «Можжевеловый куст».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Стихотворения о че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ловеке и природе. Философская глубина обобщений поэта-мыслителя.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Анна Андреевна Ахматова.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 Слово о поэте.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Стихотворные произведения из книг 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«Четки», «Белая стая», «Вечер», «Подорожник», «Трост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softHyphen/>
        <w:t>ник», «Бег времени».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Трагические интонации в любовной лирике Ахматовой. Стихотворения о любви, о поэте и поэзии. Особенности поэтики ахматовских стихотворений.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Борис Леонидович Пастернак.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 Слово о поэте.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«Красавица моя, вся стать...», «Перемена», «Весна в лесу», «Любить иных тяжелый крест...».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Философская глубина лирики Б. Пастернака. Одухотворенная предмет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 xml:space="preserve">ность </w:t>
      </w:r>
      <w:proofErr w:type="spellStart"/>
      <w:r w:rsidRPr="004D0AD9">
        <w:rPr>
          <w:rFonts w:ascii="Times New Roman" w:eastAsia="Calibri" w:hAnsi="Times New Roman" w:cs="Times New Roman"/>
          <w:sz w:val="24"/>
          <w:szCs w:val="24"/>
        </w:rPr>
        <w:t>пастернаковской</w:t>
      </w:r>
      <w:proofErr w:type="spellEnd"/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поэзии. Приобщение вечных тем к современности в стихах о природе и любви.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 xml:space="preserve">Александр </w:t>
      </w:r>
      <w:proofErr w:type="spellStart"/>
      <w:r w:rsidRPr="004D0AD9">
        <w:rPr>
          <w:rFonts w:ascii="Times New Roman" w:eastAsia="Calibri" w:hAnsi="Times New Roman" w:cs="Times New Roman"/>
          <w:b/>
          <w:sz w:val="24"/>
          <w:szCs w:val="24"/>
        </w:rPr>
        <w:t>Трифонович</w:t>
      </w:r>
      <w:proofErr w:type="spellEnd"/>
      <w:r w:rsidRPr="004D0AD9">
        <w:rPr>
          <w:rFonts w:ascii="Times New Roman" w:eastAsia="Calibri" w:hAnsi="Times New Roman" w:cs="Times New Roman"/>
          <w:b/>
          <w:sz w:val="24"/>
          <w:szCs w:val="24"/>
        </w:rPr>
        <w:t xml:space="preserve"> Твардовский.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pacing w:val="-3"/>
          <w:sz w:val="24"/>
          <w:szCs w:val="24"/>
        </w:rPr>
        <w:t xml:space="preserve">«Урожай», «Родное», «Весенние строчки», «Матери», 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«Страна </w:t>
      </w:r>
      <w:proofErr w:type="spellStart"/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Муравия</w:t>
      </w:r>
      <w:proofErr w:type="spellEnd"/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»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(отрывки из поэмы). Стихотворения о Родине, о природе. Интонация и стиль стихотворений.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D0AD9">
        <w:rPr>
          <w:rFonts w:ascii="Times New Roman" w:eastAsia="Calibri" w:hAnsi="Times New Roman" w:cs="Times New Roman"/>
          <w:i/>
          <w:sz w:val="24"/>
          <w:szCs w:val="24"/>
        </w:rPr>
        <w:t xml:space="preserve">Теория литературы. </w:t>
      </w:r>
      <w:proofErr w:type="spellStart"/>
      <w:r w:rsidRPr="004D0AD9">
        <w:rPr>
          <w:rFonts w:ascii="Times New Roman" w:eastAsia="Calibri" w:hAnsi="Times New Roman" w:cs="Times New Roman"/>
          <w:i/>
          <w:sz w:val="24"/>
          <w:szCs w:val="24"/>
        </w:rPr>
        <w:t>Силлаботоническая</w:t>
      </w:r>
      <w:proofErr w:type="spellEnd"/>
      <w:r w:rsidRPr="004D0AD9">
        <w:rPr>
          <w:rFonts w:ascii="Times New Roman" w:eastAsia="Calibri" w:hAnsi="Times New Roman" w:cs="Times New Roman"/>
          <w:i/>
          <w:sz w:val="24"/>
          <w:szCs w:val="24"/>
        </w:rPr>
        <w:t xml:space="preserve"> и тоничес</w:t>
      </w:r>
      <w:r w:rsidRPr="004D0AD9">
        <w:rPr>
          <w:rFonts w:ascii="Times New Roman" w:eastAsia="Calibri" w:hAnsi="Times New Roman" w:cs="Times New Roman"/>
          <w:i/>
          <w:sz w:val="24"/>
          <w:szCs w:val="24"/>
        </w:rPr>
        <w:softHyphen/>
        <w:t>кая системы стихосложения.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i/>
          <w:sz w:val="24"/>
          <w:szCs w:val="24"/>
        </w:rPr>
        <w:t>Виды рифм. Способы рифмов</w:t>
      </w:r>
      <w:r w:rsidRPr="004D0AD9">
        <w:rPr>
          <w:rFonts w:ascii="Times New Roman" w:eastAsia="Calibri" w:hAnsi="Times New Roman" w:cs="Times New Roman"/>
          <w:i/>
          <w:sz w:val="24"/>
          <w:szCs w:val="24"/>
        </w:rPr>
        <w:softHyphen/>
        <w:t>ки (углубление представлений).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 xml:space="preserve">Песни  и  романсы на стихи  поэтов </w:t>
      </w:r>
      <w:r w:rsidRPr="004D0AD9">
        <w:rPr>
          <w:rFonts w:ascii="Times New Roman" w:eastAsia="Calibri" w:hAnsi="Times New Roman" w:cs="Times New Roman"/>
          <w:b/>
          <w:sz w:val="24"/>
          <w:szCs w:val="24"/>
          <w:lang w:val="en-US"/>
        </w:rPr>
        <w:t>XIX</w:t>
      </w:r>
      <w:r w:rsidRPr="004D0AD9">
        <w:rPr>
          <w:rFonts w:ascii="Times New Roman" w:eastAsia="Calibri" w:hAnsi="Times New Roman" w:cs="Times New Roman"/>
          <w:b/>
          <w:sz w:val="24"/>
          <w:szCs w:val="24"/>
        </w:rPr>
        <w:t>—</w:t>
      </w:r>
      <w:r w:rsidRPr="004D0AD9">
        <w:rPr>
          <w:rFonts w:ascii="Times New Roman" w:eastAsia="Calibri" w:hAnsi="Times New Roman" w:cs="Times New Roman"/>
          <w:b/>
          <w:sz w:val="24"/>
          <w:szCs w:val="24"/>
          <w:lang w:val="en-US"/>
        </w:rPr>
        <w:t>XX</w:t>
      </w:r>
      <w:r w:rsidRPr="004D0AD9">
        <w:rPr>
          <w:rFonts w:ascii="Times New Roman" w:eastAsia="Calibri" w:hAnsi="Times New Roman" w:cs="Times New Roman"/>
          <w:b/>
          <w:sz w:val="24"/>
          <w:szCs w:val="24"/>
        </w:rPr>
        <w:t xml:space="preserve"> веков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Н. Языков. </w:t>
      </w:r>
      <w:r w:rsidRPr="004D0AD9">
        <w:rPr>
          <w:rFonts w:ascii="Times New Roman" w:eastAsia="Calibri" w:hAnsi="Times New Roman" w:cs="Times New Roman"/>
          <w:i/>
          <w:iCs/>
          <w:spacing w:val="-1"/>
          <w:sz w:val="24"/>
          <w:szCs w:val="24"/>
        </w:rPr>
        <w:t xml:space="preserve">«Пловец» («Нелюдимо наше море...»); </w:t>
      </w:r>
      <w:r w:rsidRPr="004D0AD9">
        <w:rPr>
          <w:rFonts w:ascii="Times New Roman" w:eastAsia="Calibri" w:hAnsi="Times New Roman" w:cs="Times New Roman"/>
          <w:spacing w:val="-1"/>
          <w:sz w:val="24"/>
          <w:szCs w:val="24"/>
        </w:rPr>
        <w:t>В. Сол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логуб. 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«Серенада» («Закинув плащ, с гитарой под рукой...»); </w:t>
      </w:r>
      <w:r w:rsidRPr="004D0AD9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Н. Некрасов. </w:t>
      </w:r>
      <w:r w:rsidRPr="004D0AD9">
        <w:rPr>
          <w:rFonts w:ascii="Times New Roman" w:eastAsia="Calibri" w:hAnsi="Times New Roman" w:cs="Times New Roman"/>
          <w:i/>
          <w:iCs/>
          <w:spacing w:val="-1"/>
          <w:sz w:val="24"/>
          <w:szCs w:val="24"/>
        </w:rPr>
        <w:t>«Тройка» («Что ты жадно глядишь на до</w:t>
      </w:r>
      <w:r w:rsidRPr="004D0AD9">
        <w:rPr>
          <w:rFonts w:ascii="Times New Roman" w:eastAsia="Calibri" w:hAnsi="Times New Roman" w:cs="Times New Roman"/>
          <w:i/>
          <w:iCs/>
          <w:spacing w:val="-1"/>
          <w:sz w:val="24"/>
          <w:szCs w:val="24"/>
        </w:rPr>
        <w:softHyphen/>
      </w:r>
      <w:r w:rsidRPr="004D0AD9">
        <w:rPr>
          <w:rFonts w:ascii="Times New Roman" w:eastAsia="Calibri" w:hAnsi="Times New Roman" w:cs="Times New Roman"/>
          <w:i/>
          <w:iCs/>
          <w:spacing w:val="-5"/>
          <w:sz w:val="24"/>
          <w:szCs w:val="24"/>
        </w:rPr>
        <w:t xml:space="preserve">рогу...»); </w:t>
      </w:r>
      <w:r w:rsidRPr="004D0AD9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А. Вертинский. </w:t>
      </w:r>
      <w:r w:rsidRPr="004D0AD9">
        <w:rPr>
          <w:rFonts w:ascii="Times New Roman" w:eastAsia="Calibri" w:hAnsi="Times New Roman" w:cs="Times New Roman"/>
          <w:i/>
          <w:iCs/>
          <w:spacing w:val="-5"/>
          <w:sz w:val="24"/>
          <w:szCs w:val="24"/>
        </w:rPr>
        <w:t xml:space="preserve">«Доченьки»; </w:t>
      </w:r>
      <w:r w:rsidRPr="004D0AD9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Н. Заболоцкий. </w:t>
      </w:r>
      <w:r w:rsidRPr="004D0AD9">
        <w:rPr>
          <w:rFonts w:ascii="Times New Roman" w:eastAsia="Calibri" w:hAnsi="Times New Roman" w:cs="Times New Roman"/>
          <w:i/>
          <w:iCs/>
          <w:spacing w:val="-5"/>
          <w:sz w:val="24"/>
          <w:szCs w:val="24"/>
        </w:rPr>
        <w:t xml:space="preserve">«В 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этой роще березовой...». </w:t>
      </w:r>
      <w:r w:rsidRPr="004D0AD9">
        <w:rPr>
          <w:rFonts w:ascii="Times New Roman" w:eastAsia="Calibri" w:hAnsi="Times New Roman" w:cs="Times New Roman"/>
          <w:sz w:val="24"/>
          <w:szCs w:val="24"/>
        </w:rPr>
        <w:t>Романсы и песни как синтетиче</w: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0164EC37" wp14:editId="17C6A55E">
                <wp:simplePos x="0" y="0"/>
                <wp:positionH relativeFrom="margin">
                  <wp:posOffset>8735694</wp:posOffset>
                </wp:positionH>
                <wp:positionV relativeFrom="paragraph">
                  <wp:posOffset>6343015</wp:posOffset>
                </wp:positionV>
                <wp:extent cx="0" cy="259080"/>
                <wp:effectExtent l="0" t="0" r="19050" b="266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9080"/>
                        </a:xfrm>
                        <a:prstGeom prst="line">
                          <a:avLst/>
                        </a:prstGeom>
                        <a:noFill/>
                        <a:ln w="3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8F9515" id="Прямая соединительная линия 1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687.85pt,499.45pt" to="687.85pt,5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" strokeweight=".09mm">
                <v:stroke joinstyle="miter"/>
                <w10:wrap anchorx="margin"/>
              </v:line>
            </w:pict>
          </mc:Fallback>
        </mc:AlternateConten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ский жанр, </w:t>
      </w:r>
      <w:r w:rsidRPr="004D0AD9">
        <w:rPr>
          <w:rFonts w:ascii="Times New Roman" w:eastAsia="Calibri" w:hAnsi="Times New Roman" w:cs="Times New Roman"/>
          <w:sz w:val="24"/>
          <w:szCs w:val="24"/>
        </w:rPr>
        <w:lastRenderedPageBreak/>
        <w:t>посредством словесного и музыкального ис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кусства выражающий переживания, мысли, настроения человека.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>6. ИЗ  ЗАРУБЕЖНОЙ  ЛИТЕРАТУРЫ - 4</w:t>
      </w:r>
      <w:r w:rsidRPr="004D0AD9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ч.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>Античная лирика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Гай Валерий Катулл.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pacing w:val="-5"/>
          <w:sz w:val="24"/>
          <w:szCs w:val="24"/>
        </w:rPr>
        <w:t xml:space="preserve">«Нет, ни одна средь женщин...», «Нет, не надейся </w:t>
      </w: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приязнь заслужить...».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Любовь как выражение глубокого чувства, духовных взлетов и падений молодого римлянина. Целомудренность, сжатость и тщательная проверка чувств разумом. Пушкин как переводчик Катулла 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>{«Мальчику»).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Гораций.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«Я воздвиг памятник...».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Поэтическое творчество в системе человеческого бытия. Мысль о поэтических заслу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гах — знакомство римлян с греческими лириками. Тради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 xml:space="preserve">ции </w:t>
      </w:r>
      <w:proofErr w:type="spellStart"/>
      <w:r w:rsidRPr="004D0AD9">
        <w:rPr>
          <w:rFonts w:ascii="Times New Roman" w:eastAsia="Calibri" w:hAnsi="Times New Roman" w:cs="Times New Roman"/>
          <w:sz w:val="24"/>
          <w:szCs w:val="24"/>
        </w:rPr>
        <w:t>горацианской</w:t>
      </w:r>
      <w:proofErr w:type="spellEnd"/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оды в творчестве Державина и Пушкина.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Данте Алигьери.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pacing w:val="-4"/>
          <w:sz w:val="24"/>
          <w:szCs w:val="24"/>
        </w:rPr>
        <w:t>«Божественная комедия»</w:t>
      </w:r>
      <w:r w:rsidRPr="004D0AD9">
        <w:rPr>
          <w:rFonts w:ascii="Times New Roman" w:eastAsia="Calibri" w:hAnsi="Times New Roman" w:cs="Times New Roman"/>
          <w:i/>
          <w:iCs/>
          <w:spacing w:val="-4"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(фрагменты). Множественность </w:t>
      </w:r>
      <w:r w:rsidRPr="004D0AD9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смыслов поэмы: буквальный (изображение загробного мира), </w:t>
      </w:r>
      <w:r w:rsidRPr="004D0AD9">
        <w:rPr>
          <w:rFonts w:ascii="Times New Roman" w:eastAsia="Calibri" w:hAnsi="Times New Roman" w:cs="Times New Roman"/>
          <w:sz w:val="24"/>
          <w:szCs w:val="24"/>
        </w:rPr>
        <w:t>аллегорический (движение идеи бытия от мрака к свету, от страданий к радости, от заблуждений к истине, идея восхождения души к духовным высотам через познание мира), моральный (идея воздаяния в загробном мире за земные дела), мистический (интуитивное постижение бо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жественной идеи через восприятие красоты поэзии как божественного языка, хотя и сотворенного земным чело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веком, разумом поэта). Универсально-философский харак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тер поэмы.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Уильям Шекспир.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Краткие сведения о жизни и творче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стве Шекспира. Характеристики гуманизма эпохи Возрож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дения.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«Гамлет»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>(обзор с чтением отдельных сцен по выбо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ру учителя, например: монологи Гамлета из сцены пя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той  (1-й акт), сцены первой (3-й акт),  сцены четвертой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(4-й акт). «Гамлет» — «пьеса на все века» (А. </w:t>
      </w:r>
      <w:proofErr w:type="spellStart"/>
      <w:r w:rsidRPr="004D0AD9">
        <w:rPr>
          <w:rFonts w:ascii="Times New Roman" w:eastAsia="Calibri" w:hAnsi="Times New Roman" w:cs="Times New Roman"/>
          <w:sz w:val="24"/>
          <w:szCs w:val="24"/>
        </w:rPr>
        <w:t>Аникст</w:t>
      </w:r>
      <w:proofErr w:type="spellEnd"/>
      <w:r w:rsidRPr="004D0AD9">
        <w:rPr>
          <w:rFonts w:ascii="Times New Roman" w:eastAsia="Calibri" w:hAnsi="Times New Roman" w:cs="Times New Roman"/>
          <w:sz w:val="24"/>
          <w:szCs w:val="24"/>
        </w:rPr>
        <w:t>). Общечеловеческое значение героев Шекспира. Образ Гам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лета, гуманиста эпохи Возрождения. Одиночество Гамлета в его конфликте с реальным миром «расшатавшегося века». Трагизм любви Гамлета и Офелии. Философская глубина трагедии «Гамлет». Гамлет как вечный образ мировой ли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тературы. Шекспир и русская литература.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>Теория литературы. Трагедия как драматический жанр (углубление понятия).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sz w:val="24"/>
          <w:szCs w:val="24"/>
        </w:rPr>
        <w:t>Иоганн Вольфганг Гете.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 Краткие сведения о жизни и творчестве Гете. Характеристика особенностей эпохи Про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свещения.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«Фауст»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D0AD9">
        <w:rPr>
          <w:rFonts w:ascii="Times New Roman" w:eastAsia="Calibri" w:hAnsi="Times New Roman" w:cs="Times New Roman"/>
          <w:sz w:val="24"/>
          <w:szCs w:val="24"/>
        </w:rPr>
        <w:t xml:space="preserve">(обзор с чтением отдельных сцен по выбору учителя, например: 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«Пролог на небесах», «У городских </w:t>
      </w:r>
      <w:r w:rsidRPr="004D0AD9">
        <w:rPr>
          <w:rFonts w:ascii="Times New Roman" w:eastAsia="Calibri" w:hAnsi="Times New Roman" w:cs="Times New Roman"/>
          <w:i/>
          <w:iCs/>
          <w:spacing w:val="-7"/>
          <w:sz w:val="24"/>
          <w:szCs w:val="24"/>
        </w:rPr>
        <w:t xml:space="preserve">ворот», «Кабинет Фауста», «Сад», «Ночь. Улица перед домом </w:t>
      </w:r>
      <w:r w:rsidRPr="004D0AD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Гретхен», «Тюрьма», </w:t>
      </w:r>
      <w:r w:rsidRPr="004D0AD9">
        <w:rPr>
          <w:rFonts w:ascii="Times New Roman" w:eastAsia="Calibri" w:hAnsi="Times New Roman" w:cs="Times New Roman"/>
          <w:sz w:val="24"/>
          <w:szCs w:val="24"/>
        </w:rPr>
        <w:t>последний монолог Фауста из второй части трагедии).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>«Фауст» — философская трагедия эпохи Просвещения. Сюжет и композиция трагедии. Борьба добра и зла в мире как движущая сила его развития, динамики бытия. Проти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востояние творческой личности Фауста и неверия, духа сомнения Мефистофеля. Поиски Фаустом справедливости и разумного смысла жизни человечества. «Пролог на небе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сах» — ключ к основной идее трагедии. Смысл противопо</w:t>
      </w:r>
      <w:r w:rsidRPr="004D0AD9">
        <w:rPr>
          <w:rFonts w:ascii="Times New Roman" w:eastAsia="Calibri" w:hAnsi="Times New Roman" w:cs="Times New Roman"/>
          <w:sz w:val="24"/>
          <w:szCs w:val="24"/>
        </w:rPr>
        <w:softHyphen/>
        <w:t>ставления Фауста и Вагнера, творчества и схоластической рутины. Трагизм любви Фауста и Гретхен.</w:t>
      </w:r>
    </w:p>
    <w:p w:rsidR="00E94DB2" w:rsidRPr="004D0AD9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AD9">
        <w:rPr>
          <w:rFonts w:ascii="Times New Roman" w:eastAsia="Calibri" w:hAnsi="Times New Roman" w:cs="Times New Roman"/>
          <w:sz w:val="24"/>
          <w:szCs w:val="24"/>
        </w:rPr>
        <w:t>Итоговый смысл великой трагедии — «Лишь тот достоин жизни и свободы, кто каждый день идет за них на бой». Особенности жанра трагедии «Фауст»: сочетание в ней реальности и элементов условности и фантастики. Фауст как вечный образ мировой литературы. Гете и русская литература.</w:t>
      </w:r>
    </w:p>
    <w:p w:rsidR="00E94DB2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D0AD9">
        <w:rPr>
          <w:rFonts w:ascii="Times New Roman" w:eastAsia="Calibri" w:hAnsi="Times New Roman" w:cs="Times New Roman"/>
          <w:i/>
          <w:sz w:val="24"/>
          <w:szCs w:val="24"/>
        </w:rPr>
        <w:t>Теория литературы. Философско-драматическая по</w:t>
      </w:r>
      <w:r w:rsidRPr="004D0AD9">
        <w:rPr>
          <w:rFonts w:ascii="Times New Roman" w:eastAsia="Calibri" w:hAnsi="Times New Roman" w:cs="Times New Roman"/>
          <w:i/>
          <w:sz w:val="24"/>
          <w:szCs w:val="24"/>
        </w:rPr>
        <w:softHyphen/>
        <w:t>эма.</w:t>
      </w:r>
    </w:p>
    <w:p w:rsidR="00E94DB2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E94DB2" w:rsidRPr="00494E31" w:rsidRDefault="00E94DB2" w:rsidP="007A28AA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494E31">
        <w:rPr>
          <w:rFonts w:ascii="Times New Roman" w:hAnsi="Times New Roman" w:cs="Times New Roman"/>
          <w:b/>
          <w:sz w:val="24"/>
          <w:szCs w:val="24"/>
        </w:rPr>
        <w:t>Произведения для заучивания наизусть</w:t>
      </w:r>
    </w:p>
    <w:p w:rsidR="00E94DB2" w:rsidRPr="00494E31" w:rsidRDefault="007A30CB" w:rsidP="00E94DB2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94DB2" w:rsidRPr="00494E31">
        <w:rPr>
          <w:rFonts w:ascii="Times New Roman" w:hAnsi="Times New Roman" w:cs="Times New Roman"/>
          <w:sz w:val="24"/>
          <w:szCs w:val="24"/>
        </w:rPr>
        <w:t>Слово о полку Игореве</w:t>
      </w:r>
      <w:r>
        <w:rPr>
          <w:rFonts w:ascii="Times New Roman" w:hAnsi="Times New Roman" w:cs="Times New Roman"/>
          <w:sz w:val="24"/>
          <w:szCs w:val="24"/>
        </w:rPr>
        <w:t>»</w:t>
      </w:r>
      <w:r w:rsidR="00E94DB2" w:rsidRPr="00494E31">
        <w:rPr>
          <w:rFonts w:ascii="Times New Roman" w:hAnsi="Times New Roman" w:cs="Times New Roman"/>
          <w:sz w:val="24"/>
          <w:szCs w:val="24"/>
        </w:rPr>
        <w:t xml:space="preserve"> (Вступление или «Плач Ярославны»).</w:t>
      </w:r>
    </w:p>
    <w:p w:rsidR="00E94DB2" w:rsidRPr="00494E31" w:rsidRDefault="00E94DB2" w:rsidP="00E94DB2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 xml:space="preserve">М. В. Ломоносов. </w:t>
      </w:r>
      <w:r w:rsidR="007A30CB">
        <w:rPr>
          <w:rFonts w:ascii="Times New Roman" w:hAnsi="Times New Roman" w:cs="Times New Roman"/>
          <w:sz w:val="24"/>
          <w:szCs w:val="24"/>
        </w:rPr>
        <w:t>«</w:t>
      </w:r>
      <w:r w:rsidRPr="00494E31">
        <w:rPr>
          <w:rFonts w:ascii="Times New Roman" w:hAnsi="Times New Roman" w:cs="Times New Roman"/>
          <w:sz w:val="24"/>
          <w:szCs w:val="24"/>
        </w:rPr>
        <w:t>Вечерние размышления о Божием величие при случае великого северного сияния</w:t>
      </w:r>
      <w:r w:rsidR="007A30CB">
        <w:rPr>
          <w:rFonts w:ascii="Times New Roman" w:hAnsi="Times New Roman" w:cs="Times New Roman"/>
          <w:sz w:val="24"/>
          <w:szCs w:val="24"/>
        </w:rPr>
        <w:t>»</w:t>
      </w:r>
      <w:r w:rsidRPr="00494E31">
        <w:rPr>
          <w:rFonts w:ascii="Times New Roman" w:hAnsi="Times New Roman" w:cs="Times New Roman"/>
          <w:sz w:val="24"/>
          <w:szCs w:val="24"/>
        </w:rPr>
        <w:t xml:space="preserve"> (отрывок).</w:t>
      </w:r>
    </w:p>
    <w:p w:rsidR="00E94DB2" w:rsidRPr="00494E31" w:rsidRDefault="00E94DB2" w:rsidP="00E94DB2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 xml:space="preserve">Г. Р. Державин. </w:t>
      </w:r>
      <w:r w:rsidR="007A30CB">
        <w:rPr>
          <w:rFonts w:ascii="Times New Roman" w:hAnsi="Times New Roman" w:cs="Times New Roman"/>
          <w:sz w:val="24"/>
          <w:szCs w:val="24"/>
        </w:rPr>
        <w:t>«</w:t>
      </w:r>
      <w:r w:rsidRPr="00494E31">
        <w:rPr>
          <w:rFonts w:ascii="Times New Roman" w:hAnsi="Times New Roman" w:cs="Times New Roman"/>
          <w:sz w:val="24"/>
          <w:szCs w:val="24"/>
        </w:rPr>
        <w:t>Властителям и судиям</w:t>
      </w:r>
      <w:r w:rsidR="007A30CB">
        <w:rPr>
          <w:rFonts w:ascii="Times New Roman" w:hAnsi="Times New Roman" w:cs="Times New Roman"/>
          <w:sz w:val="24"/>
          <w:szCs w:val="24"/>
        </w:rPr>
        <w:t>», «</w:t>
      </w:r>
      <w:r w:rsidRPr="00494E31">
        <w:rPr>
          <w:rFonts w:ascii="Times New Roman" w:hAnsi="Times New Roman" w:cs="Times New Roman"/>
          <w:sz w:val="24"/>
          <w:szCs w:val="24"/>
        </w:rPr>
        <w:t>Памятник</w:t>
      </w:r>
      <w:r w:rsidR="007A30CB">
        <w:rPr>
          <w:rFonts w:ascii="Times New Roman" w:hAnsi="Times New Roman" w:cs="Times New Roman"/>
          <w:sz w:val="24"/>
          <w:szCs w:val="24"/>
        </w:rPr>
        <w:t>»</w:t>
      </w:r>
      <w:r w:rsidRPr="00494E31">
        <w:rPr>
          <w:rFonts w:ascii="Times New Roman" w:hAnsi="Times New Roman" w:cs="Times New Roman"/>
          <w:sz w:val="24"/>
          <w:szCs w:val="24"/>
        </w:rPr>
        <w:t>. (на выбор).</w:t>
      </w:r>
    </w:p>
    <w:p w:rsidR="00E94DB2" w:rsidRPr="00494E31" w:rsidRDefault="00E94DB2" w:rsidP="00E94DB2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 xml:space="preserve">Н. М. Карамзин. </w:t>
      </w:r>
      <w:r w:rsidR="007A28AA">
        <w:rPr>
          <w:rFonts w:ascii="Times New Roman" w:hAnsi="Times New Roman" w:cs="Times New Roman"/>
          <w:sz w:val="24"/>
          <w:szCs w:val="24"/>
        </w:rPr>
        <w:t>«</w:t>
      </w:r>
      <w:r w:rsidRPr="00494E31">
        <w:rPr>
          <w:rFonts w:ascii="Times New Roman" w:hAnsi="Times New Roman" w:cs="Times New Roman"/>
          <w:sz w:val="24"/>
          <w:szCs w:val="24"/>
        </w:rPr>
        <w:t>Осень</w:t>
      </w:r>
      <w:r w:rsidR="007A28AA">
        <w:rPr>
          <w:rFonts w:ascii="Times New Roman" w:hAnsi="Times New Roman" w:cs="Times New Roman"/>
          <w:sz w:val="24"/>
          <w:szCs w:val="24"/>
        </w:rPr>
        <w:t>»</w:t>
      </w:r>
      <w:r w:rsidRPr="00494E31">
        <w:rPr>
          <w:rFonts w:ascii="Times New Roman" w:hAnsi="Times New Roman" w:cs="Times New Roman"/>
          <w:sz w:val="24"/>
          <w:szCs w:val="24"/>
        </w:rPr>
        <w:t>.</w:t>
      </w:r>
    </w:p>
    <w:p w:rsidR="00E94DB2" w:rsidRPr="00494E31" w:rsidRDefault="00E94DB2" w:rsidP="00E94DB2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 xml:space="preserve">А. С. Грибоедов. </w:t>
      </w:r>
      <w:r w:rsidR="007A28AA">
        <w:rPr>
          <w:rFonts w:ascii="Times New Roman" w:hAnsi="Times New Roman" w:cs="Times New Roman"/>
          <w:sz w:val="24"/>
          <w:szCs w:val="24"/>
        </w:rPr>
        <w:t>«</w:t>
      </w:r>
      <w:r w:rsidRPr="00494E31">
        <w:rPr>
          <w:rFonts w:ascii="Times New Roman" w:hAnsi="Times New Roman" w:cs="Times New Roman"/>
          <w:sz w:val="24"/>
          <w:szCs w:val="24"/>
        </w:rPr>
        <w:t>Горе от ума</w:t>
      </w:r>
      <w:r w:rsidR="007A28AA">
        <w:rPr>
          <w:rFonts w:ascii="Times New Roman" w:hAnsi="Times New Roman" w:cs="Times New Roman"/>
          <w:sz w:val="24"/>
          <w:szCs w:val="24"/>
        </w:rPr>
        <w:t>»</w:t>
      </w:r>
      <w:r w:rsidRPr="00494E31">
        <w:rPr>
          <w:rFonts w:ascii="Times New Roman" w:hAnsi="Times New Roman" w:cs="Times New Roman"/>
          <w:sz w:val="24"/>
          <w:szCs w:val="24"/>
        </w:rPr>
        <w:t xml:space="preserve"> (один из монологов Чацкого).</w:t>
      </w:r>
    </w:p>
    <w:p w:rsidR="00E94DB2" w:rsidRPr="00494E31" w:rsidRDefault="00E94DB2" w:rsidP="00E94DB2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 xml:space="preserve">А. С. Пушкин. </w:t>
      </w:r>
      <w:r w:rsidR="007A28AA">
        <w:rPr>
          <w:rFonts w:ascii="Times New Roman" w:hAnsi="Times New Roman" w:cs="Times New Roman"/>
          <w:sz w:val="24"/>
          <w:szCs w:val="24"/>
        </w:rPr>
        <w:t>«</w:t>
      </w:r>
      <w:r w:rsidRPr="00494E31">
        <w:rPr>
          <w:rFonts w:ascii="Times New Roman" w:hAnsi="Times New Roman" w:cs="Times New Roman"/>
          <w:sz w:val="24"/>
          <w:szCs w:val="24"/>
        </w:rPr>
        <w:t>К Чаадаеву</w:t>
      </w:r>
      <w:r w:rsidR="007A28AA">
        <w:rPr>
          <w:rFonts w:ascii="Times New Roman" w:hAnsi="Times New Roman" w:cs="Times New Roman"/>
          <w:sz w:val="24"/>
          <w:szCs w:val="24"/>
        </w:rPr>
        <w:t>»,</w:t>
      </w:r>
      <w:r w:rsidRPr="00494E31">
        <w:rPr>
          <w:rFonts w:ascii="Times New Roman" w:hAnsi="Times New Roman" w:cs="Times New Roman"/>
          <w:sz w:val="24"/>
          <w:szCs w:val="24"/>
        </w:rPr>
        <w:t xml:space="preserve"> </w:t>
      </w:r>
      <w:r w:rsidR="007A28AA">
        <w:rPr>
          <w:rFonts w:ascii="Times New Roman" w:hAnsi="Times New Roman" w:cs="Times New Roman"/>
          <w:sz w:val="24"/>
          <w:szCs w:val="24"/>
        </w:rPr>
        <w:t>«</w:t>
      </w:r>
      <w:r w:rsidRPr="00494E31">
        <w:rPr>
          <w:rFonts w:ascii="Times New Roman" w:hAnsi="Times New Roman" w:cs="Times New Roman"/>
          <w:sz w:val="24"/>
          <w:szCs w:val="24"/>
        </w:rPr>
        <w:t>Анчар</w:t>
      </w:r>
      <w:r w:rsidR="007A28AA">
        <w:rPr>
          <w:rFonts w:ascii="Times New Roman" w:hAnsi="Times New Roman" w:cs="Times New Roman"/>
          <w:sz w:val="24"/>
          <w:szCs w:val="24"/>
        </w:rPr>
        <w:t>», «</w:t>
      </w:r>
      <w:r w:rsidRPr="00494E31">
        <w:rPr>
          <w:rFonts w:ascii="Times New Roman" w:hAnsi="Times New Roman" w:cs="Times New Roman"/>
          <w:sz w:val="24"/>
          <w:szCs w:val="24"/>
        </w:rPr>
        <w:t>Мадонна.</w:t>
      </w:r>
      <w:r w:rsidR="007A28AA">
        <w:rPr>
          <w:rFonts w:ascii="Times New Roman" w:hAnsi="Times New Roman" w:cs="Times New Roman"/>
          <w:sz w:val="24"/>
          <w:szCs w:val="24"/>
        </w:rPr>
        <w:t>»,</w:t>
      </w:r>
      <w:r w:rsidRPr="00494E31">
        <w:rPr>
          <w:rFonts w:ascii="Times New Roman" w:hAnsi="Times New Roman" w:cs="Times New Roman"/>
          <w:sz w:val="24"/>
          <w:szCs w:val="24"/>
        </w:rPr>
        <w:t xml:space="preserve"> </w:t>
      </w:r>
      <w:r w:rsidR="007A28AA">
        <w:rPr>
          <w:rFonts w:ascii="Times New Roman" w:hAnsi="Times New Roman" w:cs="Times New Roman"/>
          <w:sz w:val="24"/>
          <w:szCs w:val="24"/>
        </w:rPr>
        <w:t>«</w:t>
      </w:r>
      <w:r w:rsidRPr="00494E31">
        <w:rPr>
          <w:rFonts w:ascii="Times New Roman" w:hAnsi="Times New Roman" w:cs="Times New Roman"/>
          <w:sz w:val="24"/>
          <w:szCs w:val="24"/>
        </w:rPr>
        <w:t>Пророк</w:t>
      </w:r>
      <w:r w:rsidR="007A28AA">
        <w:rPr>
          <w:rFonts w:ascii="Times New Roman" w:hAnsi="Times New Roman" w:cs="Times New Roman"/>
          <w:sz w:val="24"/>
          <w:szCs w:val="24"/>
        </w:rPr>
        <w:t xml:space="preserve">», </w:t>
      </w:r>
      <w:r w:rsidRPr="00494E31">
        <w:rPr>
          <w:rFonts w:ascii="Times New Roman" w:hAnsi="Times New Roman" w:cs="Times New Roman"/>
          <w:sz w:val="24"/>
          <w:szCs w:val="24"/>
        </w:rPr>
        <w:t xml:space="preserve"> «Я вас любил…»</w:t>
      </w:r>
    </w:p>
    <w:p w:rsidR="00E94DB2" w:rsidRPr="00494E31" w:rsidRDefault="00E94DB2" w:rsidP="00E94DB2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4E31">
        <w:rPr>
          <w:rFonts w:ascii="Times New Roman" w:hAnsi="Times New Roman" w:cs="Times New Roman"/>
          <w:sz w:val="24"/>
          <w:szCs w:val="24"/>
          <w:lang w:val="en-US"/>
        </w:rPr>
        <w:lastRenderedPageBreak/>
        <w:t>«</w:t>
      </w:r>
      <w:proofErr w:type="spellStart"/>
      <w:r w:rsidRPr="00494E31">
        <w:rPr>
          <w:rFonts w:ascii="Times New Roman" w:hAnsi="Times New Roman" w:cs="Times New Roman"/>
          <w:sz w:val="24"/>
          <w:szCs w:val="24"/>
          <w:lang w:val="en-US"/>
        </w:rPr>
        <w:t>Евгений</w:t>
      </w:r>
      <w:proofErr w:type="spellEnd"/>
      <w:r w:rsidRPr="00494E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4E31">
        <w:rPr>
          <w:rFonts w:ascii="Times New Roman" w:hAnsi="Times New Roman" w:cs="Times New Roman"/>
          <w:sz w:val="24"/>
          <w:szCs w:val="24"/>
          <w:lang w:val="en-US"/>
        </w:rPr>
        <w:t>Онегин</w:t>
      </w:r>
      <w:proofErr w:type="spellEnd"/>
      <w:r w:rsidRPr="00494E31">
        <w:rPr>
          <w:rFonts w:ascii="Times New Roman" w:hAnsi="Times New Roman" w:cs="Times New Roman"/>
          <w:sz w:val="24"/>
          <w:szCs w:val="24"/>
          <w:lang w:val="en-US"/>
        </w:rPr>
        <w:t>» (</w:t>
      </w:r>
      <w:proofErr w:type="spellStart"/>
      <w:r w:rsidRPr="00494E31">
        <w:rPr>
          <w:rFonts w:ascii="Times New Roman" w:hAnsi="Times New Roman" w:cs="Times New Roman"/>
          <w:sz w:val="24"/>
          <w:szCs w:val="24"/>
          <w:lang w:val="en-US"/>
        </w:rPr>
        <w:t>отрывок</w:t>
      </w:r>
      <w:proofErr w:type="spellEnd"/>
      <w:r w:rsidRPr="00494E31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E94DB2" w:rsidRPr="00494E31" w:rsidRDefault="00E94DB2" w:rsidP="00E94DB2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М. Ю. Лермонтов. Смерть поэта. «И скучно и грустно…». Родина. Пророк. Молитва.</w:t>
      </w:r>
    </w:p>
    <w:p w:rsidR="00E94DB2" w:rsidRPr="00494E31" w:rsidRDefault="00E94DB2" w:rsidP="00E94DB2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А. А. Блок. «Ветер принес издалека…», «Ушла. Но гиацинты ждали», «О доблестях, о подвигах, о славе…» (по выбору)</w:t>
      </w:r>
    </w:p>
    <w:p w:rsidR="00E94DB2" w:rsidRPr="00494E31" w:rsidRDefault="00E94DB2" w:rsidP="00E94DB2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С. А. Есенин. «Край ты мой заброшенный…», «Гой, ты, Русь моя родная…», «Разбуди меня завтра рано», «Отговорила роща золотая» (по выбору)</w:t>
      </w:r>
    </w:p>
    <w:p w:rsidR="00E94DB2" w:rsidRPr="00494E31" w:rsidRDefault="00E94DB2" w:rsidP="00E94DB2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В. В. Маяковский. Люблю (отрывок).</w:t>
      </w:r>
    </w:p>
    <w:p w:rsidR="00E94DB2" w:rsidRPr="00494E31" w:rsidRDefault="00E94DB2" w:rsidP="00E94DB2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М. И. Цветаева. «Идешь на меня похожий…», «Мне нравится, что вы больны не мной…». Стихи о Москве. Стихи Блоку. Из циклов «Ахматовой», «Родина» (по выбору).</w:t>
      </w:r>
    </w:p>
    <w:p w:rsidR="00E94DB2" w:rsidRPr="00494E31" w:rsidRDefault="00E94DB2" w:rsidP="00E94DB2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Н. А. Заболоцкий. «Я не ищу гармонии в природе…», «Где-то в поле возле Магадана…». О красоте человеческих лиц. Можжевеловый куст. Завещание. (по выбору).</w:t>
      </w:r>
    </w:p>
    <w:p w:rsidR="00E94DB2" w:rsidRPr="007A30CB" w:rsidRDefault="00E94DB2" w:rsidP="00E94DB2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>А. А. Ахматова. Сероглазый король. Молитва. «Не с теми я, кто бросил землю…»»Что ты бродишь, неприкаянный…», Муза, «И упало каменное слово…»</w:t>
      </w:r>
      <w:r w:rsidRPr="007A30CB">
        <w:rPr>
          <w:rFonts w:ascii="Times New Roman" w:hAnsi="Times New Roman" w:cs="Times New Roman"/>
          <w:sz w:val="24"/>
          <w:szCs w:val="24"/>
        </w:rPr>
        <w:t>.</w:t>
      </w:r>
    </w:p>
    <w:p w:rsidR="00E94DB2" w:rsidRPr="00494E31" w:rsidRDefault="00E94DB2" w:rsidP="00E94DB2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E31">
        <w:rPr>
          <w:rFonts w:ascii="Times New Roman" w:hAnsi="Times New Roman" w:cs="Times New Roman"/>
          <w:sz w:val="24"/>
          <w:szCs w:val="24"/>
        </w:rPr>
        <w:t xml:space="preserve">А. Т. Твардовский. Весенние строчки. «Земля! От влаги снеговой…» (Страна </w:t>
      </w:r>
      <w:proofErr w:type="spellStart"/>
      <w:r w:rsidRPr="00494E31">
        <w:rPr>
          <w:rFonts w:ascii="Times New Roman" w:hAnsi="Times New Roman" w:cs="Times New Roman"/>
          <w:sz w:val="24"/>
          <w:szCs w:val="24"/>
        </w:rPr>
        <w:t>Муравия</w:t>
      </w:r>
      <w:proofErr w:type="spellEnd"/>
      <w:r w:rsidRPr="00494E31">
        <w:rPr>
          <w:rFonts w:ascii="Times New Roman" w:hAnsi="Times New Roman" w:cs="Times New Roman"/>
          <w:sz w:val="24"/>
          <w:szCs w:val="24"/>
        </w:rPr>
        <w:t>). «Я убит подо Ржевом…» (отрывок)</w:t>
      </w:r>
      <w:r w:rsidR="007A30CB" w:rsidRPr="007A30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30CB" w:rsidRPr="00494E31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7A30CB" w:rsidRPr="00494E31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="007A30CB" w:rsidRPr="00494E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A30CB" w:rsidRPr="00494E31">
        <w:rPr>
          <w:rFonts w:ascii="Times New Roman" w:hAnsi="Times New Roman" w:cs="Times New Roman"/>
          <w:sz w:val="24"/>
          <w:szCs w:val="24"/>
          <w:lang w:val="en-US"/>
        </w:rPr>
        <w:t>выбору</w:t>
      </w:r>
      <w:proofErr w:type="spellEnd"/>
      <w:r w:rsidR="007A30CB" w:rsidRPr="00494E31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E94DB2" w:rsidRPr="00494E31" w:rsidRDefault="00E94DB2" w:rsidP="00E94D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E94DB2" w:rsidRDefault="00E94DB2" w:rsidP="00FE05B7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94DB2" w:rsidRDefault="00E94DB2" w:rsidP="00FE05B7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94DB2" w:rsidRDefault="00E94DB2" w:rsidP="00FE05B7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94DB2" w:rsidRDefault="00E94DB2" w:rsidP="00FE05B7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94DB2" w:rsidRDefault="00E94DB2" w:rsidP="00FE05B7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E05B7" w:rsidRDefault="00E94DB2" w:rsidP="00FE05B7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</w:t>
      </w:r>
      <w:r w:rsidR="00FE05B7" w:rsidRPr="004D0A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тическ</w:t>
      </w:r>
      <w:r w:rsidR="00452D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ое</w:t>
      </w:r>
      <w:r w:rsidR="00FE05B7" w:rsidRPr="004D0A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план</w:t>
      </w:r>
      <w:r w:rsidR="00452D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ирование</w:t>
      </w:r>
    </w:p>
    <w:p w:rsidR="00FE05B7" w:rsidRPr="004D0AD9" w:rsidRDefault="00FE05B7" w:rsidP="00FE05B7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0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3602"/>
        <w:gridCol w:w="884"/>
        <w:gridCol w:w="852"/>
        <w:gridCol w:w="851"/>
        <w:gridCol w:w="851"/>
        <w:gridCol w:w="849"/>
        <w:gridCol w:w="849"/>
        <w:gridCol w:w="849"/>
      </w:tblGrid>
      <w:tr w:rsidR="00FE05B7" w:rsidRPr="00574E14" w:rsidTr="00090521">
        <w:trPr>
          <w:trHeight w:val="474"/>
        </w:trPr>
        <w:tc>
          <w:tcPr>
            <w:tcW w:w="1121" w:type="dxa"/>
            <w:vMerge w:val="restart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раздела и темы</w:t>
            </w:r>
          </w:p>
        </w:tc>
        <w:tc>
          <w:tcPr>
            <w:tcW w:w="3602" w:type="dxa"/>
            <w:vMerge w:val="restart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4E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разделов </w:t>
            </w:r>
          </w:p>
        </w:tc>
        <w:tc>
          <w:tcPr>
            <w:tcW w:w="884" w:type="dxa"/>
            <w:vMerge w:val="restart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4E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553" w:type="dxa"/>
            <w:gridSpan w:val="3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4E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849" w:type="dxa"/>
            <w:vMerge w:val="restart"/>
            <w:textDirection w:val="btLr"/>
          </w:tcPr>
          <w:p w:rsidR="00FE05B7" w:rsidRPr="00574E14" w:rsidRDefault="00FE05B7" w:rsidP="0009052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4E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849" w:type="dxa"/>
            <w:vMerge w:val="restart"/>
            <w:textDirection w:val="btLr"/>
          </w:tcPr>
          <w:p w:rsidR="00FE05B7" w:rsidRPr="00574E14" w:rsidRDefault="00FE05B7" w:rsidP="0009052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4E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Внеклассное чтение</w:t>
            </w:r>
          </w:p>
        </w:tc>
        <w:tc>
          <w:tcPr>
            <w:tcW w:w="849" w:type="dxa"/>
            <w:vMerge w:val="restart"/>
            <w:textDirection w:val="btLr"/>
          </w:tcPr>
          <w:p w:rsidR="00FE05B7" w:rsidRPr="00574E14" w:rsidRDefault="00FE05B7" w:rsidP="0009052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4E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Чтение наизусть</w:t>
            </w:r>
          </w:p>
        </w:tc>
      </w:tr>
      <w:tr w:rsidR="00FE05B7" w:rsidRPr="00574E14" w:rsidTr="00090521">
        <w:trPr>
          <w:cantSplit/>
          <w:trHeight w:val="1865"/>
        </w:trPr>
        <w:tc>
          <w:tcPr>
            <w:tcW w:w="1121" w:type="dxa"/>
            <w:vMerge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2" w:type="dxa"/>
            <w:vMerge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4" w:type="dxa"/>
            <w:vMerge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extDirection w:val="btLr"/>
          </w:tcPr>
          <w:p w:rsidR="00FE05B7" w:rsidRPr="00574E14" w:rsidRDefault="00FE05B7" w:rsidP="000905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Классное сочинение</w:t>
            </w:r>
          </w:p>
        </w:tc>
        <w:tc>
          <w:tcPr>
            <w:tcW w:w="851" w:type="dxa"/>
            <w:textDirection w:val="btLr"/>
          </w:tcPr>
          <w:p w:rsidR="00FE05B7" w:rsidRPr="00574E14" w:rsidRDefault="00FE05B7" w:rsidP="000905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Домашнее сочинение</w:t>
            </w:r>
          </w:p>
        </w:tc>
        <w:tc>
          <w:tcPr>
            <w:tcW w:w="851" w:type="dxa"/>
            <w:textDirection w:val="btLr"/>
          </w:tcPr>
          <w:p w:rsidR="00FE05B7" w:rsidRPr="00574E14" w:rsidRDefault="00FE05B7" w:rsidP="000905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849" w:type="dxa"/>
            <w:vMerge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vMerge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vMerge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E05B7" w:rsidRPr="00574E14" w:rsidTr="00090521">
        <w:trPr>
          <w:trHeight w:val="474"/>
        </w:trPr>
        <w:tc>
          <w:tcPr>
            <w:tcW w:w="1121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2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Введение</w:t>
            </w:r>
          </w:p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4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E05B7" w:rsidRPr="00574E14" w:rsidTr="00090521">
        <w:trPr>
          <w:trHeight w:val="474"/>
        </w:trPr>
        <w:tc>
          <w:tcPr>
            <w:tcW w:w="1121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2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 древнерусской литературы</w:t>
            </w:r>
          </w:p>
        </w:tc>
        <w:tc>
          <w:tcPr>
            <w:tcW w:w="884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2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E05B7" w:rsidRPr="00574E14" w:rsidTr="00090521">
        <w:trPr>
          <w:trHeight w:val="474"/>
        </w:trPr>
        <w:tc>
          <w:tcPr>
            <w:tcW w:w="1121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2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Из русской литературы </w:t>
            </w: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XVIII</w:t>
            </w: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века</w:t>
            </w:r>
          </w:p>
        </w:tc>
        <w:tc>
          <w:tcPr>
            <w:tcW w:w="884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2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FE05B7" w:rsidRPr="00574E14" w:rsidTr="00090521">
        <w:trPr>
          <w:trHeight w:val="474"/>
        </w:trPr>
        <w:tc>
          <w:tcPr>
            <w:tcW w:w="1121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2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Из русской литературы </w:t>
            </w: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XIX</w:t>
            </w: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века</w:t>
            </w:r>
          </w:p>
        </w:tc>
        <w:tc>
          <w:tcPr>
            <w:tcW w:w="884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852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FE05B7" w:rsidRPr="00574E14" w:rsidTr="00090521">
        <w:trPr>
          <w:trHeight w:val="474"/>
        </w:trPr>
        <w:tc>
          <w:tcPr>
            <w:tcW w:w="1121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602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Из литературы первой половины </w:t>
            </w: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ru-RU"/>
              </w:rPr>
              <w:t>XIX</w:t>
            </w: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века</w:t>
            </w:r>
          </w:p>
        </w:tc>
        <w:tc>
          <w:tcPr>
            <w:tcW w:w="884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2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FE05B7" w:rsidRPr="00574E14" w:rsidTr="00090521">
        <w:trPr>
          <w:trHeight w:val="474"/>
        </w:trPr>
        <w:tc>
          <w:tcPr>
            <w:tcW w:w="1121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602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Из литературы второй половины </w:t>
            </w: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ru-RU"/>
              </w:rPr>
              <w:t>XIX</w:t>
            </w: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века</w:t>
            </w:r>
          </w:p>
        </w:tc>
        <w:tc>
          <w:tcPr>
            <w:tcW w:w="884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FE05B7" w:rsidRPr="00574E14" w:rsidTr="00090521">
        <w:trPr>
          <w:trHeight w:val="474"/>
        </w:trPr>
        <w:tc>
          <w:tcPr>
            <w:tcW w:w="1121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2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 русской литературы </w:t>
            </w:r>
            <w:r w:rsidRPr="00574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XX</w:t>
            </w:r>
            <w:r w:rsidRPr="00574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века</w:t>
            </w:r>
          </w:p>
        </w:tc>
        <w:tc>
          <w:tcPr>
            <w:tcW w:w="884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2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FE05B7" w:rsidRPr="00574E14" w:rsidTr="00090521">
        <w:trPr>
          <w:trHeight w:val="474"/>
        </w:trPr>
        <w:tc>
          <w:tcPr>
            <w:tcW w:w="1121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2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 зарубежной литературы</w:t>
            </w:r>
          </w:p>
        </w:tc>
        <w:tc>
          <w:tcPr>
            <w:tcW w:w="884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E05B7" w:rsidRPr="00574E14" w:rsidTr="00090521">
        <w:trPr>
          <w:trHeight w:val="474"/>
        </w:trPr>
        <w:tc>
          <w:tcPr>
            <w:tcW w:w="4722" w:type="dxa"/>
            <w:gridSpan w:val="2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84" w:type="dxa"/>
            <w:shd w:val="clear" w:color="auto" w:fill="auto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4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852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9" w:type="dxa"/>
          </w:tcPr>
          <w:p w:rsidR="00FE05B7" w:rsidRPr="00574E14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</w:tbl>
    <w:p w:rsidR="007A30CB" w:rsidRDefault="007A30CB" w:rsidP="007A30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547F" w:rsidRDefault="000A547F" w:rsidP="007A30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5B7" w:rsidRPr="007A30CB" w:rsidRDefault="00FE05B7" w:rsidP="007A30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0CB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tbl>
      <w:tblPr>
        <w:tblpPr w:leftFromText="180" w:rightFromText="180" w:vertAnchor="text" w:horzAnchor="page" w:tblpX="990" w:tblpY="176"/>
        <w:tblW w:w="28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10"/>
        <w:gridCol w:w="10"/>
        <w:gridCol w:w="563"/>
        <w:gridCol w:w="8"/>
        <w:gridCol w:w="863"/>
        <w:gridCol w:w="701"/>
        <w:gridCol w:w="8"/>
        <w:gridCol w:w="6075"/>
        <w:gridCol w:w="1716"/>
        <w:gridCol w:w="5948"/>
        <w:gridCol w:w="5948"/>
        <w:gridCol w:w="5948"/>
      </w:tblGrid>
      <w:tr w:rsidR="00FE05B7" w:rsidRPr="004D0AD9" w:rsidTr="00090521">
        <w:trPr>
          <w:gridAfter w:val="3"/>
          <w:wAfter w:w="17844" w:type="dxa"/>
          <w:trHeight w:val="145"/>
        </w:trPr>
        <w:tc>
          <w:tcPr>
            <w:tcW w:w="125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>№ п/п</w:t>
            </w:r>
          </w:p>
          <w:p w:rsidR="00FE05B7" w:rsidRPr="004D0AD9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5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  <w:r w:rsidRPr="004964F3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>Наименование разделов, тем урока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>Чтение наизусть</w:t>
            </w:r>
          </w:p>
        </w:tc>
      </w:tr>
      <w:tr w:rsidR="00FE05B7" w:rsidRPr="004D0AD9" w:rsidTr="00090521">
        <w:trPr>
          <w:gridAfter w:val="3"/>
          <w:wAfter w:w="17844" w:type="dxa"/>
          <w:trHeight w:val="372"/>
        </w:trPr>
        <w:tc>
          <w:tcPr>
            <w:tcW w:w="125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5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</w:p>
        </w:tc>
      </w:tr>
      <w:tr w:rsidR="00FE05B7" w:rsidRPr="004D0AD9" w:rsidTr="00090521">
        <w:trPr>
          <w:gridAfter w:val="3"/>
          <w:wAfter w:w="17844" w:type="dxa"/>
          <w:cantSplit/>
          <w:trHeight w:val="1134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E05B7" w:rsidRPr="004D0AD9" w:rsidRDefault="00FE05B7" w:rsidP="000905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E05B7" w:rsidRPr="004D0AD9" w:rsidRDefault="00FE05B7" w:rsidP="000905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E05B7" w:rsidRPr="004D0AD9" w:rsidRDefault="00FE05B7" w:rsidP="000905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E05B7" w:rsidRPr="004D0AD9" w:rsidRDefault="00FE05B7" w:rsidP="000905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6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</w:p>
        </w:tc>
      </w:tr>
      <w:tr w:rsidR="00FE05B7" w:rsidRPr="004D0AD9" w:rsidTr="00090521">
        <w:trPr>
          <w:gridAfter w:val="3"/>
          <w:wAfter w:w="17844" w:type="dxa"/>
          <w:trHeight w:val="394"/>
        </w:trPr>
        <w:tc>
          <w:tcPr>
            <w:tcW w:w="1061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6A4C62" w:rsidRDefault="00FE05B7" w:rsidP="00090521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>ВВЕДЕНИЕ -1 ч.</w:t>
            </w:r>
          </w:p>
        </w:tc>
      </w:tr>
      <w:tr w:rsidR="00FE05B7" w:rsidRPr="004D0AD9" w:rsidTr="00090521">
        <w:trPr>
          <w:gridAfter w:val="3"/>
          <w:wAfter w:w="17844" w:type="dxa"/>
          <w:trHeight w:val="55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DB72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B2243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0</w:t>
            </w:r>
            <w:r w:rsidR="00DB72DC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3</w:t>
            </w:r>
            <w:r w:rsidRPr="00B2243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Введение. </w:t>
            </w:r>
            <w:r w:rsidRPr="0053489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Литература как искусство слова и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4D0AD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ее роль в духовной жизни человека.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</w:tr>
      <w:tr w:rsidR="00FE05B7" w:rsidRPr="004D0AD9" w:rsidTr="00090521">
        <w:trPr>
          <w:gridAfter w:val="3"/>
          <w:wAfter w:w="17844" w:type="dxa"/>
          <w:trHeight w:val="408"/>
        </w:trPr>
        <w:tc>
          <w:tcPr>
            <w:tcW w:w="106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6A4C62" w:rsidRDefault="00FE05B7" w:rsidP="00090521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  <w:r w:rsidRPr="006A4C62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>ИЗ ДРЕВНЕРУССКОЙ ЛИТЕРАТУРЫ – 3 ч.</w:t>
            </w:r>
          </w:p>
        </w:tc>
      </w:tr>
      <w:tr w:rsidR="00FE05B7" w:rsidRPr="004D0AD9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DB72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B2243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0</w:t>
            </w:r>
            <w:r w:rsidR="00DB72DC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4</w:t>
            </w:r>
            <w:r w:rsidRPr="00B2243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Самобытный характер древнерусской литературы.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</w:tr>
      <w:tr w:rsidR="00FE05B7" w:rsidRPr="004D0AD9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8F0574" w:rsidP="00DB72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06</w:t>
            </w:r>
            <w:r w:rsidR="00FE05B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6A4C62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«Слово о полку Игореве»-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6A4C6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величайший памятник древнерусской литературы.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</w:tr>
      <w:tr w:rsidR="00FE05B7" w:rsidRPr="004D0AD9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31036B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31036B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31036B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1</w:t>
            </w:r>
            <w:r w:rsidR="008F057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53489E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53489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Система образов «Слова…». Особенности языка и жанра произведения.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94E31" w:rsidRDefault="00FE05B7" w:rsidP="000905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Вступление или «Плач Ярославны»</w:t>
            </w:r>
            <w:r w:rsidRPr="00494E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</w:tr>
      <w:tr w:rsidR="00FE05B7" w:rsidRPr="004D0AD9" w:rsidTr="00090521">
        <w:trPr>
          <w:trHeight w:val="145"/>
        </w:trPr>
        <w:tc>
          <w:tcPr>
            <w:tcW w:w="106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53489E" w:rsidRDefault="00FE05B7" w:rsidP="00090521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  <w:r w:rsidRPr="0053489E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 xml:space="preserve">ИЗ РУССКОЙ ЛИТЕРАТУРЫ  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>XVIII  ВЕКА – 9 ч.</w:t>
            </w:r>
          </w:p>
        </w:tc>
        <w:tc>
          <w:tcPr>
            <w:tcW w:w="5948" w:type="dxa"/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948" w:type="dxa"/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948" w:type="dxa"/>
          </w:tcPr>
          <w:p w:rsidR="00FE05B7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  <w:tr w:rsidR="00FE05B7" w:rsidRPr="004D0AD9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B2243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1</w:t>
            </w:r>
            <w:r w:rsidR="008F057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1</w:t>
            </w:r>
            <w:r w:rsidRPr="00B2243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Характеристика русской литературы</w:t>
            </w:r>
            <w:r w:rsidRPr="0053489E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53489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XVIII  века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</w:tr>
      <w:tr w:rsidR="00FE05B7" w:rsidRPr="004D0AD9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B2243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1</w:t>
            </w:r>
            <w:r w:rsidR="008F057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3</w:t>
            </w:r>
            <w:r w:rsidRPr="00B2243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B4752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>М.В. Ломоносов</w:t>
            </w:r>
            <w:r w:rsidRPr="0053489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– ученый, поэт, реформатор русского литературного языка.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94E31" w:rsidRDefault="007A28AA" w:rsidP="000905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05B7" w:rsidRPr="00494E31">
              <w:rPr>
                <w:rFonts w:ascii="Times New Roman" w:hAnsi="Times New Roman" w:cs="Times New Roman"/>
                <w:sz w:val="24"/>
                <w:szCs w:val="24"/>
              </w:rPr>
              <w:t>Вечерние размышления о Божием величие при случае великого северного сияния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05B7" w:rsidRPr="00494E31">
              <w:rPr>
                <w:rFonts w:ascii="Times New Roman" w:hAnsi="Times New Roman" w:cs="Times New Roman"/>
                <w:sz w:val="24"/>
                <w:szCs w:val="24"/>
              </w:rPr>
              <w:t xml:space="preserve"> (отрывок).</w:t>
            </w:r>
          </w:p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</w:tr>
      <w:tr w:rsidR="00FE05B7" w:rsidRPr="004D0AD9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1</w:t>
            </w:r>
            <w:r w:rsidR="008F057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53489E" w:rsidRDefault="00FE05B7" w:rsidP="00FE0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«Ода на день восшествия на Всероссийский престол е</w:t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ё</w:t>
            </w:r>
            <w:r w:rsidRPr="00F179E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Величества государыни Императрицы </w:t>
            </w:r>
            <w:proofErr w:type="spellStart"/>
            <w:r w:rsidRPr="00F179E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Елисаветы</w:t>
            </w:r>
            <w:proofErr w:type="spellEnd"/>
            <w:r w:rsidRPr="00F179E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Петровны 1747 года» М.В. Ломоносова –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53489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прославление родины, мира, жизни и просвещения.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</w:tr>
      <w:tr w:rsidR="00FE05B7" w:rsidRPr="004D0AD9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18</w:t>
            </w:r>
            <w:r w:rsidR="00FE05B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Г. Р. Державин: поэт и гражданин.  «Властителям и судиям» - обличение несправедливости власти.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7A28AA" w:rsidP="007A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05B7" w:rsidRPr="00494E31">
              <w:rPr>
                <w:rFonts w:ascii="Times New Roman" w:hAnsi="Times New Roman" w:cs="Times New Roman"/>
                <w:sz w:val="24"/>
                <w:szCs w:val="24"/>
              </w:rPr>
              <w:t>Властителям и судиям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FE05B7" w:rsidRPr="00494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05B7" w:rsidRPr="00494E31">
              <w:rPr>
                <w:rFonts w:ascii="Times New Roman" w:hAnsi="Times New Roman" w:cs="Times New Roman"/>
                <w:sz w:val="24"/>
                <w:szCs w:val="24"/>
              </w:rPr>
              <w:t>Памятник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05B7" w:rsidRPr="00494E31">
              <w:rPr>
                <w:rFonts w:ascii="Times New Roman" w:hAnsi="Times New Roman" w:cs="Times New Roman"/>
                <w:sz w:val="24"/>
                <w:szCs w:val="24"/>
              </w:rPr>
              <w:t xml:space="preserve"> (на выбор).</w:t>
            </w:r>
          </w:p>
        </w:tc>
      </w:tr>
      <w:tr w:rsidR="00FE05B7" w:rsidRPr="004D0AD9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2</w:t>
            </w:r>
            <w:r w:rsidR="008F057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А. Н. Радищев «Путешествие из Петербурга в Москву».  Особенности повествования.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</w:tr>
      <w:tr w:rsidR="00FE05B7" w:rsidRPr="004D0AD9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2</w:t>
            </w:r>
            <w:r w:rsidR="008F057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А. Н. Радищев «Путешествие из Петербурга в Москву» (главы). Обличительный пафос произведения.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</w:tr>
      <w:tr w:rsidR="00FE05B7" w:rsidRPr="004D0AD9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2</w:t>
            </w:r>
            <w:r w:rsidR="008F057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Н.М. Карамзин – писатель и историк. Сентиментализм как литературное направление.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</w:tr>
      <w:tr w:rsidR="00FE05B7" w:rsidRPr="004D0AD9" w:rsidTr="00090521">
        <w:trPr>
          <w:gridAfter w:val="3"/>
          <w:wAfter w:w="17844" w:type="dxa"/>
          <w:trHeight w:val="416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D0AD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8F0574" w:rsidP="00DB72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D0AD9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Н.М. Карамзин «Осень», «Бедная Лиза» - внимание</w:t>
            </w:r>
          </w:p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к внутренней жизни человека.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494E31" w:rsidRDefault="007A28AA" w:rsidP="000905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05B7" w:rsidRPr="00494E31"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05B7" w:rsidRPr="00494E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E05B7" w:rsidRPr="004D0AD9" w:rsidRDefault="00FE05B7" w:rsidP="00090521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F0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№ 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1.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179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Подготовка к домашнему сочинению №1.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«Литература 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XVIII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века в восприятии современного читателя» (на примере 1-2 произведений).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106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 РУССКОЙ ЛИТЕРАТУРЫ XIХ ВЕКА – 59 ч.</w:t>
            </w:r>
          </w:p>
          <w:p w:rsidR="00FE05B7" w:rsidRPr="00E6181D" w:rsidRDefault="00FE05B7" w:rsidP="00090521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4.1. 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Из литературы первой половины 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XIX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века – 48 ч.</w:t>
            </w: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F0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22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7970E6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Понятие о романтизме. Золотой век русской литературы.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F0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22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А. Жуковский «Море», «Невыразимое».  </w:t>
            </w:r>
          </w:p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Романтическая лирика начала века.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F0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В.А.Жуковский</w:t>
            </w:r>
            <w:proofErr w:type="spellEnd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Баллада «Светлана». </w:t>
            </w:r>
          </w:p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жанра баллады.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627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8F0574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FE0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С. Грибоедов: личность и судьба.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создания комедии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«Горе от ума». Особенность композиции.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F0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«Горе от ума». Знакомство с героями. Чтение и анализ 1 действия.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559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F0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«Горе от ума». 2 действие комедии. Обучение анализу монолога. </w:t>
            </w:r>
            <w:proofErr w:type="spellStart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Фамусовская</w:t>
            </w:r>
            <w:proofErr w:type="spellEnd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Москва.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F0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«Горе от ума». 3 действие комедии. Анализ сцены бала. Чацкий в системе образов.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hAnsi="Times New Roman" w:cs="Times New Roman"/>
                <w:sz w:val="24"/>
                <w:szCs w:val="24"/>
              </w:rPr>
              <w:t>один из монологов Чацкого</w:t>
            </w: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8F0574" w:rsidP="00DB7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FE0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«Горе от ума». 4 действие комедии. Смысл названия комедии «Горе от ума». Проблема жанра.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F0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«Горе от ума».</w:t>
            </w:r>
            <w:r w:rsidRPr="00E61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Новаторство и традиции в комедии.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F0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2.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комедии «Горе от ума».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8F0574" w:rsidP="00DB7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3.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анализу эпизода драматического произведения.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5D1DF1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F0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4.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А. Гончаров "</w:t>
            </w:r>
            <w:proofErr w:type="spellStart"/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Мильон</w:t>
            </w:r>
            <w:proofErr w:type="spellEnd"/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терзаний ".</w:t>
            </w:r>
          </w:p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 конспектированию.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5D1DF1" w:rsidRDefault="008F0574" w:rsidP="00DB7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FE0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р. №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5.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179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Подготовка к домашнему сочинению №2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5A5C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 комедии А.С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5A5C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Грибоедова «Горе от ума»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5D1DF1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F0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С. Пушкин: жизнь и судьба. Лицейская лирика. Дружба и друзья в творчестве.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7A28AA" w:rsidP="000905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05B7" w:rsidRPr="00E6181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E05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05B7" w:rsidRPr="00E6181D">
              <w:rPr>
                <w:rFonts w:ascii="Times New Roman" w:hAnsi="Times New Roman" w:cs="Times New Roman"/>
                <w:sz w:val="24"/>
                <w:szCs w:val="24"/>
              </w:rPr>
              <w:t>Чаадаеву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05B7" w:rsidRPr="00E6181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5D1DF1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F0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темы свободы в творчестве А.С. Пушкина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7A28AA" w:rsidP="007A3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05B7" w:rsidRPr="00E6181D">
              <w:rPr>
                <w:rFonts w:ascii="Times New Roman" w:hAnsi="Times New Roman" w:cs="Times New Roman"/>
                <w:sz w:val="24"/>
                <w:szCs w:val="24"/>
              </w:rPr>
              <w:t>Анчар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FE05B7" w:rsidRPr="00E618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05B7" w:rsidRPr="00E6181D">
              <w:rPr>
                <w:rFonts w:ascii="Times New Roman" w:hAnsi="Times New Roman" w:cs="Times New Roman"/>
                <w:sz w:val="24"/>
                <w:szCs w:val="24"/>
              </w:rPr>
              <w:t>Пророк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A30CB">
              <w:rPr>
                <w:rFonts w:ascii="Times New Roman" w:hAnsi="Times New Roman" w:cs="Times New Roman"/>
                <w:sz w:val="24"/>
                <w:szCs w:val="24"/>
              </w:rPr>
              <w:t xml:space="preserve"> (по выбору)</w:t>
            </w: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5D1DF1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F0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F179EA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Любовная лирика. 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Адресаты любовной лирики Пушкина.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7A30CB" w:rsidP="007A3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05B7" w:rsidRPr="00E6181D">
              <w:rPr>
                <w:rFonts w:ascii="Times New Roman" w:hAnsi="Times New Roman" w:cs="Times New Roman"/>
                <w:sz w:val="24"/>
                <w:szCs w:val="24"/>
              </w:rPr>
              <w:t>Мадонна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E05B7" w:rsidRPr="00E6181D" w:rsidTr="00090521">
        <w:trPr>
          <w:gridAfter w:val="3"/>
          <w:wAfter w:w="17844" w:type="dxa"/>
          <w:trHeight w:val="587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5D1DF1" w:rsidRDefault="008F0574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FE0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6.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Пушкин. Обучение анализу стихотворения.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3777AD" w:rsidRDefault="00FE05B7" w:rsidP="000905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81D">
              <w:rPr>
                <w:rFonts w:ascii="Times New Roman" w:hAnsi="Times New Roman" w:cs="Times New Roman"/>
                <w:sz w:val="24"/>
                <w:szCs w:val="24"/>
              </w:rPr>
              <w:t>«Я вас любил…»</w:t>
            </w: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F0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поэта и поэзии</w:t>
            </w:r>
            <w:r w:rsidRPr="00E61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лирике Пушкина. Анализ поэзии.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FE05B7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F0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7.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Пушкин. Анализ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лирического стихотворения.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05B7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B22433" w:rsidRDefault="008F0574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№1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 «Романтическая лирика А.С. Пушкина».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B7" w:rsidRPr="00E6181D" w:rsidRDefault="00FE05B7" w:rsidP="00090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Пушкин  «</w:t>
            </w:r>
            <w:proofErr w:type="spellStart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Цыганы</w:t>
            </w:r>
            <w:proofErr w:type="spellEnd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 как романтическая поэма. Герои поэмы. Противоречие двух миров: цивилизованного и естественного.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Пушкин «Евгений Онегин». История создания романа. Композиция. Сюжет. Жанр романа в стихах.  Система образов романа.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Трагические итоги жизненного пути. </w:t>
            </w:r>
          </w:p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Типическое и индивидуальное в образах Онегина и Ленского.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 Ларина – нравственный идеал Пушкина.</w:t>
            </w:r>
          </w:p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и Ольга.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618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отрывок</w:t>
            </w:r>
            <w:proofErr w:type="spellEnd"/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двух писем. Эволюция взаимоотношений Татьяны и Онегина.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 в романе как идейно-композиционный и лирический центр романа.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Пушкинская эпоха в романе. </w:t>
            </w:r>
          </w:p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«Евгений Онегин» как энциклопедия русской жизни. Реализм романа.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8.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70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Подготовка к домашнему сочинению №3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роману А.С. Пушкина «Евгений Онегин».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Пушкинский роман в зеркале критики: В.Г. Белинский, А.А.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3777AD" w:rsidRDefault="008F0574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61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</w:t>
            </w:r>
            <w:proofErr w:type="spellEnd"/>
            <w:r w:rsidRPr="00E61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чт.</w:t>
            </w:r>
            <w:r w:rsidR="009608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</w:t>
            </w:r>
            <w:r w:rsidRPr="00E61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  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«Моцарт и Сальери».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«гения и злодейства». Два типа мировосприятия персонажей.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9.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Анализ  домашнего сочинения №3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роману А.С. Пушкина «Евгений Онегин» 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М.Ю.Лермонтов</w:t>
            </w:r>
            <w:proofErr w:type="spellEnd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61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Личность, судьба, эпоха.</w:t>
            </w:r>
          </w:p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Мотивы вольности и одиночества в лирике.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7A30CB" w:rsidP="007A3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F0574" w:rsidRPr="00E6181D">
              <w:rPr>
                <w:rFonts w:ascii="Times New Roman" w:hAnsi="Times New Roman" w:cs="Times New Roman"/>
                <w:sz w:val="24"/>
                <w:szCs w:val="24"/>
              </w:rPr>
              <w:t>Смерть поэта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8F0574" w:rsidRPr="00E6181D">
              <w:rPr>
                <w:rFonts w:ascii="Times New Roman" w:hAnsi="Times New Roman" w:cs="Times New Roman"/>
                <w:sz w:val="24"/>
                <w:szCs w:val="24"/>
              </w:rPr>
              <w:t xml:space="preserve"> «И скучно и грустно…»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F0574" w:rsidRPr="00E6181D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F0574" w:rsidRPr="00E618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выбоу</w:t>
            </w:r>
            <w:proofErr w:type="spellEnd"/>
          </w:p>
        </w:tc>
      </w:tr>
      <w:tr w:rsidR="008F0574" w:rsidRPr="00E6181D" w:rsidTr="00090521">
        <w:trPr>
          <w:gridAfter w:val="3"/>
          <w:wAfter w:w="17844" w:type="dxa"/>
          <w:trHeight w:val="38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поэта-пророка в творчестве М.Ю. Лермонтова.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3777AD" w:rsidRDefault="007A30CB" w:rsidP="007A3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F0574" w:rsidRPr="00E6181D">
              <w:rPr>
                <w:rFonts w:ascii="Times New Roman" w:hAnsi="Times New Roman" w:cs="Times New Roman"/>
                <w:sz w:val="24"/>
                <w:szCs w:val="24"/>
              </w:rPr>
              <w:t>Пророк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8F0574" w:rsidRPr="00E618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F0574" w:rsidRPr="00E6181D">
              <w:rPr>
                <w:rFonts w:ascii="Times New Roman" w:hAnsi="Times New Roman" w:cs="Times New Roman"/>
                <w:sz w:val="24"/>
                <w:szCs w:val="24"/>
              </w:rPr>
              <w:t>Молитва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(по выбору)</w:t>
            </w:r>
            <w:r w:rsidR="008F0574" w:rsidRPr="00E618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Адресаты любовной лирики Лермонтова и послания к ним.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Эпоха безвременья в лирике </w:t>
            </w:r>
            <w:proofErr w:type="spellStart"/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М.Ю.Лермонтова</w:t>
            </w:r>
            <w:proofErr w:type="spellEnd"/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«Думы». «Родина»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7970E6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«Герой нашего времени» - первый психологический роман в русской литературе. Обзор содержания. Композиция.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«Бэла». Печорин как представитель «портрета поколения». Загадки образа Печорина в главах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568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«Максим </w:t>
            </w:r>
            <w:proofErr w:type="spellStart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Максимыч</w:t>
            </w:r>
            <w:proofErr w:type="spellEnd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 Печорин в системе мужских образов романа. Дружба в жизни Печорина.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«Тамань».  «Журнал Печорина» как средство самораскрытия его характера.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«Княжна Мери». Печорин в системе женских образов романа. Любовь в жизни Печорина.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«Фаталист».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Споры о романтизме и реализме романа «Герой нашего времени».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307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Контрольная работа №2 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по 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литератур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первой половины 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XIX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века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Н.В.Гоголь</w:t>
            </w:r>
            <w:proofErr w:type="spellEnd"/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Страницы жизни и творчества.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 и поэтика первых сборников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«Мертвые души». Обзор содержания.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образов поэмы «Мертвые души».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города в поэме «Мертвые души».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Чичиков как новый герой эпохи и как антигерой.</w:t>
            </w:r>
          </w:p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Эволюция его образа в замысле поэмы.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10.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«Мертвые души» - поэма о величии России.</w:t>
            </w:r>
            <w:r w:rsidRPr="00E61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Мертвые и живые души. Эволюция образа автора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B22433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№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11.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Поэма в оценках В.Г. Белинского. Обучение конспектированию.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106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pStyle w:val="a4"/>
              <w:numPr>
                <w:ilvl w:val="1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Из литературы второй половины 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XIX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века – 11 ч.</w:t>
            </w: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7970E6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А.Н.Островский</w:t>
            </w:r>
            <w:proofErr w:type="spellEnd"/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«Бедность не порок». Комедия как жанр драматургии. Особенности сюжета.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7970E6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Патриархальный мир в пьесе и угроза распада. Любовь в патриархальном мире и ее влияние на героев пьесы «Бедность не порок».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Ф.М.Достоевский</w:t>
            </w:r>
            <w:proofErr w:type="spellEnd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«Белые ночи». Основные этапы жизни и творчества.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«петербургского мечтателя» в повести «Белые ночи». Черты его внутреннего мира.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Роль истории Настеньки в повести «Белые ночи».  </w:t>
            </w:r>
          </w:p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смысл «сентиментальности» в понимании Достоевского. Развитие понятия о повести.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Эпоха </w:t>
            </w:r>
            <w:proofErr w:type="spellStart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А.П.Чехова</w:t>
            </w:r>
            <w:proofErr w:type="spellEnd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«Смерть чиновника».</w:t>
            </w:r>
          </w:p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Эволюция образа «маленького человека» в русской литературе 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 и чеховское отношение к нему.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А.П.Чехов</w:t>
            </w:r>
            <w:proofErr w:type="spellEnd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«Тоска».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одиночества человека в мире. Образ многолюдного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и его роль в рассказе.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12.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179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Подготовка к контрольному классному сочинению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№1</w:t>
            </w:r>
            <w:r w:rsidRPr="00F179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«В чем особенности изображения внутреннего мира героев русской литературы 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XIX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века?»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D231AB" w:rsidRDefault="008F0574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13.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61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Контрольное классное сочинение №1</w:t>
            </w: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произведениям  А.Н. Островского,  Ф.М. Достоевского, Л.Н. Толстого, А.П. Чехова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33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</w:t>
            </w:r>
            <w:proofErr w:type="spellEnd"/>
            <w:r w:rsidRPr="00FB33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чт.</w:t>
            </w:r>
            <w:r w:rsidR="009608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</w:t>
            </w:r>
            <w:r w:rsidRPr="00FB33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2.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Лирика Н.А.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Некрасова,  </w:t>
            </w:r>
            <w:proofErr w:type="spellStart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Ф.И.Тютчева</w:t>
            </w:r>
            <w:proofErr w:type="spellEnd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А.А.Фета</w:t>
            </w:r>
            <w:proofErr w:type="spellEnd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Их стихотворения разных жанров. Эмоциональное богатство русской поэзии.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43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33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</w:t>
            </w:r>
            <w:proofErr w:type="spellEnd"/>
            <w:r w:rsidRPr="00FB33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чт.</w:t>
            </w:r>
            <w:r w:rsidR="009608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B33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9608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Pr="00FB33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Русская литература 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века.</w:t>
            </w:r>
          </w:p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Многообразие жанров и направлений.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437"/>
        </w:trPr>
        <w:tc>
          <w:tcPr>
            <w:tcW w:w="106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ИЗ РУССКОЙ ЛИТЕРАТУРЫ  </w:t>
            </w:r>
            <w:r w:rsidRPr="00E61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XX</w:t>
            </w:r>
            <w:r w:rsidRPr="00E618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ВЕКА – 26 ч.</w:t>
            </w: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Бунин. «Темные аллеи». История любви Надежды и Николая Алексеевича. «Поэзия» и «проза» русской усадьбы.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Мастерство </w:t>
            </w:r>
            <w:proofErr w:type="spellStart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И.Бунина</w:t>
            </w:r>
            <w:proofErr w:type="spellEnd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рассказе «Темные аллеи».</w:t>
            </w:r>
          </w:p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Лиризм повествования.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7970E6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М.Булгаков</w:t>
            </w:r>
            <w:proofErr w:type="spellEnd"/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«Собачье сердце» как социально-философская сатира на современное общество. История создания и судьба повести. Система образов повести.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7970E6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Поэтика повести </w:t>
            </w:r>
            <w:proofErr w:type="spellStart"/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М.Булгакова</w:t>
            </w:r>
            <w:proofErr w:type="spellEnd"/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«Собачье сердце».  Жизнь и судьба. Гуманистическая поэзия автора. Смысл названия.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77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М.А.Шолохов</w:t>
            </w:r>
            <w:proofErr w:type="spellEnd"/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«Судьба человека». Смысл названия рассказа. Судьба человека и судьба Родины.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D231AB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авторского повествования в рассказе «Судьба человека». Композиция, автор и рассказчик. Роль пейзажа, особенности жанра.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А.И. Солженицын. «Матренин двор». Картины послевоенной деревни. Образ рассказчика.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А.И. Солженицын. «Матренин двор». Образ рассказчика.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праведницы в рассказе «Матренин двор». Трагизм ее судьбы. Нравственный смысл рассказа-притчи.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14. </w:t>
            </w:r>
            <w:r w:rsidRPr="00F179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Подготовка к контрольному классному сочинению №</w:t>
            </w:r>
            <w:r w:rsidRPr="007970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  <w:r w:rsidRPr="007970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по произведениям </w:t>
            </w: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70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И. Бунина, М. Булгакова, М. Шолохова, А. Солженицына.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Р. 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№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15. </w:t>
            </w:r>
            <w:r w:rsidRPr="00E61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Контрольное классное сочинение №2 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произведениям  И. Бунина, М. Булгакова, М. Шолохова, А. Солженицына.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«Серебряный век» русской поэзии.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7970E6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А.А. Блок. Своеобразие лирики. Образы и ритмы поэта. «Ветер принес издалека...»,  «О, весна без конца и без краю…» и др.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81D">
              <w:rPr>
                <w:rFonts w:ascii="Times New Roman" w:hAnsi="Times New Roman" w:cs="Times New Roman"/>
                <w:sz w:val="24"/>
                <w:szCs w:val="24"/>
              </w:rPr>
              <w:t xml:space="preserve"> (по выбору)</w:t>
            </w: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 Есенин. Своеобразие лирики.</w:t>
            </w:r>
          </w:p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 Родины. «Вот уж вечер...»,  «Разбуди меня завтра рано…» и др.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81D">
              <w:rPr>
                <w:rFonts w:ascii="Times New Roman" w:hAnsi="Times New Roman" w:cs="Times New Roman"/>
                <w:sz w:val="24"/>
                <w:szCs w:val="24"/>
              </w:rPr>
              <w:t xml:space="preserve"> (по выбору)</w:t>
            </w:r>
          </w:p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Размышления о жизни, любви, природе, предназначении человека в лирике С.А. Есенина. «Письмо к женщине», «Не жалею, не зову, не плачу…».</w:t>
            </w:r>
          </w:p>
        </w:tc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7970E6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В.В. Маяковский.  «Послушайте!», «А вы могли бы?», «Люблю» (отрывок). Новаторство поэзии Маяковского.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7A30CB" w:rsidP="008F05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F0574" w:rsidRPr="00E6181D">
              <w:rPr>
                <w:rFonts w:ascii="Times New Roman" w:hAnsi="Times New Roman" w:cs="Times New Roman"/>
                <w:sz w:val="24"/>
                <w:szCs w:val="24"/>
              </w:rPr>
              <w:t>Люблю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F0574" w:rsidRPr="00E6181D">
              <w:rPr>
                <w:rFonts w:ascii="Times New Roman" w:hAnsi="Times New Roman" w:cs="Times New Roman"/>
                <w:sz w:val="24"/>
                <w:szCs w:val="24"/>
              </w:rPr>
              <w:t xml:space="preserve"> (отрывок).</w:t>
            </w:r>
          </w:p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М.И. Цветаева. Биография поэтессы. Стихи о поэзии, о любви, о жизни и смерти. Особенности поэтики Цветаевой.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 Родины в лирическом цикле М. Цветаевой </w:t>
            </w:r>
          </w:p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«Стихи о Москве». «Родина».  Традиции и новаторство в творческих поисках поэта.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hAnsi="Times New Roman" w:cs="Times New Roman"/>
                <w:sz w:val="24"/>
                <w:szCs w:val="24"/>
              </w:rPr>
              <w:t>(по выбору)</w:t>
            </w: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7970E6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Н.А. Заболоцкий. Тема гармонии с природой, любви и смерти в лирике поэта. Философский характер лирики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81D">
              <w:rPr>
                <w:rFonts w:ascii="Times New Roman" w:hAnsi="Times New Roman" w:cs="Times New Roman"/>
                <w:sz w:val="24"/>
                <w:szCs w:val="24"/>
              </w:rPr>
              <w:t>(по выбору).</w:t>
            </w:r>
          </w:p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7970E6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А.А. Ахматова. «Я отраженье вашего лица»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F0574" w:rsidRPr="007970E6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Трагические интонации в любовной лирике.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81D">
              <w:rPr>
                <w:rFonts w:ascii="Times New Roman" w:hAnsi="Times New Roman" w:cs="Times New Roman"/>
                <w:sz w:val="24"/>
                <w:szCs w:val="24"/>
              </w:rPr>
              <w:t>(по выбору).</w:t>
            </w:r>
          </w:p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 А. Ахматовой о поэте и поэзии. Особенности поэтики.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7970E6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Б.Л. Пастернак.  Философская глубина лирики.</w:t>
            </w:r>
          </w:p>
          <w:p w:rsidR="008F0574" w:rsidRPr="007970E6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Вечность и современность в стихах о природе и любви.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7970E6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А.Т. Твардовский. Стихи о Родине и о природе. </w:t>
            </w:r>
          </w:p>
          <w:p w:rsidR="008F0574" w:rsidRPr="007970E6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Интонация и стиль стихотворений «Урожай», «Весенние строчки».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7A30CB" w:rsidP="007A3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F0574" w:rsidRPr="00E6181D">
              <w:rPr>
                <w:rFonts w:ascii="Times New Roman" w:hAnsi="Times New Roman" w:cs="Times New Roman"/>
                <w:sz w:val="24"/>
                <w:szCs w:val="24"/>
              </w:rPr>
              <w:t>Весенние строчки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8F0574" w:rsidRPr="00E6181D">
              <w:rPr>
                <w:rFonts w:ascii="Times New Roman" w:hAnsi="Times New Roman" w:cs="Times New Roman"/>
                <w:sz w:val="24"/>
                <w:szCs w:val="24"/>
              </w:rPr>
              <w:t xml:space="preserve"> «Земля! От влаги снеговой…» (Страна </w:t>
            </w:r>
            <w:proofErr w:type="spellStart"/>
            <w:r w:rsidR="008F0574" w:rsidRPr="00E6181D">
              <w:rPr>
                <w:rFonts w:ascii="Times New Roman" w:hAnsi="Times New Roman" w:cs="Times New Roman"/>
                <w:sz w:val="24"/>
                <w:szCs w:val="24"/>
              </w:rPr>
              <w:t>Муравия</w:t>
            </w:r>
            <w:proofErr w:type="spellEnd"/>
            <w:r w:rsidR="008F0574" w:rsidRPr="00E618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выбору)</w:t>
            </w:r>
            <w:r w:rsidR="008F0574" w:rsidRPr="00E618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96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 убит подо Ржевом». Проблемы и интонации стихов о войне.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81D">
              <w:rPr>
                <w:rFonts w:ascii="Times New Roman" w:hAnsi="Times New Roman" w:cs="Times New Roman"/>
                <w:sz w:val="24"/>
                <w:szCs w:val="24"/>
              </w:rPr>
              <w:t>«Я убит подо Ржевом…» (отрывок)</w:t>
            </w: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Песни и романсы на стихи русских поэтов 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вв.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Итоговая контрольная работа №3 в формате ОГЭ.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106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 ЗАРУБЕЖНОЙ ЛИТЕРАТУРЫ – 4 ч.</w:t>
            </w:r>
          </w:p>
        </w:tc>
      </w:tr>
      <w:tr w:rsidR="008F0574" w:rsidRPr="00E6181D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618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960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Вн</w:t>
            </w:r>
            <w:proofErr w:type="spellEnd"/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 чт.</w:t>
            </w:r>
            <w:r w:rsidR="00960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№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4.  </w:t>
            </w: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Античная лирика.</w:t>
            </w:r>
            <w:r w:rsidRPr="00E618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E618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Катулл. «Нет, ни одна средь женщин…» и др. Чувства и разум в любовной лирике поэта.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E6181D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F179EA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Данте Алигьери. «Божественная комедия» (фрагменты). Множественность смыслов поэмы и ее универсально-философский характер.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8F0574" w:rsidRPr="00F179EA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У. Шекспир. «Гамлет». Гуманизм эпохи Возрождения.  Философский характер трагедии. Гамлет как вечный образ мировой литературы.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0574" w:rsidRPr="00F179EA" w:rsidTr="00090521">
        <w:trPr>
          <w:gridAfter w:val="3"/>
          <w:wAfter w:w="17844" w:type="dxa"/>
          <w:trHeight w:val="145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9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И.-В. Гете. «Фауст». Эпоха Просвещения. «Фауст» как философская трагедия. Противостояние добра и зла, Фауста и Мефистофеля.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74" w:rsidRPr="00F179EA" w:rsidRDefault="008F0574" w:rsidP="008F0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E05B7" w:rsidRPr="00F179EA" w:rsidRDefault="00FE05B7" w:rsidP="00FE05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5B7" w:rsidRPr="004D0AD9" w:rsidRDefault="00FE05B7" w:rsidP="00FE05B7">
      <w:pPr>
        <w:pStyle w:val="a4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59F8" w:rsidRPr="00494E31" w:rsidRDefault="003259F8" w:rsidP="00FE05B7">
      <w:pPr>
        <w:widowControl w:val="0"/>
        <w:shd w:val="clear" w:color="auto" w:fill="FFFFFF"/>
        <w:tabs>
          <w:tab w:val="left" w:pos="931"/>
          <w:tab w:val="left" w:pos="936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3259F8" w:rsidRPr="00494E31" w:rsidSect="003259F8">
      <w:footerReference w:type="default" r:id="rId8"/>
      <w:pgSz w:w="11906" w:h="16838"/>
      <w:pgMar w:top="1134" w:right="424" w:bottom="709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8F8" w:rsidRDefault="001B58F8">
      <w:pPr>
        <w:spacing w:after="0" w:line="240" w:lineRule="auto"/>
      </w:pPr>
      <w:r>
        <w:separator/>
      </w:r>
    </w:p>
  </w:endnote>
  <w:endnote w:type="continuationSeparator" w:id="0">
    <w:p w:rsidR="001B58F8" w:rsidRDefault="001B5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88468"/>
      <w:docPartObj>
        <w:docPartGallery w:val="Page Numbers (Bottom of Page)"/>
        <w:docPartUnique/>
      </w:docPartObj>
    </w:sdtPr>
    <w:sdtEndPr/>
    <w:sdtContent>
      <w:p w:rsidR="007A28AA" w:rsidRDefault="007A28AA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49F4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7A28AA" w:rsidRDefault="007A28A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8F8" w:rsidRDefault="001B58F8">
      <w:pPr>
        <w:spacing w:after="0" w:line="240" w:lineRule="auto"/>
      </w:pPr>
      <w:r>
        <w:separator/>
      </w:r>
    </w:p>
  </w:footnote>
  <w:footnote w:type="continuationSeparator" w:id="0">
    <w:p w:rsidR="001B58F8" w:rsidRDefault="001B58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6F8499A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5DD264A"/>
    <w:multiLevelType w:val="hybridMultilevel"/>
    <w:tmpl w:val="FC4C7CBE"/>
    <w:lvl w:ilvl="0" w:tplc="5696427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2" w15:restartNumberingAfterBreak="0">
    <w:nsid w:val="0BC2446D"/>
    <w:multiLevelType w:val="multilevel"/>
    <w:tmpl w:val="A09E5A8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D167A"/>
    <w:multiLevelType w:val="hybridMultilevel"/>
    <w:tmpl w:val="F1784568"/>
    <w:lvl w:ilvl="0" w:tplc="71EE234C">
      <w:start w:val="1"/>
      <w:numFmt w:val="bullet"/>
      <w:lvlText w:val="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12A04A99"/>
    <w:multiLevelType w:val="hybridMultilevel"/>
    <w:tmpl w:val="353461E2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" w15:restartNumberingAfterBreak="0">
    <w:nsid w:val="29456BAC"/>
    <w:multiLevelType w:val="hybridMultilevel"/>
    <w:tmpl w:val="13EE1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278D6"/>
    <w:multiLevelType w:val="multilevel"/>
    <w:tmpl w:val="1CA68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37B387E"/>
    <w:multiLevelType w:val="hybridMultilevel"/>
    <w:tmpl w:val="8F4CE0F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787913"/>
    <w:multiLevelType w:val="hybridMultilevel"/>
    <w:tmpl w:val="DB5AB3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1CC064DA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CC7280"/>
    <w:multiLevelType w:val="hybridMultilevel"/>
    <w:tmpl w:val="B5F89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B5E7D"/>
    <w:multiLevelType w:val="hybridMultilevel"/>
    <w:tmpl w:val="62269FBC"/>
    <w:lvl w:ilvl="0" w:tplc="04190001">
      <w:start w:val="1"/>
      <w:numFmt w:val="bullet"/>
      <w:lvlText w:val=""/>
      <w:lvlJc w:val="left"/>
      <w:pPr>
        <w:ind w:left="19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39" w:hanging="360"/>
      </w:pPr>
      <w:rPr>
        <w:rFonts w:ascii="Wingdings" w:hAnsi="Wingdings" w:hint="default"/>
      </w:rPr>
    </w:lvl>
  </w:abstractNum>
  <w:abstractNum w:abstractNumId="11" w15:restartNumberingAfterBreak="0">
    <w:nsid w:val="5D2B0148"/>
    <w:multiLevelType w:val="multilevel"/>
    <w:tmpl w:val="9A66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8956238"/>
    <w:multiLevelType w:val="hybridMultilevel"/>
    <w:tmpl w:val="79D42C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573CFF"/>
    <w:multiLevelType w:val="hybridMultilevel"/>
    <w:tmpl w:val="67801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2D446C"/>
    <w:multiLevelType w:val="hybridMultilevel"/>
    <w:tmpl w:val="392E1C3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781D3874"/>
    <w:multiLevelType w:val="hybridMultilevel"/>
    <w:tmpl w:val="308A64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8DF42BC"/>
    <w:multiLevelType w:val="hybridMultilevel"/>
    <w:tmpl w:val="E8128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A5EC0"/>
    <w:multiLevelType w:val="multilevel"/>
    <w:tmpl w:val="FAB455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7C6A3FB9"/>
    <w:multiLevelType w:val="hybridMultilevel"/>
    <w:tmpl w:val="B0FC46FE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3"/>
  </w:num>
  <w:num w:numId="6">
    <w:abstractNumId w:val="9"/>
  </w:num>
  <w:num w:numId="7">
    <w:abstractNumId w:val="15"/>
  </w:num>
  <w:num w:numId="8">
    <w:abstractNumId w:val="1"/>
  </w:num>
  <w:num w:numId="9">
    <w:abstractNumId w:val="0"/>
    <w:lvlOverride w:ilvl="0">
      <w:lvl w:ilvl="0">
        <w:numFmt w:val="bullet"/>
        <w:lvlText w:val="•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18"/>
  </w:num>
  <w:num w:numId="11">
    <w:abstractNumId w:val="14"/>
  </w:num>
  <w:num w:numId="12">
    <w:abstractNumId w:val="10"/>
  </w:num>
  <w:num w:numId="13">
    <w:abstractNumId w:val="4"/>
  </w:num>
  <w:num w:numId="14">
    <w:abstractNumId w:val="16"/>
  </w:num>
  <w:num w:numId="15">
    <w:abstractNumId w:val="17"/>
  </w:num>
  <w:num w:numId="16">
    <w:abstractNumId w:val="8"/>
  </w:num>
  <w:num w:numId="17">
    <w:abstractNumId w:val="0"/>
    <w:lvlOverride w:ilvl="0">
      <w:lvl w:ilvl="0">
        <w:numFmt w:val="bullet"/>
        <w:lvlText w:val="•"/>
        <w:legacy w:legacy="1" w:legacySpace="0" w:legacyIndent="1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numFmt w:val="bullet"/>
        <w:lvlText w:val="•"/>
        <w:legacy w:legacy="1" w:legacySpace="0" w:legacyIndent="19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9">
    <w:abstractNumId w:val="7"/>
  </w:num>
  <w:num w:numId="20">
    <w:abstractNumId w:val="6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9F8"/>
    <w:rsid w:val="00090521"/>
    <w:rsid w:val="000A547F"/>
    <w:rsid w:val="000F320C"/>
    <w:rsid w:val="001B58F8"/>
    <w:rsid w:val="00244863"/>
    <w:rsid w:val="002D3A0F"/>
    <w:rsid w:val="002E76CD"/>
    <w:rsid w:val="003066C9"/>
    <w:rsid w:val="003259F8"/>
    <w:rsid w:val="00452D30"/>
    <w:rsid w:val="00661C01"/>
    <w:rsid w:val="00684E42"/>
    <w:rsid w:val="0070146F"/>
    <w:rsid w:val="00772DE0"/>
    <w:rsid w:val="00792230"/>
    <w:rsid w:val="007A28AA"/>
    <w:rsid w:val="007A30CB"/>
    <w:rsid w:val="008041A0"/>
    <w:rsid w:val="008D5E76"/>
    <w:rsid w:val="008F0574"/>
    <w:rsid w:val="009608EF"/>
    <w:rsid w:val="0097655F"/>
    <w:rsid w:val="00986F14"/>
    <w:rsid w:val="00996D9F"/>
    <w:rsid w:val="009E08C1"/>
    <w:rsid w:val="00A14E8A"/>
    <w:rsid w:val="00A32EC5"/>
    <w:rsid w:val="00A70DD7"/>
    <w:rsid w:val="00A94809"/>
    <w:rsid w:val="00BC2314"/>
    <w:rsid w:val="00C25C77"/>
    <w:rsid w:val="00C534F3"/>
    <w:rsid w:val="00C849F4"/>
    <w:rsid w:val="00CC17F6"/>
    <w:rsid w:val="00D21EEF"/>
    <w:rsid w:val="00DB72DC"/>
    <w:rsid w:val="00DF49C1"/>
    <w:rsid w:val="00E41C46"/>
    <w:rsid w:val="00E54E62"/>
    <w:rsid w:val="00E94DB2"/>
    <w:rsid w:val="00F002DD"/>
    <w:rsid w:val="00F4395C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A31CE1-7DBB-4220-A35D-490FA2665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9F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5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3259F8"/>
    <w:pPr>
      <w:ind w:left="720"/>
      <w:contextualSpacing/>
    </w:pPr>
  </w:style>
  <w:style w:type="paragraph" w:customStyle="1" w:styleId="western">
    <w:name w:val="western"/>
    <w:basedOn w:val="a"/>
    <w:rsid w:val="003259F8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R2">
    <w:name w:val="FR2"/>
    <w:rsid w:val="003259F8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25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59F8"/>
  </w:style>
  <w:style w:type="paragraph" w:styleId="a7">
    <w:name w:val="footer"/>
    <w:basedOn w:val="a"/>
    <w:link w:val="a8"/>
    <w:uiPriority w:val="99"/>
    <w:unhideWhenUsed/>
    <w:rsid w:val="00325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59F8"/>
  </w:style>
  <w:style w:type="paragraph" w:styleId="a9">
    <w:name w:val="Balloon Text"/>
    <w:basedOn w:val="a"/>
    <w:link w:val="aa"/>
    <w:uiPriority w:val="99"/>
    <w:semiHidden/>
    <w:unhideWhenUsed/>
    <w:rsid w:val="00325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9F8"/>
    <w:rPr>
      <w:rFonts w:ascii="Segoe UI" w:hAnsi="Segoe UI" w:cs="Segoe UI"/>
      <w:sz w:val="18"/>
      <w:szCs w:val="18"/>
    </w:rPr>
  </w:style>
  <w:style w:type="character" w:customStyle="1" w:styleId="c6">
    <w:name w:val="c6"/>
    <w:basedOn w:val="a0"/>
    <w:rsid w:val="00CC1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0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4963</Words>
  <Characters>28291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Пользователь Windows</cp:lastModifiedBy>
  <cp:revision>2</cp:revision>
  <cp:lastPrinted>2018-09-17T17:54:00Z</cp:lastPrinted>
  <dcterms:created xsi:type="dcterms:W3CDTF">2018-10-09T19:10:00Z</dcterms:created>
  <dcterms:modified xsi:type="dcterms:W3CDTF">2018-10-09T19:10:00Z</dcterms:modified>
</cp:coreProperties>
</file>