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36" w:rsidRDefault="00E512C2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2C2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ВД\Untitled.FR12 - 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ВД\Untitled.FR12 - 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2C2" w:rsidRDefault="00E512C2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="250" w:tblpY="69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971"/>
      </w:tblGrid>
      <w:tr w:rsidR="00E512C2" w:rsidRPr="000E79DD" w:rsidTr="00CC3F1A">
        <w:trPr>
          <w:trHeight w:val="127"/>
        </w:trPr>
        <w:tc>
          <w:tcPr>
            <w:tcW w:w="1384" w:type="dxa"/>
            <w:gridSpan w:val="2"/>
            <w:vAlign w:val="center"/>
          </w:tcPr>
          <w:p w:rsidR="00E512C2" w:rsidRPr="000215FB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512C2" w:rsidRPr="000215FB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71" w:type="dxa"/>
            <w:vMerge w:val="restart"/>
            <w:shd w:val="clear" w:color="auto" w:fill="auto"/>
            <w:vAlign w:val="center"/>
          </w:tcPr>
          <w:p w:rsidR="00E512C2" w:rsidRPr="000215FB" w:rsidRDefault="00E512C2" w:rsidP="00CC3F1A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</w:tr>
      <w:tr w:rsidR="00E512C2" w:rsidRPr="000E79DD" w:rsidTr="00CC3F1A">
        <w:trPr>
          <w:trHeight w:val="92"/>
        </w:trPr>
        <w:tc>
          <w:tcPr>
            <w:tcW w:w="675" w:type="dxa"/>
            <w:vAlign w:val="center"/>
          </w:tcPr>
          <w:p w:rsidR="00E512C2" w:rsidRPr="000215FB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215FB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215FB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215FB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5FB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71" w:type="dxa"/>
            <w:vMerge/>
            <w:shd w:val="clear" w:color="auto" w:fill="auto"/>
            <w:vAlign w:val="center"/>
          </w:tcPr>
          <w:p w:rsidR="00E512C2" w:rsidRPr="000E79DD" w:rsidRDefault="00E512C2" w:rsidP="00CC3F1A">
            <w:pPr>
              <w:spacing w:after="0" w:line="240" w:lineRule="auto"/>
              <w:ind w:left="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2C2" w:rsidRPr="000E79DD" w:rsidTr="00CC3F1A">
        <w:tc>
          <w:tcPr>
            <w:tcW w:w="10773" w:type="dxa"/>
            <w:gridSpan w:val="5"/>
            <w:vAlign w:val="center"/>
          </w:tcPr>
          <w:p w:rsidR="00E512C2" w:rsidRPr="000E79DD" w:rsidRDefault="00E512C2" w:rsidP="00CC3F1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занятие (1 ч.).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 «Знаешь ли ты ПДД ?»</w:t>
            </w:r>
          </w:p>
        </w:tc>
      </w:tr>
      <w:tr w:rsidR="00E512C2" w:rsidRPr="000E79DD" w:rsidTr="00CC3F1A">
        <w:tc>
          <w:tcPr>
            <w:tcW w:w="10773" w:type="dxa"/>
            <w:gridSpan w:val="5"/>
            <w:vAlign w:val="center"/>
          </w:tcPr>
          <w:p w:rsidR="00E512C2" w:rsidRPr="000E79DD" w:rsidRDefault="00E512C2" w:rsidP="00CC3F1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Ориентировка в окружающем мире (10 ч.)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Погодные условия и транспорт.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тормозного пути транспорта при разных дорожных условиях.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истории создания разных транспортных средств.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друг велосипед».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Конкурс рисунков «Средства передвижения прошлого».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 «Транспорт будущего» (закрепление).</w:t>
            </w:r>
          </w:p>
        </w:tc>
      </w:tr>
      <w:tr w:rsidR="00E512C2" w:rsidRPr="000E79DD" w:rsidTr="00CC3F1A">
        <w:tc>
          <w:tcPr>
            <w:tcW w:w="10773" w:type="dxa"/>
            <w:gridSpan w:val="5"/>
            <w:vAlign w:val="center"/>
          </w:tcPr>
          <w:p w:rsidR="00E512C2" w:rsidRPr="000E79DD" w:rsidRDefault="00E512C2" w:rsidP="00CC3F1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пешеход (17ч.)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Дорога. Автомагистраль. Главная дорога. Знаки главной дороги.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Движение пеших колонн. Правила поведения при движении колонной.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знаки. Знаки дорожного движения для водителей, которые нужно знать пешеходам.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Запрещающие знаки. Знаки особых предписаний.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F635D0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Информационные знаки (общее представление).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Знаки сервиса.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дорожных знаков».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Светофор. Разные виды светофора (обобщение изученного материала).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Особенности светофоров на железнодорожных переездах.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Железнодорожный переезд - источник повышенной опасности.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КВН «Азбука безопасности».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Нерегулируемые участки дороги. Нерегулируемый перекресток.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Правила движения на нерегулируемых участках дороги (перекрестках).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Дорожные опасности.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водителей «Тише едешь, дальше будешь».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Игра-конкурс «Я – участник дорожного движения».</w:t>
            </w:r>
          </w:p>
        </w:tc>
      </w:tr>
      <w:tr w:rsidR="00E512C2" w:rsidRPr="000E79DD" w:rsidTr="00CC3F1A">
        <w:tc>
          <w:tcPr>
            <w:tcW w:w="10773" w:type="dxa"/>
            <w:gridSpan w:val="5"/>
            <w:vAlign w:val="center"/>
          </w:tcPr>
          <w:p w:rsidR="00E512C2" w:rsidRPr="000E79DD" w:rsidRDefault="00E512C2" w:rsidP="00CC3F1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"/>
              </w:tabs>
              <w:spacing w:after="0" w:line="240" w:lineRule="auto"/>
              <w:ind w:left="11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b/>
                <w:sz w:val="24"/>
                <w:szCs w:val="24"/>
              </w:rPr>
              <w:t>Ты – пассажир (6ч.)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 грузовых автомобилях.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Разбор дорожно-транспортных происшествий с участием детей, происшедших в городе.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Аварийные ситуации. Действия в случае транспортной аварии на дороге. Защитная поза при столкновении.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Простейшие правила помощи пострадавшим при ДТП.</w:t>
            </w:r>
          </w:p>
        </w:tc>
      </w:tr>
      <w:tr w:rsidR="00E512C2" w:rsidRPr="000E79DD" w:rsidTr="00CC3F1A"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Викторина «У дорожных правил каникул нет».</w:t>
            </w:r>
          </w:p>
        </w:tc>
      </w:tr>
      <w:tr w:rsidR="00E512C2" w:rsidRPr="000E79DD" w:rsidTr="00CC3F1A">
        <w:trPr>
          <w:trHeight w:val="494"/>
        </w:trPr>
        <w:tc>
          <w:tcPr>
            <w:tcW w:w="675" w:type="dxa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0E79DD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79DD">
              <w:rPr>
                <w:rFonts w:ascii="Times New Roman" w:hAnsi="Times New Roman" w:cs="Times New Roman"/>
                <w:sz w:val="24"/>
                <w:szCs w:val="24"/>
              </w:rPr>
              <w:t>Проектная работа. Выпуск стенгазеты «Дорожная безопасность».</w:t>
            </w:r>
          </w:p>
        </w:tc>
      </w:tr>
      <w:tr w:rsidR="00E512C2" w:rsidRPr="000E79DD" w:rsidTr="00CC3F1A">
        <w:trPr>
          <w:trHeight w:val="494"/>
        </w:trPr>
        <w:tc>
          <w:tcPr>
            <w:tcW w:w="675" w:type="dxa"/>
            <w:vAlign w:val="center"/>
          </w:tcPr>
          <w:p w:rsidR="00E512C2" w:rsidRPr="00CD7039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12C2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12C2" w:rsidRPr="000E79DD" w:rsidRDefault="00E512C2" w:rsidP="00CC3F1A">
            <w:pPr>
              <w:tabs>
                <w:tab w:val="left" w:pos="150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E512C2" w:rsidRPr="00CD7039" w:rsidRDefault="00E512C2" w:rsidP="00CC3F1A">
            <w:pPr>
              <w:shd w:val="clear" w:color="auto" w:fill="FFFFFF"/>
              <w:spacing w:after="0" w:line="240" w:lineRule="auto"/>
              <w:ind w:left="11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 </w:t>
            </w:r>
          </w:p>
        </w:tc>
      </w:tr>
    </w:tbl>
    <w:p w:rsidR="00E512C2" w:rsidRPr="00F7250D" w:rsidRDefault="00E512C2" w:rsidP="008A31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512C2" w:rsidRPr="00F7250D" w:rsidSect="008A31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5D" w:rsidRDefault="00EB415D" w:rsidP="0023632E">
      <w:pPr>
        <w:spacing w:after="0" w:line="240" w:lineRule="auto"/>
      </w:pPr>
      <w:r>
        <w:separator/>
      </w:r>
    </w:p>
  </w:endnote>
  <w:endnote w:type="continuationSeparator" w:id="0">
    <w:p w:rsidR="00EB415D" w:rsidRDefault="00EB415D" w:rsidP="0023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5D" w:rsidRDefault="00EB415D" w:rsidP="0023632E">
      <w:pPr>
        <w:spacing w:after="0" w:line="240" w:lineRule="auto"/>
      </w:pPr>
      <w:r>
        <w:separator/>
      </w:r>
    </w:p>
  </w:footnote>
  <w:footnote w:type="continuationSeparator" w:id="0">
    <w:p w:rsidR="00EB415D" w:rsidRDefault="00EB415D" w:rsidP="0023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545E8"/>
    <w:multiLevelType w:val="hybridMultilevel"/>
    <w:tmpl w:val="060E8378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07BD"/>
    <w:multiLevelType w:val="hybridMultilevel"/>
    <w:tmpl w:val="E88CE7CE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36"/>
    <w:rsid w:val="000215FB"/>
    <w:rsid w:val="00040BF7"/>
    <w:rsid w:val="00081435"/>
    <w:rsid w:val="000B5A49"/>
    <w:rsid w:val="000E79DD"/>
    <w:rsid w:val="00126AE3"/>
    <w:rsid w:val="001273A8"/>
    <w:rsid w:val="001547A6"/>
    <w:rsid w:val="0023632E"/>
    <w:rsid w:val="003C38D7"/>
    <w:rsid w:val="003D296D"/>
    <w:rsid w:val="004D7904"/>
    <w:rsid w:val="00553EA5"/>
    <w:rsid w:val="00554697"/>
    <w:rsid w:val="006057BE"/>
    <w:rsid w:val="006933BD"/>
    <w:rsid w:val="006C4F58"/>
    <w:rsid w:val="0080136A"/>
    <w:rsid w:val="008660DD"/>
    <w:rsid w:val="008A31C1"/>
    <w:rsid w:val="008C76B9"/>
    <w:rsid w:val="008E2BAC"/>
    <w:rsid w:val="00A4464B"/>
    <w:rsid w:val="00B40D01"/>
    <w:rsid w:val="00B65036"/>
    <w:rsid w:val="00CA2DE5"/>
    <w:rsid w:val="00CD7039"/>
    <w:rsid w:val="00D27B8A"/>
    <w:rsid w:val="00E512C2"/>
    <w:rsid w:val="00EB415D"/>
    <w:rsid w:val="00F6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CDD7C-BB85-47DB-89B1-9F52F669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32E"/>
  </w:style>
  <w:style w:type="paragraph" w:styleId="a5">
    <w:name w:val="footer"/>
    <w:basedOn w:val="a"/>
    <w:link w:val="a6"/>
    <w:uiPriority w:val="99"/>
    <w:unhideWhenUsed/>
    <w:rsid w:val="0023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32E"/>
  </w:style>
  <w:style w:type="paragraph" w:styleId="a7">
    <w:name w:val="Balloon Text"/>
    <w:basedOn w:val="a"/>
    <w:link w:val="a8"/>
    <w:uiPriority w:val="99"/>
    <w:semiHidden/>
    <w:unhideWhenUsed/>
    <w:rsid w:val="000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4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273A8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a">
    <w:name w:val="Table Grid"/>
    <w:basedOn w:val="a1"/>
    <w:uiPriority w:val="59"/>
    <w:rsid w:val="00127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TauRus</cp:lastModifiedBy>
  <cp:revision>3</cp:revision>
  <cp:lastPrinted>2020-09-11T09:26:00Z</cp:lastPrinted>
  <dcterms:created xsi:type="dcterms:W3CDTF">2020-09-14T14:40:00Z</dcterms:created>
  <dcterms:modified xsi:type="dcterms:W3CDTF">2020-09-14T14:42:00Z</dcterms:modified>
</cp:coreProperties>
</file>