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E30" w:rsidRPr="00AA7DE2" w:rsidRDefault="00050E30" w:rsidP="00050E3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050E30" w:rsidRPr="00AA7DE2" w:rsidRDefault="00050E30" w:rsidP="00050E3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</w:t>
      </w:r>
      <w:r>
        <w:rPr>
          <w:b/>
          <w:sz w:val="28"/>
          <w:lang w:val="ru-RU"/>
        </w:rPr>
        <w:t>курсу по выбору «Мастерская речи»</w:t>
      </w:r>
    </w:p>
    <w:p w:rsidR="00050E30" w:rsidRPr="00AA7DE2" w:rsidRDefault="00050E30" w:rsidP="00050E3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2025 – 2026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050E30" w:rsidRPr="00AA7DE2" w:rsidRDefault="00050E30" w:rsidP="00050E30">
      <w:pPr>
        <w:jc w:val="center"/>
        <w:rPr>
          <w:b/>
          <w:sz w:val="28"/>
          <w:lang w:val="ru-RU"/>
        </w:rPr>
      </w:pPr>
    </w:p>
    <w:tbl>
      <w:tblPr>
        <w:tblW w:w="14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63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050E30" w:rsidRPr="002757FF" w:rsidTr="00775CF3">
        <w:trPr>
          <w:cantSplit/>
          <w:trHeight w:val="386"/>
        </w:trPr>
        <w:tc>
          <w:tcPr>
            <w:tcW w:w="2127" w:type="dxa"/>
            <w:vMerge w:val="restart"/>
          </w:tcPr>
          <w:p w:rsidR="00050E30" w:rsidRPr="002757FF" w:rsidRDefault="00050E30" w:rsidP="00775CF3">
            <w:pPr>
              <w:jc w:val="center"/>
              <w:rPr>
                <w:rFonts w:eastAsia="Calibri"/>
                <w:lang w:val="ru-RU"/>
              </w:rPr>
            </w:pPr>
          </w:p>
          <w:p w:rsidR="00050E30" w:rsidRPr="002757FF" w:rsidRDefault="00050E30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050E30" w:rsidRPr="002757FF" w:rsidRDefault="00050E30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050E30" w:rsidRPr="002757FF" w:rsidRDefault="00050E30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050E30" w:rsidRPr="002757FF" w:rsidRDefault="00050E30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050E30" w:rsidRPr="002757FF" w:rsidRDefault="00050E30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050E30" w:rsidRPr="002757FF" w:rsidTr="00775CF3">
        <w:trPr>
          <w:cantSplit/>
          <w:trHeight w:val="330"/>
        </w:trPr>
        <w:tc>
          <w:tcPr>
            <w:tcW w:w="2127" w:type="dxa"/>
            <w:vMerge/>
          </w:tcPr>
          <w:p w:rsidR="00050E30" w:rsidRPr="002757FF" w:rsidRDefault="00050E30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050E30" w:rsidRPr="002757FF" w:rsidRDefault="00050E30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050E30" w:rsidRPr="002757FF" w:rsidRDefault="00050E30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050E30" w:rsidRPr="002757FF" w:rsidRDefault="00050E30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050E30" w:rsidRPr="002757FF" w:rsidRDefault="00050E30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050E30" w:rsidRPr="002757FF" w:rsidRDefault="00050E30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050E30" w:rsidRPr="002757FF" w:rsidRDefault="00050E30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050E30" w:rsidRPr="002757FF" w:rsidRDefault="00050E30" w:rsidP="00775CF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050E30" w:rsidRPr="002757FF" w:rsidTr="00775CF3">
        <w:trPr>
          <w:cantSplit/>
          <w:trHeight w:val="2126"/>
        </w:trPr>
        <w:tc>
          <w:tcPr>
            <w:tcW w:w="2127" w:type="dxa"/>
            <w:vMerge/>
          </w:tcPr>
          <w:p w:rsidR="00050E30" w:rsidRPr="002757FF" w:rsidRDefault="00050E30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050E30" w:rsidRPr="002757FF" w:rsidRDefault="00050E30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050E30" w:rsidRPr="002757FF" w:rsidRDefault="00050E30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050E30" w:rsidRPr="002757FF" w:rsidRDefault="00050E30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050E30" w:rsidRPr="002757FF" w:rsidRDefault="00050E30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050E30" w:rsidRPr="002757FF" w:rsidRDefault="00050E30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050E30" w:rsidRPr="002757FF" w:rsidRDefault="00050E30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050E30" w:rsidRPr="002757FF" w:rsidRDefault="00050E30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050E30" w:rsidRPr="002757FF" w:rsidRDefault="00050E30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050E30" w:rsidRPr="002757FF" w:rsidRDefault="00050E30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050E30" w:rsidRPr="002757FF" w:rsidRDefault="00050E30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050E30" w:rsidRPr="002757FF" w:rsidRDefault="00050E30" w:rsidP="00775CF3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050E30" w:rsidRPr="002757FF" w:rsidRDefault="00050E30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050E30" w:rsidRPr="002757FF" w:rsidRDefault="00050E30" w:rsidP="00775CF3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050E30" w:rsidRPr="002757FF" w:rsidRDefault="00050E30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050E30" w:rsidRPr="002757FF" w:rsidRDefault="00050E30" w:rsidP="00775CF3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050E30" w:rsidRPr="002757FF" w:rsidRDefault="00050E30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050E30" w:rsidRPr="002757FF" w:rsidRDefault="00050E30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Качество %</w:t>
            </w:r>
          </w:p>
        </w:tc>
      </w:tr>
      <w:tr w:rsidR="00050E30" w:rsidRPr="002757FF" w:rsidTr="00775CF3">
        <w:trPr>
          <w:trHeight w:val="504"/>
        </w:trPr>
        <w:tc>
          <w:tcPr>
            <w:tcW w:w="2127" w:type="dxa"/>
          </w:tcPr>
          <w:p w:rsidR="00050E30" w:rsidRPr="008F6E6E" w:rsidRDefault="00050E30" w:rsidP="00775C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Калинина Е.П.</w:t>
            </w:r>
          </w:p>
        </w:tc>
        <w:tc>
          <w:tcPr>
            <w:tcW w:w="1063" w:type="dxa"/>
          </w:tcPr>
          <w:p w:rsidR="00050E30" w:rsidRPr="008F6E6E" w:rsidRDefault="00050E30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11А</w:t>
            </w:r>
          </w:p>
        </w:tc>
        <w:tc>
          <w:tcPr>
            <w:tcW w:w="665" w:type="dxa"/>
          </w:tcPr>
          <w:p w:rsidR="00050E30" w:rsidRPr="008F6E6E" w:rsidRDefault="00050E30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46" w:type="dxa"/>
          </w:tcPr>
          <w:p w:rsidR="00050E30" w:rsidRPr="008F6E6E" w:rsidRDefault="00050E30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</w:tcPr>
          <w:p w:rsidR="00050E30" w:rsidRPr="008F6E6E" w:rsidRDefault="00050E30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</w:tcPr>
          <w:p w:rsidR="00050E30" w:rsidRPr="008F6E6E" w:rsidRDefault="00050E30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5" w:type="dxa"/>
          </w:tcPr>
          <w:p w:rsidR="00050E30" w:rsidRPr="008F6E6E" w:rsidRDefault="00050E30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050E30" w:rsidRPr="008F6E6E" w:rsidRDefault="00050E30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050E30" w:rsidRPr="008F6E6E" w:rsidRDefault="00050E30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050E30" w:rsidRPr="008F6E6E" w:rsidRDefault="00050E30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050E30" w:rsidRPr="008F6E6E" w:rsidRDefault="00050E30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</w:tcPr>
          <w:p w:rsidR="00050E30" w:rsidRPr="008F6E6E" w:rsidRDefault="00050E30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709" w:type="dxa"/>
          </w:tcPr>
          <w:p w:rsidR="00050E30" w:rsidRPr="008F6E6E" w:rsidRDefault="00050E30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709" w:type="dxa"/>
          </w:tcPr>
          <w:p w:rsidR="00050E30" w:rsidRPr="008F6E6E" w:rsidRDefault="00050E30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52</w:t>
            </w:r>
          </w:p>
        </w:tc>
        <w:tc>
          <w:tcPr>
            <w:tcW w:w="708" w:type="dxa"/>
          </w:tcPr>
          <w:p w:rsidR="00050E30" w:rsidRPr="008F6E6E" w:rsidRDefault="00050E30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709" w:type="dxa"/>
          </w:tcPr>
          <w:p w:rsidR="00050E30" w:rsidRPr="008F6E6E" w:rsidRDefault="00050E30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41</w:t>
            </w:r>
          </w:p>
        </w:tc>
        <w:tc>
          <w:tcPr>
            <w:tcW w:w="709" w:type="dxa"/>
          </w:tcPr>
          <w:p w:rsidR="00050E30" w:rsidRPr="008F6E6E" w:rsidRDefault="00050E30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050E30" w:rsidRPr="008F6E6E" w:rsidRDefault="00050E30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93</w:t>
            </w:r>
          </w:p>
        </w:tc>
      </w:tr>
      <w:tr w:rsidR="00050E30" w:rsidRPr="002757FF" w:rsidTr="00775CF3">
        <w:trPr>
          <w:trHeight w:val="479"/>
        </w:trPr>
        <w:tc>
          <w:tcPr>
            <w:tcW w:w="2127" w:type="dxa"/>
          </w:tcPr>
          <w:p w:rsidR="00050E30" w:rsidRPr="008F6E6E" w:rsidRDefault="00050E30" w:rsidP="00775CF3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050E30" w:rsidRPr="008F6E6E" w:rsidRDefault="00050E30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11Б</w:t>
            </w:r>
          </w:p>
        </w:tc>
        <w:tc>
          <w:tcPr>
            <w:tcW w:w="665" w:type="dxa"/>
          </w:tcPr>
          <w:p w:rsidR="00050E30" w:rsidRPr="008F6E6E" w:rsidRDefault="00050E30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646" w:type="dxa"/>
          </w:tcPr>
          <w:p w:rsidR="00050E30" w:rsidRPr="008F6E6E" w:rsidRDefault="00050E30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</w:tcPr>
          <w:p w:rsidR="00050E30" w:rsidRPr="008F6E6E" w:rsidRDefault="00050E30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</w:tcPr>
          <w:p w:rsidR="00050E30" w:rsidRPr="008F6E6E" w:rsidRDefault="00050E30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5" w:type="dxa"/>
          </w:tcPr>
          <w:p w:rsidR="00050E30" w:rsidRPr="008F6E6E" w:rsidRDefault="00050E30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050E30" w:rsidRPr="008F6E6E" w:rsidRDefault="00050E30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050E30" w:rsidRPr="008F6E6E" w:rsidRDefault="00050E30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050E30" w:rsidRPr="008F6E6E" w:rsidRDefault="00050E30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050E30" w:rsidRPr="008F6E6E" w:rsidRDefault="00050E30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709" w:type="dxa"/>
          </w:tcPr>
          <w:p w:rsidR="00050E30" w:rsidRPr="008F6E6E" w:rsidRDefault="00050E30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45</w:t>
            </w:r>
          </w:p>
        </w:tc>
        <w:tc>
          <w:tcPr>
            <w:tcW w:w="709" w:type="dxa"/>
          </w:tcPr>
          <w:p w:rsidR="00050E30" w:rsidRPr="008F6E6E" w:rsidRDefault="00050E30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</w:tcPr>
          <w:p w:rsidR="00050E30" w:rsidRPr="008F6E6E" w:rsidRDefault="00050E30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708" w:type="dxa"/>
          </w:tcPr>
          <w:p w:rsidR="00050E30" w:rsidRPr="008F6E6E" w:rsidRDefault="00050E30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709" w:type="dxa"/>
          </w:tcPr>
          <w:p w:rsidR="00050E30" w:rsidRPr="008F6E6E" w:rsidRDefault="00050E30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41</w:t>
            </w:r>
          </w:p>
        </w:tc>
        <w:tc>
          <w:tcPr>
            <w:tcW w:w="709" w:type="dxa"/>
          </w:tcPr>
          <w:p w:rsidR="00050E30" w:rsidRPr="008F6E6E" w:rsidRDefault="00050E30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050E30" w:rsidRPr="008F6E6E" w:rsidRDefault="00050E30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55</w:t>
            </w:r>
          </w:p>
        </w:tc>
      </w:tr>
      <w:tr w:rsidR="00050E30" w:rsidRPr="002757FF" w:rsidTr="00775CF3">
        <w:trPr>
          <w:trHeight w:val="479"/>
        </w:trPr>
        <w:tc>
          <w:tcPr>
            <w:tcW w:w="2127" w:type="dxa"/>
          </w:tcPr>
          <w:p w:rsidR="00050E30" w:rsidRPr="008F6E6E" w:rsidRDefault="00050E30" w:rsidP="00775CF3">
            <w:pPr>
              <w:rPr>
                <w:lang w:val="ru-RU"/>
              </w:rPr>
            </w:pPr>
            <w:r>
              <w:rPr>
                <w:lang w:val="ru-RU"/>
              </w:rPr>
              <w:t>Итого</w:t>
            </w:r>
          </w:p>
        </w:tc>
        <w:tc>
          <w:tcPr>
            <w:tcW w:w="1063" w:type="dxa"/>
          </w:tcPr>
          <w:p w:rsidR="00050E30" w:rsidRPr="008F6E6E" w:rsidRDefault="00050E30" w:rsidP="00775CF3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050E30" w:rsidRPr="008F6E6E" w:rsidRDefault="00050E30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646" w:type="dxa"/>
          </w:tcPr>
          <w:p w:rsidR="00050E30" w:rsidRPr="008F6E6E" w:rsidRDefault="00050E30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050E30" w:rsidRPr="008F6E6E" w:rsidRDefault="00050E30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050E30" w:rsidRPr="008F6E6E" w:rsidRDefault="00050E30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050E30" w:rsidRPr="008F6E6E" w:rsidRDefault="00050E30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050E30" w:rsidRPr="008F6E6E" w:rsidRDefault="00050E30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050E30" w:rsidRPr="008F6E6E" w:rsidRDefault="00050E30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050E30" w:rsidRPr="008F6E6E" w:rsidRDefault="00050E30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050E30" w:rsidRPr="008F6E6E" w:rsidRDefault="00050E30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709" w:type="dxa"/>
          </w:tcPr>
          <w:p w:rsidR="00050E30" w:rsidRPr="008F6E6E" w:rsidRDefault="00050E30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24</w:t>
            </w:r>
          </w:p>
        </w:tc>
        <w:tc>
          <w:tcPr>
            <w:tcW w:w="709" w:type="dxa"/>
          </w:tcPr>
          <w:p w:rsidR="00050E30" w:rsidRPr="008F6E6E" w:rsidRDefault="00050E30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709" w:type="dxa"/>
          </w:tcPr>
          <w:p w:rsidR="00050E30" w:rsidRPr="008F6E6E" w:rsidRDefault="00050E30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35</w:t>
            </w:r>
          </w:p>
        </w:tc>
        <w:tc>
          <w:tcPr>
            <w:tcW w:w="708" w:type="dxa"/>
          </w:tcPr>
          <w:p w:rsidR="00050E30" w:rsidRPr="008F6E6E" w:rsidRDefault="00050E30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21</w:t>
            </w:r>
          </w:p>
        </w:tc>
        <w:tc>
          <w:tcPr>
            <w:tcW w:w="709" w:type="dxa"/>
          </w:tcPr>
          <w:p w:rsidR="00050E30" w:rsidRPr="008F6E6E" w:rsidRDefault="00050E30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41</w:t>
            </w:r>
          </w:p>
        </w:tc>
        <w:tc>
          <w:tcPr>
            <w:tcW w:w="709" w:type="dxa"/>
          </w:tcPr>
          <w:p w:rsidR="00050E30" w:rsidRPr="008F6E6E" w:rsidRDefault="00050E30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050E30" w:rsidRPr="008F6E6E" w:rsidRDefault="00050E30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76</w:t>
            </w:r>
          </w:p>
        </w:tc>
      </w:tr>
      <w:tr w:rsidR="00050E30" w:rsidRPr="002757FF" w:rsidTr="00775CF3">
        <w:trPr>
          <w:trHeight w:val="491"/>
        </w:trPr>
        <w:tc>
          <w:tcPr>
            <w:tcW w:w="2127" w:type="dxa"/>
          </w:tcPr>
          <w:p w:rsidR="00050E30" w:rsidRPr="002757FF" w:rsidRDefault="00050E30" w:rsidP="00775CF3">
            <w:pPr>
              <w:rPr>
                <w:b/>
                <w:lang w:val="ru-RU"/>
              </w:rPr>
            </w:pPr>
          </w:p>
        </w:tc>
        <w:tc>
          <w:tcPr>
            <w:tcW w:w="1063" w:type="dxa"/>
          </w:tcPr>
          <w:p w:rsidR="00050E30" w:rsidRPr="002757FF" w:rsidRDefault="00050E30" w:rsidP="00775CF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050E30" w:rsidRPr="002757FF" w:rsidRDefault="00050E30" w:rsidP="00775CF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6" w:type="dxa"/>
          </w:tcPr>
          <w:p w:rsidR="00050E30" w:rsidRPr="002757FF" w:rsidRDefault="00050E30" w:rsidP="00775CF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050E30" w:rsidRPr="002757FF" w:rsidRDefault="00050E30" w:rsidP="00775CF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050E30" w:rsidRPr="002757FF" w:rsidRDefault="00050E30" w:rsidP="00775CF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050E30" w:rsidRPr="002757FF" w:rsidRDefault="00050E30" w:rsidP="00775CF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050E30" w:rsidRPr="002757FF" w:rsidRDefault="00050E30" w:rsidP="00775CF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050E30" w:rsidRPr="002757FF" w:rsidRDefault="00050E30" w:rsidP="00775CF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050E30" w:rsidRPr="002757FF" w:rsidRDefault="00050E30" w:rsidP="00775CF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050E30" w:rsidRPr="002757FF" w:rsidRDefault="00050E30" w:rsidP="00775CF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050E30" w:rsidRPr="002757FF" w:rsidRDefault="00050E30" w:rsidP="00775CF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050E30" w:rsidRPr="002757FF" w:rsidRDefault="00050E30" w:rsidP="00775CF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050E30" w:rsidRPr="002757FF" w:rsidRDefault="00050E30" w:rsidP="00775CF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050E30" w:rsidRPr="002757FF" w:rsidRDefault="00050E30" w:rsidP="00775CF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050E30" w:rsidRPr="002757FF" w:rsidRDefault="00050E30" w:rsidP="00775CF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050E30" w:rsidRPr="002757FF" w:rsidRDefault="00050E30" w:rsidP="00775CF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050E30" w:rsidRPr="002757FF" w:rsidRDefault="00050E30" w:rsidP="00775CF3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</w:tbl>
    <w:p w:rsidR="00050E30" w:rsidRPr="00AA7DE2" w:rsidRDefault="00050E30" w:rsidP="00050E30">
      <w:pPr>
        <w:jc w:val="center"/>
        <w:rPr>
          <w:b/>
          <w:sz w:val="28"/>
          <w:lang w:val="ru-RU"/>
        </w:rPr>
      </w:pPr>
    </w:p>
    <w:p w:rsidR="00050E30" w:rsidRDefault="00050E30" w:rsidP="000F71A2">
      <w:pPr>
        <w:jc w:val="center"/>
        <w:rPr>
          <w:b/>
          <w:sz w:val="28"/>
          <w:lang w:val="ru-RU"/>
        </w:rPr>
      </w:pPr>
    </w:p>
    <w:p w:rsidR="00050E30" w:rsidRDefault="00050E30" w:rsidP="000F71A2">
      <w:pPr>
        <w:jc w:val="center"/>
        <w:rPr>
          <w:b/>
          <w:sz w:val="28"/>
          <w:lang w:val="ru-RU"/>
        </w:rPr>
      </w:pPr>
    </w:p>
    <w:p w:rsidR="00050E30" w:rsidRDefault="00050E30" w:rsidP="000F71A2">
      <w:pPr>
        <w:jc w:val="center"/>
        <w:rPr>
          <w:b/>
          <w:sz w:val="28"/>
          <w:lang w:val="ru-RU"/>
        </w:rPr>
      </w:pPr>
    </w:p>
    <w:p w:rsidR="00050E30" w:rsidRDefault="00050E30" w:rsidP="000F71A2">
      <w:pPr>
        <w:jc w:val="center"/>
        <w:rPr>
          <w:b/>
          <w:sz w:val="28"/>
          <w:lang w:val="ru-RU"/>
        </w:rPr>
      </w:pPr>
    </w:p>
    <w:p w:rsidR="00050E30" w:rsidRDefault="00050E30" w:rsidP="000F71A2">
      <w:pPr>
        <w:jc w:val="center"/>
        <w:rPr>
          <w:b/>
          <w:sz w:val="28"/>
          <w:lang w:val="ru-RU"/>
        </w:rPr>
      </w:pPr>
    </w:p>
    <w:p w:rsidR="00050E30" w:rsidRDefault="00050E30" w:rsidP="000F71A2">
      <w:pPr>
        <w:jc w:val="center"/>
        <w:rPr>
          <w:b/>
          <w:sz w:val="28"/>
          <w:lang w:val="ru-RU"/>
        </w:rPr>
      </w:pPr>
    </w:p>
    <w:p w:rsidR="00050E30" w:rsidRDefault="00050E30" w:rsidP="000F71A2">
      <w:pPr>
        <w:jc w:val="center"/>
        <w:rPr>
          <w:b/>
          <w:sz w:val="28"/>
          <w:lang w:val="ru-RU"/>
        </w:rPr>
      </w:pPr>
    </w:p>
    <w:p w:rsidR="00050E30" w:rsidRDefault="00050E30" w:rsidP="000F71A2">
      <w:pPr>
        <w:jc w:val="center"/>
        <w:rPr>
          <w:b/>
          <w:sz w:val="28"/>
          <w:lang w:val="ru-RU"/>
        </w:rPr>
      </w:pPr>
    </w:p>
    <w:p w:rsidR="000F71A2" w:rsidRPr="00AA7DE2" w:rsidRDefault="000F71A2" w:rsidP="000F71A2">
      <w:pPr>
        <w:jc w:val="center"/>
        <w:rPr>
          <w:b/>
          <w:sz w:val="28"/>
          <w:lang w:val="ru-RU"/>
        </w:rPr>
      </w:pPr>
      <w:bookmarkStart w:id="0" w:name="_GoBack"/>
      <w:bookmarkEnd w:id="0"/>
      <w:r w:rsidRPr="00AA7DE2">
        <w:rPr>
          <w:b/>
          <w:sz w:val="28"/>
          <w:lang w:val="ru-RU"/>
        </w:rPr>
        <w:lastRenderedPageBreak/>
        <w:t xml:space="preserve">Отчет </w:t>
      </w:r>
    </w:p>
    <w:p w:rsidR="000F71A2" w:rsidRPr="00AA7DE2" w:rsidRDefault="000F71A2" w:rsidP="000F71A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</w:t>
      </w:r>
      <w:r>
        <w:rPr>
          <w:b/>
          <w:sz w:val="28"/>
          <w:lang w:val="ru-RU"/>
        </w:rPr>
        <w:t>курсу по выбору «Мастерская речи»</w:t>
      </w:r>
    </w:p>
    <w:p w:rsidR="000F71A2" w:rsidRPr="00AA7DE2" w:rsidRDefault="000F71A2" w:rsidP="000F71A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2025 – 2026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0F71A2" w:rsidRPr="00AA7DE2" w:rsidRDefault="000F71A2" w:rsidP="000F71A2">
      <w:pPr>
        <w:jc w:val="center"/>
        <w:rPr>
          <w:b/>
          <w:sz w:val="28"/>
          <w:lang w:val="ru-RU"/>
        </w:rPr>
      </w:pPr>
    </w:p>
    <w:tbl>
      <w:tblPr>
        <w:tblW w:w="14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921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0F71A2" w:rsidRPr="002757FF" w:rsidTr="00775CF3">
        <w:trPr>
          <w:cantSplit/>
          <w:trHeight w:val="386"/>
        </w:trPr>
        <w:tc>
          <w:tcPr>
            <w:tcW w:w="2269" w:type="dxa"/>
            <w:vMerge w:val="restart"/>
          </w:tcPr>
          <w:p w:rsidR="000F71A2" w:rsidRPr="002757FF" w:rsidRDefault="000F71A2" w:rsidP="00775CF3">
            <w:pPr>
              <w:jc w:val="center"/>
              <w:rPr>
                <w:lang w:val="ru-RU"/>
              </w:rPr>
            </w:pPr>
          </w:p>
          <w:p w:rsidR="000F71A2" w:rsidRPr="002757FF" w:rsidRDefault="000F71A2" w:rsidP="00775CF3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ФИО учителя</w:t>
            </w:r>
          </w:p>
        </w:tc>
        <w:tc>
          <w:tcPr>
            <w:tcW w:w="921" w:type="dxa"/>
            <w:vMerge w:val="restart"/>
            <w:textDirection w:val="btLr"/>
          </w:tcPr>
          <w:p w:rsidR="000F71A2" w:rsidRPr="002757FF" w:rsidRDefault="000F71A2" w:rsidP="00775CF3">
            <w:pPr>
              <w:ind w:left="113" w:right="113"/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0F71A2" w:rsidRPr="002757FF" w:rsidRDefault="000F71A2" w:rsidP="00775CF3">
            <w:pPr>
              <w:ind w:left="113" w:right="113"/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0F71A2" w:rsidRPr="002757FF" w:rsidRDefault="000F71A2" w:rsidP="00775CF3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0F71A2" w:rsidRPr="002757FF" w:rsidRDefault="000F71A2" w:rsidP="00775CF3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Уровень достижений учащихся</w:t>
            </w:r>
          </w:p>
        </w:tc>
      </w:tr>
      <w:tr w:rsidR="000F71A2" w:rsidRPr="002757FF" w:rsidTr="00775CF3">
        <w:trPr>
          <w:cantSplit/>
          <w:trHeight w:val="330"/>
        </w:trPr>
        <w:tc>
          <w:tcPr>
            <w:tcW w:w="2269" w:type="dxa"/>
            <w:vMerge/>
          </w:tcPr>
          <w:p w:rsidR="000F71A2" w:rsidRPr="002757FF" w:rsidRDefault="000F71A2" w:rsidP="00775CF3">
            <w:pPr>
              <w:jc w:val="center"/>
              <w:rPr>
                <w:lang w:val="ru-RU"/>
              </w:rPr>
            </w:pPr>
          </w:p>
        </w:tc>
        <w:tc>
          <w:tcPr>
            <w:tcW w:w="921" w:type="dxa"/>
            <w:vMerge/>
          </w:tcPr>
          <w:p w:rsidR="000F71A2" w:rsidRPr="002757FF" w:rsidRDefault="000F71A2" w:rsidP="00775CF3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  <w:vMerge/>
          </w:tcPr>
          <w:p w:rsidR="000F71A2" w:rsidRPr="002757FF" w:rsidRDefault="000F71A2" w:rsidP="00775CF3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0F71A2" w:rsidRPr="002757FF" w:rsidRDefault="000F71A2" w:rsidP="00775CF3">
            <w:pPr>
              <w:ind w:left="113" w:right="113"/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0F71A2" w:rsidRPr="002757FF" w:rsidRDefault="000F71A2" w:rsidP="00775CF3">
            <w:pPr>
              <w:ind w:left="113" w:right="113"/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0F71A2" w:rsidRPr="002757FF" w:rsidRDefault="000F71A2" w:rsidP="00775CF3">
            <w:pPr>
              <w:ind w:left="113" w:right="113"/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0F71A2" w:rsidRPr="002757FF" w:rsidRDefault="000F71A2" w:rsidP="00775CF3">
            <w:pPr>
              <w:ind w:left="113" w:right="113"/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0F71A2" w:rsidRPr="002757FF" w:rsidRDefault="000F71A2" w:rsidP="00775CF3">
            <w:pPr>
              <w:jc w:val="center"/>
              <w:rPr>
                <w:lang w:val="ru-RU"/>
              </w:rPr>
            </w:pPr>
          </w:p>
        </w:tc>
      </w:tr>
      <w:tr w:rsidR="000F71A2" w:rsidRPr="002757FF" w:rsidTr="00775CF3">
        <w:trPr>
          <w:cantSplit/>
          <w:trHeight w:val="2126"/>
        </w:trPr>
        <w:tc>
          <w:tcPr>
            <w:tcW w:w="2269" w:type="dxa"/>
            <w:vMerge/>
          </w:tcPr>
          <w:p w:rsidR="000F71A2" w:rsidRPr="002757FF" w:rsidRDefault="000F71A2" w:rsidP="00775CF3">
            <w:pPr>
              <w:jc w:val="center"/>
              <w:rPr>
                <w:lang w:val="ru-RU"/>
              </w:rPr>
            </w:pPr>
          </w:p>
        </w:tc>
        <w:tc>
          <w:tcPr>
            <w:tcW w:w="921" w:type="dxa"/>
            <w:vMerge/>
          </w:tcPr>
          <w:p w:rsidR="000F71A2" w:rsidRPr="002757FF" w:rsidRDefault="000F71A2" w:rsidP="00775CF3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  <w:vMerge/>
          </w:tcPr>
          <w:p w:rsidR="000F71A2" w:rsidRPr="002757FF" w:rsidRDefault="000F71A2" w:rsidP="00775CF3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  <w:vMerge/>
          </w:tcPr>
          <w:p w:rsidR="000F71A2" w:rsidRPr="002757FF" w:rsidRDefault="000F71A2" w:rsidP="00775CF3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  <w:vMerge/>
          </w:tcPr>
          <w:p w:rsidR="000F71A2" w:rsidRPr="002757FF" w:rsidRDefault="000F71A2" w:rsidP="00775CF3">
            <w:pPr>
              <w:jc w:val="center"/>
              <w:rPr>
                <w:lang w:val="ru-RU"/>
              </w:rPr>
            </w:pPr>
          </w:p>
        </w:tc>
        <w:tc>
          <w:tcPr>
            <w:tcW w:w="722" w:type="dxa"/>
            <w:vMerge/>
          </w:tcPr>
          <w:p w:rsidR="000F71A2" w:rsidRPr="002757FF" w:rsidRDefault="000F71A2" w:rsidP="00775CF3">
            <w:pPr>
              <w:jc w:val="center"/>
              <w:rPr>
                <w:lang w:val="ru-RU"/>
              </w:rPr>
            </w:pPr>
          </w:p>
        </w:tc>
        <w:tc>
          <w:tcPr>
            <w:tcW w:w="725" w:type="dxa"/>
            <w:vMerge/>
          </w:tcPr>
          <w:p w:rsidR="000F71A2" w:rsidRPr="002757FF" w:rsidRDefault="000F71A2" w:rsidP="00775CF3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0F71A2" w:rsidRPr="002757FF" w:rsidRDefault="000F71A2" w:rsidP="00775CF3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0F71A2" w:rsidRPr="002757FF" w:rsidRDefault="000F71A2" w:rsidP="00775CF3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0F71A2" w:rsidRPr="002757FF" w:rsidRDefault="000F71A2" w:rsidP="00775CF3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0F71A2" w:rsidRPr="002757FF" w:rsidRDefault="000F71A2" w:rsidP="00775CF3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0F71A2" w:rsidRPr="002757FF" w:rsidRDefault="000F71A2" w:rsidP="00775CF3">
            <w:pPr>
              <w:jc w:val="center"/>
            </w:pPr>
            <w:r w:rsidRPr="002757FF"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0F71A2" w:rsidRPr="002757FF" w:rsidRDefault="000F71A2" w:rsidP="00775CF3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0F71A2" w:rsidRPr="002757FF" w:rsidRDefault="000F71A2" w:rsidP="00775CF3">
            <w:pPr>
              <w:jc w:val="center"/>
            </w:pPr>
            <w:r w:rsidRPr="002757FF"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0F71A2" w:rsidRPr="002757FF" w:rsidRDefault="000F71A2" w:rsidP="00775CF3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0F71A2" w:rsidRPr="002757FF" w:rsidRDefault="000F71A2" w:rsidP="00775CF3">
            <w:pPr>
              <w:jc w:val="center"/>
            </w:pPr>
            <w:r w:rsidRPr="002757FF"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0F71A2" w:rsidRPr="002757FF" w:rsidRDefault="000F71A2" w:rsidP="00775CF3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0F71A2" w:rsidRPr="002757FF" w:rsidRDefault="000F71A2" w:rsidP="00775CF3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Качество %</w:t>
            </w:r>
          </w:p>
        </w:tc>
      </w:tr>
      <w:tr w:rsidR="000F71A2" w:rsidRPr="002757FF" w:rsidTr="00775CF3">
        <w:trPr>
          <w:trHeight w:val="504"/>
        </w:trPr>
        <w:tc>
          <w:tcPr>
            <w:tcW w:w="2269" w:type="dxa"/>
          </w:tcPr>
          <w:p w:rsidR="000F71A2" w:rsidRPr="008F6E6E" w:rsidRDefault="000F71A2" w:rsidP="00775CF3">
            <w:pPr>
              <w:rPr>
                <w:b/>
                <w:lang w:val="ru-RU"/>
              </w:rPr>
            </w:pPr>
            <w:r>
              <w:rPr>
                <w:lang w:val="ru-RU"/>
              </w:rPr>
              <w:t>Севостьянова А.С.</w:t>
            </w:r>
          </w:p>
        </w:tc>
        <w:tc>
          <w:tcPr>
            <w:tcW w:w="921" w:type="dxa"/>
          </w:tcPr>
          <w:p w:rsidR="000F71A2" w:rsidRPr="008F6E6E" w:rsidRDefault="000F71A2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11-К</w:t>
            </w:r>
          </w:p>
        </w:tc>
        <w:tc>
          <w:tcPr>
            <w:tcW w:w="665" w:type="dxa"/>
          </w:tcPr>
          <w:p w:rsidR="000F71A2" w:rsidRPr="008F6E6E" w:rsidRDefault="000F71A2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46" w:type="dxa"/>
          </w:tcPr>
          <w:p w:rsidR="000F71A2" w:rsidRPr="008F6E6E" w:rsidRDefault="000F71A2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46" w:type="dxa"/>
          </w:tcPr>
          <w:p w:rsidR="000F71A2" w:rsidRPr="008F6E6E" w:rsidRDefault="000F71A2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22" w:type="dxa"/>
          </w:tcPr>
          <w:p w:rsidR="000F71A2" w:rsidRPr="008F6E6E" w:rsidRDefault="000F71A2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25" w:type="dxa"/>
          </w:tcPr>
          <w:p w:rsidR="000F71A2" w:rsidRPr="008F6E6E" w:rsidRDefault="000F71A2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0F71A2" w:rsidRPr="008F6E6E" w:rsidRDefault="000F71A2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0F71A2" w:rsidRPr="008F6E6E" w:rsidRDefault="000F71A2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0F71A2" w:rsidRPr="008F6E6E" w:rsidRDefault="000F71A2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8" w:type="dxa"/>
          </w:tcPr>
          <w:p w:rsidR="000F71A2" w:rsidRPr="008F6E6E" w:rsidRDefault="000F71A2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9" w:type="dxa"/>
          </w:tcPr>
          <w:p w:rsidR="000F71A2" w:rsidRPr="008F6E6E" w:rsidRDefault="000F71A2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709" w:type="dxa"/>
          </w:tcPr>
          <w:p w:rsidR="000F71A2" w:rsidRPr="008F6E6E" w:rsidRDefault="000F71A2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709" w:type="dxa"/>
          </w:tcPr>
          <w:p w:rsidR="000F71A2" w:rsidRPr="008F6E6E" w:rsidRDefault="000F71A2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708" w:type="dxa"/>
          </w:tcPr>
          <w:p w:rsidR="000F71A2" w:rsidRPr="008F6E6E" w:rsidRDefault="000F71A2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9" w:type="dxa"/>
          </w:tcPr>
          <w:p w:rsidR="000F71A2" w:rsidRPr="008F6E6E" w:rsidRDefault="000F71A2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709" w:type="dxa"/>
          </w:tcPr>
          <w:p w:rsidR="000F71A2" w:rsidRPr="008F6E6E" w:rsidRDefault="000F71A2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0F71A2" w:rsidRPr="008F6E6E" w:rsidRDefault="000F71A2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</w:tr>
    </w:tbl>
    <w:p w:rsidR="000F71A2" w:rsidRPr="00854DD1" w:rsidRDefault="000F71A2" w:rsidP="000F71A2">
      <w:pPr>
        <w:rPr>
          <w:lang w:val="ru-RU"/>
        </w:rPr>
      </w:pPr>
    </w:p>
    <w:p w:rsidR="000F71A2" w:rsidRDefault="000F71A2"/>
    <w:sectPr w:rsidR="000F71A2" w:rsidSect="00C0056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1A2"/>
    <w:rsid w:val="00050E30"/>
    <w:rsid w:val="000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2025-12-30T06:33:00Z</dcterms:created>
  <dcterms:modified xsi:type="dcterms:W3CDTF">2025-12-30T07:01:00Z</dcterms:modified>
</cp:coreProperties>
</file>