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52" w:rsidRPr="00462F12" w:rsidRDefault="00721C52" w:rsidP="00721C5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4"/>
        </w:rPr>
      </w:pPr>
      <w:bookmarkStart w:id="0" w:name="_GoBack"/>
      <w:bookmarkEnd w:id="0"/>
      <w:r w:rsidRPr="00462F12">
        <w:rPr>
          <w:rFonts w:ascii="Times New Roman" w:eastAsia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:rsidR="00721C52" w:rsidRPr="00462F12" w:rsidRDefault="00721C52" w:rsidP="00721C52">
      <w:pPr>
        <w:spacing w:after="0" w:line="0" w:lineRule="atLeast"/>
        <w:jc w:val="center"/>
        <w:rPr>
          <w:rFonts w:ascii="Times New Roman" w:eastAsia="Times New Roman" w:hAnsi="Times New Roman"/>
          <w:sz w:val="28"/>
          <w:szCs w:val="24"/>
        </w:rPr>
      </w:pPr>
      <w:r w:rsidRPr="00462F12">
        <w:rPr>
          <w:rFonts w:ascii="Times New Roman" w:eastAsia="Times New Roman" w:hAnsi="Times New Roman"/>
          <w:sz w:val="28"/>
          <w:szCs w:val="24"/>
        </w:rPr>
        <w:t>«Средняя школа № 16 города Евпатории Республики Крым»</w:t>
      </w:r>
    </w:p>
    <w:p w:rsidR="00721C52" w:rsidRPr="000C0EE2" w:rsidRDefault="00721C52" w:rsidP="00721C52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0EE2">
        <w:rPr>
          <w:rFonts w:ascii="Times New Roman" w:eastAsia="Times New Roman" w:hAnsi="Times New Roman"/>
          <w:b/>
          <w:sz w:val="24"/>
          <w:szCs w:val="24"/>
        </w:rPr>
        <w:t xml:space="preserve"> (МБОУ «СШ № 16»)</w:t>
      </w:r>
    </w:p>
    <w:p w:rsidR="00721C52" w:rsidRPr="00BE0F94" w:rsidRDefault="00721C52" w:rsidP="00721C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721C52" w:rsidRPr="00BE0F94" w:rsidRDefault="002C3313" w:rsidP="00721C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0842B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511D6BC" wp14:editId="1867A75E">
            <wp:extent cx="6304915" cy="1882140"/>
            <wp:effectExtent l="0" t="0" r="635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C52" w:rsidRPr="00BE0F94" w:rsidRDefault="00721C52" w:rsidP="00721C52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0C0EE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КАЛЕНДАРНО-ТЕМАТИЧЕСКОЕ ПЛАНИРОВАНИЕ</w:t>
      </w: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ЛИТЕРАТУРНОМУ ЧТЕНИЮ</w:t>
      </w:r>
    </w:p>
    <w:p w:rsidR="00721C52" w:rsidRPr="000C0EE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21C52" w:rsidRPr="000C0EE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1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- </w:t>
      </w:r>
      <w:r w:rsidR="002C3313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А</w:t>
      </w: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 xml:space="preserve"> класса </w:t>
      </w: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0C0EE2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 2020 - 2021 учебный год</w:t>
      </w: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0C0EE2" w:rsidRDefault="00721C52" w:rsidP="00721C52">
      <w:pPr>
        <w:spacing w:after="0"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Default="00721C52" w:rsidP="00721C52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kern w:val="24"/>
          <w:sz w:val="24"/>
          <w:szCs w:val="24"/>
        </w:rPr>
      </w:pPr>
    </w:p>
    <w:p w:rsidR="00721C52" w:rsidRPr="00BE0F94" w:rsidRDefault="00721C52" w:rsidP="00721C52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2C3313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0842B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72FE28" wp14:editId="168D25DE">
            <wp:simplePos x="0" y="0"/>
            <wp:positionH relativeFrom="column">
              <wp:posOffset>3652520</wp:posOffset>
            </wp:positionH>
            <wp:positionV relativeFrom="paragraph">
              <wp:posOffset>27305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2C3313" w:rsidRDefault="002C3313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2C3313" w:rsidRPr="00BE0F94" w:rsidRDefault="002C3313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721C52" w:rsidRPr="00BE0F94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97300A" w:rsidRPr="00721C52" w:rsidRDefault="00721C52" w:rsidP="00721C5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г. Евпатория 2020</w:t>
      </w:r>
      <w:r w:rsidRPr="00BE0F94">
        <w:rPr>
          <w:rFonts w:ascii="Times New Roman" w:eastAsia="Times New Roman" w:hAnsi="Times New Roman"/>
          <w:b/>
          <w:bCs/>
          <w:sz w:val="24"/>
          <w:szCs w:val="24"/>
        </w:rPr>
        <w:t xml:space="preserve"> г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64F4C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 период (20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 А, а.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[о], буквы О, о.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 О, о.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[и], буквы И, и.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 И, и.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 [у], буквы У, у.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гласном звуке [у], буквах У, у.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 С, с.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 Т, т.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[р], [р’], буквах Р, р.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Гласные буквы Е, е, обозначающие звуки [й’э].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Е – показатель мягкости согласных. 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3A582F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3A582F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М, м.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Б, б.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Парные согласные [д], [д’]-[т], [т’], буквы Д, д, Т, т 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Я, я, обозначающие звуки [й’а].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мягком согласном  звуке [ч’], буквы Ч, ч.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801C31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3A582F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3A582F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буквах Ш, ш. Буквосочетание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[ж],буквы Ж, ж.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[ж],буквах Ж, ж. 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Ё, ё, обозначающие два звука [й’о].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Ё, ё – показатель мягкости.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3A582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502986" w:rsidRDefault="003A582F" w:rsidP="00FA05A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3A582F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1E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Буквы Ю, ю, обозначающие звуки [й’у].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Ц, ц.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Ц, ц.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 Э, э.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Э, э.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[щ’], буквы Щ, щ.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ща, щу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Щ, щ 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предложений с буквами Ф, ф. Сопоставление слогов и слов с буквами в и ф.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EC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мягком и твердый разделительные знаки.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FA05AF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6E61EC" w:rsidRDefault="00FA05AF" w:rsidP="006E61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b/>
                <w:sz w:val="24"/>
                <w:szCs w:val="24"/>
              </w:rPr>
              <w:t>Послебукварный период (12 ч)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6E61EC" w:rsidRDefault="006E61EC" w:rsidP="006E61EC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Произведения С. Маршака, В. Берестова.</w:t>
            </w:r>
          </w:p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 Чарушин. «Как мальчик Женя научился говорить букву «р».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Д. Ушинский. Наше Отечество. В. Крупин. Первоучители словенские. Первый букварь.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Л. Н.Толстой и К. Д.Ушинский о детях.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Творчество А. Л. Барто. 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Творчество Б. В. Заходера и В.Д. Берестова.</w:t>
            </w:r>
          </w:p>
        </w:tc>
      </w:tr>
      <w:tr w:rsidR="00FA05AF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6E61EC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7A6451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584F6D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D" w:rsidRPr="007A2449" w:rsidRDefault="007A2449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49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7A2449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49" w:rsidRPr="007A6451" w:rsidRDefault="007A2449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7A6451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503831" w:rsidRDefault="0050383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831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 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503831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5. Жили-были буквы (7 ч)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Токмакова «Аля Кляксич и буква “А”».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1A6C9A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Cаша Чёрный «Живая азбука».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Г. Сапгир «Про медведя».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М. Бородицкая «Разговор с пчелой». И. Гамазкова «Кто как кричит?».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«Жили-были буквы».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503831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31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 w:rsidR="00C775CA">
              <w:rPr>
                <w:rFonts w:ascii="Times New Roman" w:hAnsi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29.03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FB0E55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Е. Чарушин «Теремок».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E61EC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30.03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E61EC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31.03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Загадки, песенки, потешки.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E61EC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1E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Небылицы. Русские народные потешки.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потешку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7A0591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Урок-обобщение «Сказки, загадки, небылицы».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451" w:rsidRPr="00503831">
              <w:rPr>
                <w:rFonts w:ascii="Times New Roman" w:hAnsi="Times New Roman"/>
                <w:b/>
                <w:sz w:val="24"/>
                <w:szCs w:val="24"/>
              </w:rPr>
              <w:t>. Апрель, апрель! Звенит капель! (5 ч)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61EC">
              <w:rPr>
                <w:rFonts w:ascii="Times New Roman" w:hAnsi="Times New Roman"/>
                <w:sz w:val="24"/>
              </w:rPr>
              <w:t>08.04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4A3489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:rsidR="007A6451" w:rsidRPr="00B15F08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Токмакова «Ручей».  Е.Трутнева «Когда это бывает?»</w:t>
            </w:r>
          </w:p>
        </w:tc>
        <w:tc>
          <w:tcPr>
            <w:tcW w:w="1275" w:type="dxa"/>
          </w:tcPr>
          <w:p w:rsidR="007A6451" w:rsidRPr="00B15F08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3A582F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82F">
              <w:rPr>
                <w:rFonts w:ascii="Times New Roman" w:hAnsi="Times New Roman"/>
                <w:sz w:val="24"/>
                <w:szCs w:val="24"/>
              </w:rPr>
              <w:t>Урок-обобщение «Апрель, апрель! Звенит капель…»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6451" w:rsidRPr="0050383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775CA">
              <w:rPr>
                <w:rFonts w:ascii="Times New Roman" w:hAnsi="Times New Roman"/>
                <w:b/>
                <w:sz w:val="24"/>
                <w:szCs w:val="24"/>
              </w:rPr>
              <w:t>И в шутку, и всерьёз (6 ч)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6577DF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CE0EBF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6E61EC" w:rsidRDefault="006E61EC" w:rsidP="00067E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7A6451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Токмакова «Мы играли в хохотушки». Я. Тайц «Волк». Г. Кружков «Ррры!».</w:t>
            </w:r>
          </w:p>
        </w:tc>
        <w:tc>
          <w:tcPr>
            <w:tcW w:w="1275" w:type="dxa"/>
          </w:tcPr>
          <w:p w:rsidR="007A6451" w:rsidRPr="007A6451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Чуковский «Федотка». О. Дриз «Привет». И. Пивоварова «Кулинаки-пулинаки».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О.Григорьев «Стук», И. Токмакова «Разговор Лютика и Жучка».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К. И. Чуковский «Телефон».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М. Пляцковский «Помощник». Урок-обобщение по теме «И в шутку и всерьёз».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503831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. Я и мои друзья (7 ч).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Ю. Ермолаев «Лучший друг». Е. Благинина «Подарок».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Орлов «Кто первый?». С. Михалков «Бараны».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Р. Сеф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:rsidR="00CF0E5F" w:rsidRPr="00B15F08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И. Пивоварова «Вежливый ослик».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Я. Аким «Моя родня». С. Маршак «Хороший день».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М. Пляцковский «Сердитый дог Буль». Ю. Энтин «Про дружбу».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DB5BF6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6577DF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CE0EBF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6E61EC" w:rsidRDefault="006E61EC" w:rsidP="00CF0E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7A6451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«Я и мои друзья».</w:t>
            </w:r>
          </w:p>
        </w:tc>
        <w:tc>
          <w:tcPr>
            <w:tcW w:w="1275" w:type="dxa"/>
          </w:tcPr>
          <w:p w:rsidR="00CF0E5F" w:rsidRPr="007A6451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503831" w:rsidRDefault="008E420D" w:rsidP="006E6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</w:t>
            </w:r>
            <w:r w:rsidR="006E61EC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CF0E5F" w:rsidRPr="00503831">
              <w:rPr>
                <w:rFonts w:ascii="Times New Roman" w:hAnsi="Times New Roman"/>
                <w:b/>
                <w:sz w:val="24"/>
                <w:szCs w:val="24"/>
              </w:rPr>
              <w:t>ч).</w:t>
            </w: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«Трезор». Р. Сеф «Кто любит собак…». В. Осеева «Собака яростно лаяла».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 xml:space="preserve">И. Токмакова «Купите собаку» 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М. Пляцковский «Цап Царапыч». Г. Сапгир «Кошка».</w:t>
            </w:r>
          </w:p>
        </w:tc>
        <w:tc>
          <w:tcPr>
            <w:tcW w:w="1275" w:type="dxa"/>
          </w:tcPr>
          <w:p w:rsidR="00F4402D" w:rsidRPr="00B15F08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B15F08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405611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7A6451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2D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6577DF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CE0EBF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6E61EC" w:rsidRDefault="006E61EC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7A6451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7A6451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</w:t>
            </w:r>
            <w:r w:rsidR="006E61EC" w:rsidRPr="007A6451">
              <w:rPr>
                <w:rFonts w:ascii="Times New Roman" w:hAnsi="Times New Roman"/>
                <w:sz w:val="24"/>
                <w:szCs w:val="24"/>
              </w:rPr>
              <w:t xml:space="preserve"> Из старинных книг. Обобщение по теме «О братьях наших меньших».</w:t>
            </w:r>
          </w:p>
        </w:tc>
        <w:tc>
          <w:tcPr>
            <w:tcW w:w="1275" w:type="dxa"/>
          </w:tcPr>
          <w:p w:rsidR="00F4402D" w:rsidRPr="007A6451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4CE" w:rsidRPr="0041600F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A014CE" w:rsidRPr="00A014CE" w:rsidRDefault="00A014CE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014CE" w:rsidRPr="00CE0EBF" w:rsidRDefault="00A014CE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014CE" w:rsidRDefault="00A014CE" w:rsidP="00F440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51" w:type="dxa"/>
            <w:gridSpan w:val="6"/>
            <w:shd w:val="clear" w:color="auto" w:fill="auto"/>
          </w:tcPr>
          <w:p w:rsidR="00A014CE" w:rsidRPr="007A6451" w:rsidRDefault="00A014CE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A014CE" w:rsidRPr="007A6451" w:rsidRDefault="00A014CE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5" w:type="dxa"/>
          </w:tcPr>
          <w:p w:rsidR="00A014CE" w:rsidRPr="007A6451" w:rsidRDefault="00A014CE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8DF" w:rsidRDefault="004868DF"/>
    <w:sectPr w:rsidR="004868DF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0A"/>
    <w:rsid w:val="00003499"/>
    <w:rsid w:val="00067E75"/>
    <w:rsid w:val="000E32BC"/>
    <w:rsid w:val="00117E5C"/>
    <w:rsid w:val="0014235B"/>
    <w:rsid w:val="00164F4C"/>
    <w:rsid w:val="001E3A5C"/>
    <w:rsid w:val="00266442"/>
    <w:rsid w:val="002717D4"/>
    <w:rsid w:val="00271953"/>
    <w:rsid w:val="00277C22"/>
    <w:rsid w:val="002C3313"/>
    <w:rsid w:val="003228B8"/>
    <w:rsid w:val="00327BA6"/>
    <w:rsid w:val="00396135"/>
    <w:rsid w:val="003A582F"/>
    <w:rsid w:val="00424F4A"/>
    <w:rsid w:val="004868DF"/>
    <w:rsid w:val="004C7A11"/>
    <w:rsid w:val="00503831"/>
    <w:rsid w:val="00584F6D"/>
    <w:rsid w:val="005D0564"/>
    <w:rsid w:val="006577DF"/>
    <w:rsid w:val="006E61EC"/>
    <w:rsid w:val="00721C52"/>
    <w:rsid w:val="007A0591"/>
    <w:rsid w:val="007A2449"/>
    <w:rsid w:val="007A6451"/>
    <w:rsid w:val="007B187B"/>
    <w:rsid w:val="007C2519"/>
    <w:rsid w:val="007C3F1B"/>
    <w:rsid w:val="007D16B5"/>
    <w:rsid w:val="00801C31"/>
    <w:rsid w:val="008E420D"/>
    <w:rsid w:val="00930996"/>
    <w:rsid w:val="00944D98"/>
    <w:rsid w:val="0097300A"/>
    <w:rsid w:val="00A014CE"/>
    <w:rsid w:val="00A0793A"/>
    <w:rsid w:val="00A314FF"/>
    <w:rsid w:val="00B15F08"/>
    <w:rsid w:val="00B20B14"/>
    <w:rsid w:val="00B93208"/>
    <w:rsid w:val="00BF6DA7"/>
    <w:rsid w:val="00C03CBF"/>
    <w:rsid w:val="00C775CA"/>
    <w:rsid w:val="00C92FCE"/>
    <w:rsid w:val="00CC6C21"/>
    <w:rsid w:val="00CF0E5F"/>
    <w:rsid w:val="00DD34BA"/>
    <w:rsid w:val="00F4402D"/>
    <w:rsid w:val="00FA05AF"/>
    <w:rsid w:val="00FB0E55"/>
    <w:rsid w:val="00FE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2</cp:revision>
  <cp:lastPrinted>2019-09-10T20:41:00Z</cp:lastPrinted>
  <dcterms:created xsi:type="dcterms:W3CDTF">2020-09-16T14:27:00Z</dcterms:created>
  <dcterms:modified xsi:type="dcterms:W3CDTF">2020-09-16T14:27:00Z</dcterms:modified>
</cp:coreProperties>
</file>