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52" w:rsidRPr="00462F12" w:rsidRDefault="00721C52" w:rsidP="00721C52">
      <w:pPr>
        <w:spacing w:after="0" w:line="0" w:lineRule="atLeast"/>
        <w:jc w:val="center"/>
        <w:rPr>
          <w:rFonts w:ascii="Times New Roman" w:eastAsia="Times New Roman" w:hAnsi="Times New Roman"/>
          <w:sz w:val="28"/>
          <w:szCs w:val="24"/>
        </w:rPr>
      </w:pPr>
      <w:bookmarkStart w:id="0" w:name="_GoBack"/>
      <w:bookmarkEnd w:id="0"/>
      <w:r w:rsidRPr="00462F12">
        <w:rPr>
          <w:rFonts w:ascii="Times New Roman" w:eastAsia="Times New Roman" w:hAnsi="Times New Roman"/>
          <w:sz w:val="28"/>
          <w:szCs w:val="24"/>
        </w:rPr>
        <w:t>Муниципальное бюджетное общеобразовательное учреждение</w:t>
      </w:r>
    </w:p>
    <w:p w:rsidR="00721C52" w:rsidRPr="00462F12" w:rsidRDefault="00721C52" w:rsidP="00721C52">
      <w:pPr>
        <w:spacing w:after="0" w:line="0" w:lineRule="atLeast"/>
        <w:jc w:val="center"/>
        <w:rPr>
          <w:rFonts w:ascii="Times New Roman" w:eastAsia="Times New Roman" w:hAnsi="Times New Roman"/>
          <w:sz w:val="28"/>
          <w:szCs w:val="24"/>
        </w:rPr>
      </w:pPr>
      <w:r w:rsidRPr="00462F12">
        <w:rPr>
          <w:rFonts w:ascii="Times New Roman" w:eastAsia="Times New Roman" w:hAnsi="Times New Roman"/>
          <w:sz w:val="28"/>
          <w:szCs w:val="24"/>
        </w:rPr>
        <w:t>«Средняя школа № 16 города Евпатории Республики Крым»</w:t>
      </w:r>
    </w:p>
    <w:p w:rsidR="00721C52" w:rsidRPr="000C0EE2" w:rsidRDefault="00721C52" w:rsidP="00721C52">
      <w:pPr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C0EE2">
        <w:rPr>
          <w:rFonts w:ascii="Times New Roman" w:eastAsia="Times New Roman" w:hAnsi="Times New Roman"/>
          <w:b/>
          <w:sz w:val="24"/>
          <w:szCs w:val="24"/>
        </w:rPr>
        <w:t xml:space="preserve"> (МБОУ «СШ № 16»)</w:t>
      </w:r>
    </w:p>
    <w:p w:rsidR="00721C52" w:rsidRPr="00BE0F94" w:rsidRDefault="00721C52" w:rsidP="00721C52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721C52" w:rsidRPr="00BE0F94" w:rsidRDefault="00721C52" w:rsidP="00721C52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721C52" w:rsidRPr="00BE0F94" w:rsidRDefault="002C3313" w:rsidP="00721C52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0842BB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511D6BC" wp14:editId="1867A75E">
            <wp:extent cx="6304915" cy="1882140"/>
            <wp:effectExtent l="0" t="0" r="635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C52" w:rsidRPr="00BE0F94" w:rsidRDefault="00721C52" w:rsidP="00721C52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Pr="00BE0F94" w:rsidRDefault="00721C52" w:rsidP="00721C52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Pr="00BE0F94" w:rsidRDefault="00721C52" w:rsidP="00721C52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Pr="00BE0F94" w:rsidRDefault="00721C52" w:rsidP="00721C52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Pr="00BE0F94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Pr="00BE0F94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Pr="000C0EE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КАЛЕНДАРНО-ТЕМАТИЧЕСКОЕ ПЛАНИРОВАНИЕ</w:t>
      </w:r>
    </w:p>
    <w:p w:rsidR="00721C5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bCs/>
          <w:kern w:val="24"/>
          <w:sz w:val="24"/>
          <w:szCs w:val="24"/>
        </w:rPr>
        <w:t>ЛИТЕРАТУРНОМУ ЧТЕНИЮ</w:t>
      </w:r>
    </w:p>
    <w:p w:rsidR="00721C52" w:rsidRPr="000C0EE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721C52" w:rsidRPr="000C0EE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для </w:t>
      </w:r>
      <w:r>
        <w:rPr>
          <w:rFonts w:ascii="Times New Roman" w:eastAsia="Times New Roman" w:hAnsi="Times New Roman"/>
          <w:b/>
          <w:bCs/>
          <w:kern w:val="24"/>
          <w:sz w:val="24"/>
          <w:szCs w:val="24"/>
        </w:rPr>
        <w:t>1</w:t>
      </w: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 - </w:t>
      </w:r>
      <w:r w:rsidR="002C3313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А</w:t>
      </w: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 класса </w:t>
      </w:r>
    </w:p>
    <w:p w:rsidR="00721C5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на 2020 - 2021 учебный год</w:t>
      </w:r>
    </w:p>
    <w:p w:rsidR="00721C5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Pr="000C0EE2" w:rsidRDefault="00721C52" w:rsidP="00721C52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Default="00721C52" w:rsidP="00721C52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721C52" w:rsidRPr="00BE0F94" w:rsidRDefault="00721C52" w:rsidP="00721C52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721C52" w:rsidRPr="00BE0F94" w:rsidRDefault="00721C52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721C52" w:rsidRPr="00BE0F94" w:rsidRDefault="002C3313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0842B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072FE28" wp14:editId="168D25DE">
            <wp:simplePos x="0" y="0"/>
            <wp:positionH relativeFrom="column">
              <wp:posOffset>3652520</wp:posOffset>
            </wp:positionH>
            <wp:positionV relativeFrom="paragraph">
              <wp:posOffset>27305</wp:posOffset>
            </wp:positionV>
            <wp:extent cx="286385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408" y="21167"/>
                <wp:lineTo x="21408" y="0"/>
                <wp:lineTo x="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C52" w:rsidRPr="00BE0F94" w:rsidRDefault="00721C52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721C52" w:rsidRPr="00BE0F94" w:rsidRDefault="00721C52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721C52" w:rsidRPr="00BE0F94" w:rsidRDefault="00721C52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721C52" w:rsidRPr="00BE0F94" w:rsidRDefault="00721C52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721C52" w:rsidRPr="00BE0F94" w:rsidRDefault="00721C52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721C52" w:rsidRPr="00BE0F94" w:rsidRDefault="00721C52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721C52" w:rsidRPr="00BE0F94" w:rsidRDefault="00721C52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721C52" w:rsidRDefault="00721C52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2C3313" w:rsidRDefault="002C3313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2C3313" w:rsidRPr="00BE0F94" w:rsidRDefault="002C3313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721C52" w:rsidRPr="00BE0F94" w:rsidRDefault="00721C52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97300A" w:rsidRPr="00721C52" w:rsidRDefault="00721C52" w:rsidP="00721C5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г. Евпатория 2020</w:t>
      </w:r>
      <w:r w:rsidRPr="00BE0F94">
        <w:rPr>
          <w:rFonts w:ascii="Times New Roman" w:eastAsia="Times New Roman" w:hAnsi="Times New Roman"/>
          <w:b/>
          <w:bCs/>
          <w:sz w:val="24"/>
          <w:szCs w:val="24"/>
        </w:rPr>
        <w:t xml:space="preserve"> г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7"/>
        <w:gridCol w:w="675"/>
        <w:gridCol w:w="34"/>
        <w:gridCol w:w="817"/>
        <w:gridCol w:w="33"/>
        <w:gridCol w:w="818"/>
        <w:gridCol w:w="32"/>
        <w:gridCol w:w="34"/>
        <w:gridCol w:w="12"/>
        <w:gridCol w:w="16"/>
        <w:gridCol w:w="39"/>
        <w:gridCol w:w="5712"/>
        <w:gridCol w:w="1275"/>
      </w:tblGrid>
      <w:tr w:rsidR="007C3F1B" w:rsidTr="007A6451"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164F4C" w:rsidP="00067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424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Обучение  грамоте (обучение чтению) </w:t>
            </w: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14235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Добукварный период (20 ч)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Азбука – первая учебная книга. Составление рассказа по картинке.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устная и письменная. Предложение.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 и слово.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и слог.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Ударение. Ударный слог.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окружающем мире и речи.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словах.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Слог-слияние. Звуки речи: гласные и согласные.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образуется слог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алфавитом. Обозначение звуков.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[а], буквы А, а.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[а], буквах А, а.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[о], буквы О, о.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[о], буквы О, о.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[и], буквы И, и.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[и], буквах И, и.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Гласная буква ы, звук [ы].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[ы], букве ы.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[у], буквы У, у. 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гласном звуке [у], буквах У, у. </w:t>
            </w: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14235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Букварный период (60 ч)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[н], [н’], буквы Н, н.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[н], [н’], буквах Н, н.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[с], [c’], буквы С, с. 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[с], [c’], буквах С, с.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[к], [к’], буквы К, к.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[к], [к’], буквах К, к.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[т], [т’], буквы Т, т.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[т], [т’], буквах Т, т.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[л], [л’], буквы Л, л.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[л], [л’], буквах Л, л.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[р], [р’], буквы Р, р.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[р], [р’], буквах Р, р.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[в], [в’], буквы В, в.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[в], [в’], буквах В, в.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Гласные буквы Е, е, обозначающие звуки [й’э].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Е – показатель мягкости согласных.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3A582F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3A582F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[п], [п’], буквы П, п.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[п], [п’], буквы П, п.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[м], [м’], буквы М, м.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и текстов с буквами М, м. Сопоставление слогов и слов с буквами Л и М.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[з], [з’], буквы З, з.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слов, текстов с буквами З, з. Сопоставление слогов и слов с буквами с и з.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[б], [б’], буквы Б, б.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б. Сопоставление слогов и слов с буквами б и п.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[д], [д’], буквы Д, д.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Парные согласные [д], [д’]-[т], [т’], буквы Д, д, Т, т 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Буквы Я, я, обозначающие звуки [й’а].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Я – показатель мягкости согласного.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[г], [г’], буквы Г, г.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г. Сопоставление слогов и слов с буквами к и г.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Согласный звук [ч’], буквы Ч, ч.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мягком согласном  звуке [ч’], буквы Ч, ч.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ь – показатель мягкости предшествующих согласных звуков.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ь в конце и в середине слова для обозначения мягкости согласного.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Твердый согласный звук [ш], буквы Ш, ш. Сочетание ши. Чтение слов с ши.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3A582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3A582F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твёрдом согласном звуке [ш], буквах Ш, ш. Буквосочетание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слов с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[ж],буквы Ж, ж.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твёрдом согласном звуке [ж],буквах Ж, ж. 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Буквосочетания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жи-ши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Чтение слов с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жи-ши.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Ё, ё, обозначающие два звука [й’о].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Ё, ё – показатель мягкости.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[й’]. Буквы Й, й.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й.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[х], [х’], буквы Х, х.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3A582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х.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3A582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3A582F">
              <w:rPr>
                <w:rFonts w:ascii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1E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Буквы Ю, ю, обозначающие звуки [й’у].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буквой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гласного звука [у] после мягких согласных в слиянии.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[ц], буквы Ц, ц.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 Ц, ц.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[э]. Буквы Э, э.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 Э, э.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[щ’], буквы Щ, щ.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ща, щу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предложений и текстов с буквами Щ, щ 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[ф], [ф’], буквы Ф, ф.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слов, предложений с буквами Ф, ф. Сопоставление слогов и слов с буквами в и ф.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Мягкий и твердый разделительные знаки.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1EC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мягком и твердый разделительные знаки.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алфавит, или Азбука.</w:t>
            </w:r>
          </w:p>
        </w:tc>
      </w:tr>
      <w:tr w:rsidR="00FA05AF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6E61EC" w:rsidRDefault="00FA05AF" w:rsidP="006E61E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1EC">
              <w:rPr>
                <w:rFonts w:ascii="Times New Roman" w:hAnsi="Times New Roman"/>
                <w:b/>
                <w:sz w:val="24"/>
                <w:szCs w:val="24"/>
              </w:rPr>
              <w:t>Послебукварный период (12 ч)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6E61EC" w:rsidRDefault="006E61EC" w:rsidP="006E61EC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 Произведения С. Маршака, В. Берестова.</w:t>
            </w:r>
          </w:p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Е. Чарушин. «Как мальчик Женя научился говорить букву «р».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Д. Ушинский. Наше Отечество. В. Крупин. Первоучители словенские. Первый букварь.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А. С. Пушкина – сказки.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Л. Н.Толстой и К. Д.Ушинский о детях.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К. И. Чуковского «Телефон», «Путаница»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В. В. Бианки. Первая охота.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С. Я. Маршака.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М. М. Пришвина.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А. Л. Барто.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С. В. Михалкова.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Б. В. Заходера и В.Д. Берестова.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6E61EC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Прощание с Азбукой. И. Резник «Живая Азбука».</w:t>
            </w:r>
          </w:p>
        </w:tc>
      </w:tr>
      <w:tr w:rsidR="00584F6D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6D" w:rsidRPr="007A2449" w:rsidRDefault="007A2449" w:rsidP="00424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449"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7A2449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449" w:rsidRPr="007A6451" w:rsidRDefault="007A2449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sz w:val="24"/>
                <w:szCs w:val="24"/>
              </w:rPr>
              <w:t>4. Вводный урок (1 ч)</w:t>
            </w:r>
          </w:p>
        </w:tc>
      </w:tr>
      <w:tr w:rsidR="007A6451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503831" w:rsidRDefault="0050383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03831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61EC">
              <w:rPr>
                <w:rFonts w:ascii="Times New Roman" w:hAnsi="Times New Roman"/>
                <w:sz w:val="24"/>
              </w:rPr>
              <w:t>03.03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5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Знакомство с новым учебником «Литературное чтение». В. Данько «Загадочные буквы» 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8931" w:type="dxa"/>
            <w:gridSpan w:val="13"/>
            <w:shd w:val="clear" w:color="auto" w:fill="auto"/>
          </w:tcPr>
          <w:p w:rsidR="007A6451" w:rsidRPr="00503831" w:rsidRDefault="007A6451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831">
              <w:rPr>
                <w:rFonts w:ascii="Times New Roman" w:hAnsi="Times New Roman"/>
                <w:b/>
                <w:sz w:val="24"/>
                <w:szCs w:val="24"/>
              </w:rPr>
              <w:t>5. Жили-были буквы (7 ч)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И. Токмакова «Аля Кляксич и буква “А”».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1A6C9A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Cаша Чёрный «Живая азбука».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Ф. Кривин «Почему «А» поётся, а «Б» нет».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Г. Сапгир «Про медведя».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М. Бородицкая «Разговор с пчелой». И. Гамазкова «Кто как кричит?».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С. Маршак «Автобус номер двадцать шесть»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«Жили-были буквы».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7A6451" w:rsidRPr="00503831" w:rsidRDefault="007A6451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831">
              <w:rPr>
                <w:rFonts w:ascii="Times New Roman" w:hAnsi="Times New Roman"/>
                <w:b/>
                <w:sz w:val="24"/>
                <w:szCs w:val="24"/>
              </w:rPr>
              <w:t>6. Сказки, загадки, небылицы</w:t>
            </w:r>
            <w:r w:rsidR="00C775CA">
              <w:rPr>
                <w:rFonts w:ascii="Times New Roman" w:hAnsi="Times New Roman"/>
                <w:b/>
                <w:sz w:val="24"/>
                <w:szCs w:val="24"/>
              </w:rPr>
              <w:t xml:space="preserve"> (7 ч)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61EC">
              <w:rPr>
                <w:rFonts w:ascii="Times New Roman" w:hAnsi="Times New Roman"/>
                <w:sz w:val="24"/>
              </w:rPr>
              <w:t>29.03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FB0E55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Е. Чарушин «Теремок».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E61EC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1E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61EC">
              <w:rPr>
                <w:rFonts w:ascii="Times New Roman" w:hAnsi="Times New Roman"/>
                <w:sz w:val="24"/>
              </w:rPr>
              <w:t>30.03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Русская народная сказка «Рукавичка».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E61EC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1EC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61EC">
              <w:rPr>
                <w:rFonts w:ascii="Times New Roman" w:hAnsi="Times New Roman"/>
                <w:sz w:val="24"/>
              </w:rPr>
              <w:t>31.03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3A582F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>Загадки, песенки, потешки.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E61EC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1EC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3A582F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>Небылицы. Русские народные потешки.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 1 потешку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05.04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3A582F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>Стишки и песенки из книги «Рифмы Матушки Гусыни».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06.04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3A582F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>А. С. Пушкин «Ветер, ветер…», «Ветер по морю гуляет…», «Белка песенки поёт…».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3A582F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>Урок-обобщение «Сказки, загадки, небылицы».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7A6451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451" w:rsidRPr="00503831">
              <w:rPr>
                <w:rFonts w:ascii="Times New Roman" w:hAnsi="Times New Roman"/>
                <w:b/>
                <w:sz w:val="24"/>
                <w:szCs w:val="24"/>
              </w:rPr>
              <w:t>. Апрель, апрель! Звенит капель! (5 ч)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61EC">
              <w:rPr>
                <w:rFonts w:ascii="Times New Roman" w:hAnsi="Times New Roman"/>
                <w:sz w:val="24"/>
              </w:rPr>
              <w:t>08.04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А. Плещеев «Сельская песенка».  А. Майков «Весна», «Ласточка примчалась…»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4A3489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Т. Белозёров «Подснежник». С. Маршак «Апрель».</w:t>
            </w:r>
          </w:p>
        </w:tc>
        <w:tc>
          <w:tcPr>
            <w:tcW w:w="1275" w:type="dxa"/>
          </w:tcPr>
          <w:p w:rsidR="007A6451" w:rsidRPr="00B15F08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b/>
                <w:i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И. Токмакова «Ручей».  Е.Трутнева «Когда это бывает?»</w:t>
            </w:r>
          </w:p>
        </w:tc>
        <w:tc>
          <w:tcPr>
            <w:tcW w:w="1275" w:type="dxa"/>
          </w:tcPr>
          <w:p w:rsidR="007A6451" w:rsidRPr="00B15F08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3A582F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>Из старинных книг. А. Майков «Христос Воскрес!».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3A582F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82F">
              <w:rPr>
                <w:rFonts w:ascii="Times New Roman" w:hAnsi="Times New Roman"/>
                <w:sz w:val="24"/>
                <w:szCs w:val="24"/>
              </w:rPr>
              <w:t>Урок-обобщение «Апрель, апрель! Звенит капель…»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8931" w:type="dxa"/>
            <w:gridSpan w:val="13"/>
            <w:shd w:val="clear" w:color="auto" w:fill="auto"/>
          </w:tcPr>
          <w:p w:rsidR="007A6451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A6451" w:rsidRPr="0050383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775CA">
              <w:rPr>
                <w:rFonts w:ascii="Times New Roman" w:hAnsi="Times New Roman"/>
                <w:b/>
                <w:sz w:val="24"/>
                <w:szCs w:val="24"/>
              </w:rPr>
              <w:t>И в шутку, и всерьёз (6 ч)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6E61EC" w:rsidRDefault="006E61EC" w:rsidP="00067E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И. Токмакова «Мы играли в хохотушки». Я. Тайц «Волк». Г. Кружков «Ррры!».</w:t>
            </w:r>
          </w:p>
        </w:tc>
        <w:tc>
          <w:tcPr>
            <w:tcW w:w="1275" w:type="dxa"/>
          </w:tcPr>
          <w:p w:rsidR="007A6451" w:rsidRPr="007A6451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Н. Артюхова «Саша-дразнилка».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К. Чуковский «Федотка». О. Дриз «Привет». И. Пивоварова «Кулинаки-пулинаки».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420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О.Григорьев «Стук», И. Токмакова «Разговор Лютика и Жучка».</w:t>
            </w:r>
          </w:p>
        </w:tc>
        <w:tc>
          <w:tcPr>
            <w:tcW w:w="1275" w:type="dxa"/>
          </w:tcPr>
          <w:p w:rsidR="00CF0E5F" w:rsidRPr="00B15F08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К. И. Чуковский «Телефон».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М. Пляцковский «Помощник». Урок-обобщение по теме «И в шутку и всерьёз».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CF0E5F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CF0E5F" w:rsidRPr="00503831">
              <w:rPr>
                <w:rFonts w:ascii="Times New Roman" w:hAnsi="Times New Roman"/>
                <w:b/>
                <w:sz w:val="24"/>
                <w:szCs w:val="24"/>
              </w:rPr>
              <w:t>. Я и мои друзья (7 ч).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28.04</w:t>
            </w: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Ю. Ермолаев «Лучший друг». Е. Благинина «Подарок».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</w:t>
            </w: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В. Орлов «Кто первый?». С. Михалков «Бараны».</w:t>
            </w:r>
          </w:p>
        </w:tc>
        <w:tc>
          <w:tcPr>
            <w:tcW w:w="1275" w:type="dxa"/>
          </w:tcPr>
          <w:p w:rsidR="00CF0E5F" w:rsidRPr="00B15F08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</w:t>
            </w: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Р. Сеф «Совет». В. Берестов «В магазине игрушек».  В. Орлов «Если дружбой дорожить…».</w:t>
            </w:r>
          </w:p>
        </w:tc>
        <w:tc>
          <w:tcPr>
            <w:tcW w:w="1275" w:type="dxa"/>
          </w:tcPr>
          <w:p w:rsidR="00CF0E5F" w:rsidRPr="00B15F08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И. Пивоварова «Вежливый ослик».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Я. Аким «Моя родня». С. Маршак «Хороший день».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М. Пляцковский «Сердитый дог Буль». Ю. Энтин «Про дружбу».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6E61EC" w:rsidRDefault="006E61EC" w:rsidP="00CF0E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«Я и мои друзья».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CF0E5F" w:rsidRPr="00503831" w:rsidRDefault="008E420D" w:rsidP="006E6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F0E5F" w:rsidRPr="00503831">
              <w:rPr>
                <w:rFonts w:ascii="Times New Roman" w:hAnsi="Times New Roman"/>
                <w:b/>
                <w:sz w:val="24"/>
                <w:szCs w:val="24"/>
              </w:rPr>
              <w:t>. О братьях наших меньших (</w:t>
            </w:r>
            <w:r w:rsidR="006E61EC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="00CF0E5F" w:rsidRPr="00503831">
              <w:rPr>
                <w:rFonts w:ascii="Times New Roman" w:hAnsi="Times New Roman"/>
                <w:b/>
                <w:sz w:val="24"/>
                <w:szCs w:val="24"/>
              </w:rPr>
              <w:t>ч).</w:t>
            </w: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6E61EC" w:rsidRDefault="006E61EC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С. Михалков «Трезор». Р. Сеф «Кто любит собак…». В. Осеева «Собака яростно лаяла».</w:t>
            </w:r>
          </w:p>
        </w:tc>
        <w:tc>
          <w:tcPr>
            <w:tcW w:w="1275" w:type="dxa"/>
          </w:tcPr>
          <w:p w:rsidR="00F4402D" w:rsidRPr="00B15F08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6E61EC" w:rsidRDefault="006E61EC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Токмакова «Купите собаку» </w:t>
            </w:r>
          </w:p>
        </w:tc>
        <w:tc>
          <w:tcPr>
            <w:tcW w:w="1275" w:type="dxa"/>
          </w:tcPr>
          <w:p w:rsidR="00F4402D" w:rsidRPr="00B15F08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6E61EC" w:rsidRDefault="006E61EC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М. Пляцковский «Цап Царапыч». Г. Сапгир «Кошка».</w:t>
            </w:r>
          </w:p>
        </w:tc>
        <w:tc>
          <w:tcPr>
            <w:tcW w:w="1275" w:type="dxa"/>
          </w:tcPr>
          <w:p w:rsidR="00F4402D" w:rsidRPr="00B15F08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F4402D" w:rsidRPr="00405611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6E61EC" w:rsidRDefault="006E61EC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b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6E61EC" w:rsidRDefault="006E61EC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В. Берестов «Лягушата». В. Лунин «Никого не обижай».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6E61EC" w:rsidRDefault="006E61EC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С. Михалков «Важный совет». Д. Хармс «Храбрый  ёж». Н. Сладков «Лисица и ёж».</w:t>
            </w:r>
            <w:r w:rsidR="006E61EC" w:rsidRPr="007A6451">
              <w:rPr>
                <w:rFonts w:ascii="Times New Roman" w:hAnsi="Times New Roman"/>
                <w:sz w:val="24"/>
                <w:szCs w:val="24"/>
              </w:rPr>
              <w:t xml:space="preserve"> Из старинных книг. Обобщение по теме «О братьях наших меньших».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4CE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A014CE" w:rsidRPr="00A014CE" w:rsidRDefault="00A014CE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014CE" w:rsidRPr="00CE0EBF" w:rsidRDefault="00A014CE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014CE" w:rsidRDefault="00A014CE" w:rsidP="00F440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A014CE" w:rsidRPr="007A6451" w:rsidRDefault="00A014CE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A014CE" w:rsidRPr="007A6451" w:rsidRDefault="00A014CE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275" w:type="dxa"/>
          </w:tcPr>
          <w:p w:rsidR="00A014CE" w:rsidRPr="007A6451" w:rsidRDefault="00A014CE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68DF" w:rsidRDefault="004868DF"/>
    <w:sectPr w:rsidR="004868DF" w:rsidSect="007C3F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D0654"/>
    <w:multiLevelType w:val="multilevel"/>
    <w:tmpl w:val="DA209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70492C"/>
    <w:multiLevelType w:val="multilevel"/>
    <w:tmpl w:val="AC665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4276C"/>
    <w:multiLevelType w:val="multilevel"/>
    <w:tmpl w:val="0D1A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EF3A38"/>
    <w:multiLevelType w:val="hybridMultilevel"/>
    <w:tmpl w:val="351E2BA0"/>
    <w:lvl w:ilvl="0" w:tplc="1166E7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0A"/>
    <w:rsid w:val="00003499"/>
    <w:rsid w:val="00067E75"/>
    <w:rsid w:val="000E32BC"/>
    <w:rsid w:val="00117E5C"/>
    <w:rsid w:val="0014235B"/>
    <w:rsid w:val="00164F4C"/>
    <w:rsid w:val="001E3A5C"/>
    <w:rsid w:val="00266442"/>
    <w:rsid w:val="002717D4"/>
    <w:rsid w:val="00271953"/>
    <w:rsid w:val="00277C22"/>
    <w:rsid w:val="002C3313"/>
    <w:rsid w:val="003228B8"/>
    <w:rsid w:val="00327BA6"/>
    <w:rsid w:val="00396135"/>
    <w:rsid w:val="003A582F"/>
    <w:rsid w:val="00424F4A"/>
    <w:rsid w:val="004868DF"/>
    <w:rsid w:val="004C7A11"/>
    <w:rsid w:val="00503831"/>
    <w:rsid w:val="00584F6D"/>
    <w:rsid w:val="005D0564"/>
    <w:rsid w:val="006577DF"/>
    <w:rsid w:val="006E61EC"/>
    <w:rsid w:val="00721C52"/>
    <w:rsid w:val="007A0591"/>
    <w:rsid w:val="007A2449"/>
    <w:rsid w:val="007A6451"/>
    <w:rsid w:val="007B187B"/>
    <w:rsid w:val="007C2519"/>
    <w:rsid w:val="007C3F1B"/>
    <w:rsid w:val="007D16B5"/>
    <w:rsid w:val="00801C31"/>
    <w:rsid w:val="008E420D"/>
    <w:rsid w:val="00930996"/>
    <w:rsid w:val="00944D98"/>
    <w:rsid w:val="0097300A"/>
    <w:rsid w:val="00A014CE"/>
    <w:rsid w:val="00A0793A"/>
    <w:rsid w:val="00A314FF"/>
    <w:rsid w:val="00B15F08"/>
    <w:rsid w:val="00B20B14"/>
    <w:rsid w:val="00B93208"/>
    <w:rsid w:val="00BF6DA7"/>
    <w:rsid w:val="00C03CBF"/>
    <w:rsid w:val="00C775CA"/>
    <w:rsid w:val="00C92FCE"/>
    <w:rsid w:val="00CC6C21"/>
    <w:rsid w:val="00CF0E5F"/>
    <w:rsid w:val="00DD34BA"/>
    <w:rsid w:val="00F4402D"/>
    <w:rsid w:val="00FA05AF"/>
    <w:rsid w:val="00FB0E55"/>
    <w:rsid w:val="00FE6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00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7C3F1B"/>
    <w:rPr>
      <w:rFonts w:ascii="Calibri" w:eastAsia="Calibri" w:hAnsi="Calibri" w:cs="Times New Roman"/>
    </w:rPr>
  </w:style>
  <w:style w:type="paragraph" w:styleId="a7">
    <w:name w:val="footer"/>
    <w:basedOn w:val="a"/>
    <w:link w:val="a6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8">
    <w:name w:val="Текст выноски Знак"/>
    <w:basedOn w:val="a0"/>
    <w:link w:val="a9"/>
    <w:uiPriority w:val="99"/>
    <w:semiHidden/>
    <w:rsid w:val="007C3F1B"/>
    <w:rPr>
      <w:rFonts w:ascii="Tahoma" w:eastAsia="Calibri" w:hAnsi="Tahoma" w:cs="Times New Roman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7C3F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7C3F1B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99"/>
    <w:qFormat/>
    <w:rsid w:val="007C3F1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7C3F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7C3F1B"/>
  </w:style>
  <w:style w:type="character" w:customStyle="1" w:styleId="2">
    <w:name w:val="Основной текст (2)_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0">
    <w:name w:val="Основной текст (2)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rsid w:val="007C3F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c0">
    <w:name w:val="c0"/>
    <w:basedOn w:val="a0"/>
    <w:rsid w:val="007C3F1B"/>
  </w:style>
  <w:style w:type="table" w:styleId="ab">
    <w:name w:val="Table Grid"/>
    <w:basedOn w:val="a1"/>
    <w:uiPriority w:val="59"/>
    <w:rsid w:val="007C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00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7C3F1B"/>
    <w:rPr>
      <w:rFonts w:ascii="Calibri" w:eastAsia="Calibri" w:hAnsi="Calibri" w:cs="Times New Roman"/>
    </w:rPr>
  </w:style>
  <w:style w:type="paragraph" w:styleId="a7">
    <w:name w:val="footer"/>
    <w:basedOn w:val="a"/>
    <w:link w:val="a6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8">
    <w:name w:val="Текст выноски Знак"/>
    <w:basedOn w:val="a0"/>
    <w:link w:val="a9"/>
    <w:uiPriority w:val="99"/>
    <w:semiHidden/>
    <w:rsid w:val="007C3F1B"/>
    <w:rPr>
      <w:rFonts w:ascii="Tahoma" w:eastAsia="Calibri" w:hAnsi="Tahoma" w:cs="Times New Roman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7C3F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7C3F1B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99"/>
    <w:qFormat/>
    <w:rsid w:val="007C3F1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7C3F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7C3F1B"/>
  </w:style>
  <w:style w:type="character" w:customStyle="1" w:styleId="2">
    <w:name w:val="Основной текст (2)_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0">
    <w:name w:val="Основной текст (2)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rsid w:val="007C3F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c0">
    <w:name w:val="c0"/>
    <w:basedOn w:val="a0"/>
    <w:rsid w:val="007C3F1B"/>
  </w:style>
  <w:style w:type="table" w:styleId="ab">
    <w:name w:val="Table Grid"/>
    <w:basedOn w:val="a1"/>
    <w:uiPriority w:val="59"/>
    <w:rsid w:val="007C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2</cp:revision>
  <cp:lastPrinted>2019-09-10T20:41:00Z</cp:lastPrinted>
  <dcterms:created xsi:type="dcterms:W3CDTF">2020-09-16T14:27:00Z</dcterms:created>
  <dcterms:modified xsi:type="dcterms:W3CDTF">2020-09-16T14:27:00Z</dcterms:modified>
</cp:coreProperties>
</file>