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1B" w:rsidRDefault="00F2711B" w:rsidP="00F2711B">
      <w:pPr>
        <w:pStyle w:val="a3"/>
        <w:ind w:left="59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4 </w:t>
      </w:r>
    </w:p>
    <w:p w:rsidR="00F2711B" w:rsidRDefault="00F2711B" w:rsidP="00F2711B">
      <w:pPr>
        <w:pStyle w:val="a3"/>
        <w:ind w:left="5954"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приказу от 10.09.2025г. </w:t>
      </w:r>
    </w:p>
    <w:p w:rsidR="00F2711B" w:rsidRDefault="00F2711B" w:rsidP="00F2711B">
      <w:pPr>
        <w:pStyle w:val="a3"/>
        <w:ind w:left="59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1160/01-16 </w:t>
      </w:r>
    </w:p>
    <w:p w:rsidR="00572D1A" w:rsidRPr="00A279FC" w:rsidRDefault="00572D1A" w:rsidP="00572D1A">
      <w:pPr>
        <w:spacing w:after="0" w:line="322" w:lineRule="exact"/>
        <w:ind w:left="164" w:righ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9FC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A279F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к</w:t>
      </w:r>
      <w:r w:rsidRPr="00A279F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Pr="00A279F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A279F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этапа</w:t>
      </w:r>
      <w:r w:rsidRPr="00A279F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олимпиады</w:t>
      </w:r>
      <w:r w:rsidRPr="00A279F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на</w:t>
      </w:r>
      <w:r w:rsidRPr="00A279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pacing w:val="-2"/>
          <w:sz w:val="24"/>
          <w:szCs w:val="24"/>
        </w:rPr>
        <w:t>платформе</w:t>
      </w:r>
    </w:p>
    <w:p w:rsidR="00572D1A" w:rsidRPr="00A279FC" w:rsidRDefault="00572D1A" w:rsidP="00572D1A">
      <w:pPr>
        <w:ind w:left="166"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9F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279FC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b/>
          <w:sz w:val="24"/>
          <w:szCs w:val="24"/>
        </w:rPr>
        <w:t>»</w:t>
      </w:r>
      <w:r w:rsidRPr="00A279F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в</w:t>
      </w:r>
      <w:r w:rsidRPr="00A279F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2025/2026</w:t>
      </w:r>
      <w:r w:rsidRPr="00A279F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A279F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279FC">
        <w:rPr>
          <w:rFonts w:ascii="Times New Roman" w:hAnsi="Times New Roman" w:cs="Times New Roman"/>
          <w:b/>
          <w:spacing w:val="-4"/>
          <w:sz w:val="24"/>
          <w:szCs w:val="24"/>
        </w:rPr>
        <w:t>году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841"/>
        </w:tabs>
        <w:suppressAutoHyphens w:val="0"/>
        <w:autoSpaceDE w:val="0"/>
        <w:autoSpaceDN w:val="0"/>
        <w:spacing w:after="0" w:line="322" w:lineRule="exact"/>
        <w:ind w:left="1841" w:hanging="65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A279FC">
        <w:rPr>
          <w:rFonts w:ascii="Times New Roman" w:hAnsi="Times New Roman" w:cs="Times New Roman"/>
          <w:sz w:val="24"/>
        </w:rPr>
        <w:t>Оператором</w:t>
      </w:r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</w:t>
      </w:r>
      <w:r w:rsidRPr="00A279FC">
        <w:rPr>
          <w:rFonts w:ascii="Times New Roman" w:hAnsi="Times New Roman" w:cs="Times New Roman"/>
          <w:sz w:val="24"/>
        </w:rPr>
        <w:t>школьного</w:t>
      </w:r>
      <w:proofErr w:type="gramEnd"/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</w:t>
      </w:r>
      <w:r w:rsidRPr="00A279FC">
        <w:rPr>
          <w:rFonts w:ascii="Times New Roman" w:hAnsi="Times New Roman" w:cs="Times New Roman"/>
          <w:sz w:val="24"/>
        </w:rPr>
        <w:t>этапа</w:t>
      </w:r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</w:t>
      </w:r>
      <w:r w:rsidRPr="00A279FC">
        <w:rPr>
          <w:rFonts w:ascii="Times New Roman" w:hAnsi="Times New Roman" w:cs="Times New Roman"/>
          <w:sz w:val="24"/>
        </w:rPr>
        <w:t>олимпиады</w:t>
      </w:r>
      <w:r w:rsidRPr="00A279FC">
        <w:rPr>
          <w:rFonts w:ascii="Times New Roman" w:hAnsi="Times New Roman" w:cs="Times New Roman"/>
          <w:spacing w:val="53"/>
          <w:w w:val="150"/>
          <w:sz w:val="24"/>
        </w:rPr>
        <w:t xml:space="preserve"> 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51"/>
          <w:w w:val="150"/>
          <w:sz w:val="24"/>
        </w:rPr>
        <w:t xml:space="preserve">  </w:t>
      </w:r>
      <w:r w:rsidRPr="00A279FC">
        <w:rPr>
          <w:rFonts w:ascii="Times New Roman" w:hAnsi="Times New Roman" w:cs="Times New Roman"/>
          <w:spacing w:val="-2"/>
          <w:sz w:val="24"/>
        </w:rPr>
        <w:t>платформе</w:t>
      </w:r>
    </w:p>
    <w:p w:rsidR="00572D1A" w:rsidRPr="00A279FC" w:rsidRDefault="00572D1A" w:rsidP="00572D1A">
      <w:pPr>
        <w:pStyle w:val="a6"/>
        <w:spacing w:line="319" w:lineRule="exact"/>
        <w:ind w:firstLine="0"/>
        <w:rPr>
          <w:sz w:val="24"/>
          <w:szCs w:val="24"/>
        </w:rPr>
      </w:pPr>
      <w:r w:rsidRPr="00A279FC">
        <w:rPr>
          <w:sz w:val="24"/>
          <w:szCs w:val="24"/>
        </w:rPr>
        <w:t>«</w:t>
      </w:r>
      <w:proofErr w:type="spellStart"/>
      <w:r w:rsidRPr="00A279FC">
        <w:rPr>
          <w:sz w:val="24"/>
          <w:szCs w:val="24"/>
        </w:rPr>
        <w:t>Сириус.Курсы</w:t>
      </w:r>
      <w:proofErr w:type="spellEnd"/>
      <w:r w:rsidRPr="00A279FC">
        <w:rPr>
          <w:sz w:val="24"/>
          <w:szCs w:val="24"/>
        </w:rPr>
        <w:t>»</w:t>
      </w:r>
      <w:r w:rsidRPr="00A279FC">
        <w:rPr>
          <w:spacing w:val="-9"/>
          <w:sz w:val="24"/>
          <w:szCs w:val="24"/>
        </w:rPr>
        <w:t xml:space="preserve"> </w:t>
      </w:r>
      <w:r w:rsidRPr="00A279FC">
        <w:rPr>
          <w:sz w:val="24"/>
          <w:szCs w:val="24"/>
        </w:rPr>
        <w:t>является</w:t>
      </w:r>
      <w:r w:rsidRPr="00A279FC">
        <w:rPr>
          <w:spacing w:val="-6"/>
          <w:sz w:val="24"/>
          <w:szCs w:val="24"/>
        </w:rPr>
        <w:t xml:space="preserve"> </w:t>
      </w:r>
      <w:r w:rsidRPr="00A279FC">
        <w:rPr>
          <w:sz w:val="24"/>
          <w:szCs w:val="24"/>
        </w:rPr>
        <w:t>Образовательный</w:t>
      </w:r>
      <w:r w:rsidRPr="00A279FC">
        <w:rPr>
          <w:spacing w:val="-6"/>
          <w:sz w:val="24"/>
          <w:szCs w:val="24"/>
        </w:rPr>
        <w:t xml:space="preserve"> </w:t>
      </w:r>
      <w:r w:rsidRPr="00A279FC">
        <w:rPr>
          <w:sz w:val="24"/>
          <w:szCs w:val="24"/>
        </w:rPr>
        <w:t>Фонд</w:t>
      </w:r>
      <w:r w:rsidRPr="00A279FC">
        <w:rPr>
          <w:spacing w:val="-4"/>
          <w:sz w:val="24"/>
          <w:szCs w:val="24"/>
        </w:rPr>
        <w:t xml:space="preserve"> </w:t>
      </w:r>
      <w:r w:rsidRPr="00A279FC">
        <w:rPr>
          <w:sz w:val="24"/>
          <w:szCs w:val="24"/>
        </w:rPr>
        <w:t>«Талант</w:t>
      </w:r>
      <w:r w:rsidRPr="00A279FC">
        <w:rPr>
          <w:spacing w:val="-9"/>
          <w:sz w:val="24"/>
          <w:szCs w:val="24"/>
        </w:rPr>
        <w:t xml:space="preserve"> </w:t>
      </w:r>
      <w:r w:rsidRPr="00A279FC">
        <w:rPr>
          <w:sz w:val="24"/>
          <w:szCs w:val="24"/>
        </w:rPr>
        <w:t>и</w:t>
      </w:r>
      <w:r w:rsidRPr="00A279FC">
        <w:rPr>
          <w:spacing w:val="-5"/>
          <w:sz w:val="24"/>
          <w:szCs w:val="24"/>
        </w:rPr>
        <w:t xml:space="preserve"> </w:t>
      </w:r>
      <w:r w:rsidRPr="00A279FC">
        <w:rPr>
          <w:spacing w:val="-2"/>
          <w:sz w:val="24"/>
          <w:szCs w:val="24"/>
        </w:rPr>
        <w:t>успех».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841"/>
        </w:tabs>
        <w:suppressAutoHyphens w:val="0"/>
        <w:autoSpaceDE w:val="0"/>
        <w:autoSpaceDN w:val="0"/>
        <w:spacing w:after="0" w:line="240" w:lineRule="auto"/>
        <w:ind w:left="427" w:right="280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Информационное и организационно-техническое сопровождение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осуществляет Региональный центр выявления и поддержки одаренных детей в Республике Крым «Импульс» (далее - региональный координатор).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before="4" w:after="0" w:line="240" w:lineRule="auto"/>
        <w:ind w:left="427" w:right="279" w:firstLine="76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Олимпиада</w:t>
      </w:r>
      <w:r w:rsidRPr="00A279FC">
        <w:rPr>
          <w:rFonts w:ascii="Times New Roman" w:hAnsi="Times New Roman" w:cs="Times New Roman"/>
          <w:spacing w:val="-2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в</w:t>
      </w:r>
      <w:r w:rsidRPr="00A279FC">
        <w:rPr>
          <w:rFonts w:ascii="Times New Roman" w:hAnsi="Times New Roman" w:cs="Times New Roman"/>
          <w:spacing w:val="-3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дистанционной</w:t>
      </w:r>
      <w:r w:rsidRPr="00A279FC">
        <w:rPr>
          <w:rFonts w:ascii="Times New Roman" w:hAnsi="Times New Roman" w:cs="Times New Roman"/>
          <w:spacing w:val="-2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форме</w:t>
      </w:r>
      <w:r w:rsidRPr="00A279FC">
        <w:rPr>
          <w:rFonts w:ascii="Times New Roman" w:hAnsi="Times New Roman" w:cs="Times New Roman"/>
          <w:spacing w:val="-3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проводится</w:t>
      </w:r>
      <w:r w:rsidRPr="00A279FC">
        <w:rPr>
          <w:rFonts w:ascii="Times New Roman" w:hAnsi="Times New Roman" w:cs="Times New Roman"/>
          <w:spacing w:val="-2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-3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технологической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с использованием информационно- 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подаче и рассмотрении апелляций.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after="0" w:line="240" w:lineRule="auto"/>
        <w:ind w:left="427" w:right="284" w:firstLine="76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 xml:space="preserve">Участники выполняют олимпиадные задания в тестирующей системе </w:t>
      </w:r>
      <w:proofErr w:type="spellStart"/>
      <w:r w:rsidRPr="00A279FC">
        <w:rPr>
          <w:rFonts w:ascii="Times New Roman" w:hAnsi="Times New Roman" w:cs="Times New Roman"/>
          <w:sz w:val="24"/>
        </w:rPr>
        <w:t>uts.sirius.online</w:t>
      </w:r>
      <w:proofErr w:type="spellEnd"/>
      <w:r w:rsidRPr="00A279FC">
        <w:rPr>
          <w:rFonts w:ascii="Times New Roman" w:hAnsi="Times New Roman" w:cs="Times New Roman"/>
          <w:sz w:val="24"/>
        </w:rPr>
        <w:t xml:space="preserve"> на технологической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с использованием компьютера, ноутбука, планшета или мобильного телефона.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4"/>
        </w:tabs>
        <w:suppressAutoHyphens w:val="0"/>
        <w:autoSpaceDE w:val="0"/>
        <w:autoSpaceDN w:val="0"/>
        <w:spacing w:after="0" w:line="240" w:lineRule="auto"/>
        <w:ind w:left="427" w:right="284" w:firstLine="76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Общеобразовательные организации (далее – Площадки) получают доступ к индивидуальным кодам участников не позднее чем за 5 календарных дней до даты проведения тура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 xml:space="preserve">» на странице ИС СООП в виде </w:t>
      </w:r>
      <w:proofErr w:type="spellStart"/>
      <w:r w:rsidRPr="00A279FC">
        <w:rPr>
          <w:rFonts w:ascii="Times New Roman" w:hAnsi="Times New Roman" w:cs="Times New Roman"/>
          <w:sz w:val="24"/>
        </w:rPr>
        <w:t>zip</w:t>
      </w:r>
      <w:proofErr w:type="spellEnd"/>
      <w:r w:rsidRPr="00A279FC">
        <w:rPr>
          <w:rFonts w:ascii="Times New Roman" w:hAnsi="Times New Roman" w:cs="Times New Roman"/>
          <w:sz w:val="24"/>
        </w:rPr>
        <w:t>-архива.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911"/>
        </w:tabs>
        <w:suppressAutoHyphens w:val="0"/>
        <w:autoSpaceDE w:val="0"/>
        <w:autoSpaceDN w:val="0"/>
        <w:spacing w:after="0" w:line="240" w:lineRule="auto"/>
        <w:ind w:left="427" w:right="279" w:firstLine="76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школьно</w:t>
      </w:r>
      <w:r>
        <w:rPr>
          <w:rFonts w:ascii="Times New Roman" w:hAnsi="Times New Roman" w:cs="Times New Roman"/>
          <w:sz w:val="24"/>
        </w:rPr>
        <w:t>м</w:t>
      </w:r>
      <w:r w:rsidRPr="00A279FC">
        <w:rPr>
          <w:rFonts w:ascii="Times New Roman" w:hAnsi="Times New Roman" w:cs="Times New Roman"/>
          <w:sz w:val="24"/>
        </w:rPr>
        <w:t xml:space="preserve"> этап</w:t>
      </w:r>
      <w:r>
        <w:rPr>
          <w:rFonts w:ascii="Times New Roman" w:hAnsi="Times New Roman" w:cs="Times New Roman"/>
          <w:sz w:val="24"/>
        </w:rPr>
        <w:t>е</w:t>
      </w:r>
      <w:r w:rsidRPr="00A279FC">
        <w:rPr>
          <w:rFonts w:ascii="Times New Roman" w:hAnsi="Times New Roman" w:cs="Times New Roman"/>
          <w:sz w:val="24"/>
        </w:rPr>
        <w:t xml:space="preserve">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before="1" w:after="0" w:line="240" w:lineRule="auto"/>
        <w:ind w:left="427" w:right="280" w:firstLine="76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Вход участника в тестирующую систему для выполнения олимпиадных заданий, а также для доступа к результатам после завершения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по соответствующему предмету осуществляется по индивидуальному коду (для каждого предмета отдельный код).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2"/>
        </w:tabs>
        <w:suppressAutoHyphens w:val="0"/>
        <w:autoSpaceDE w:val="0"/>
        <w:autoSpaceDN w:val="0"/>
        <w:spacing w:before="1" w:after="0" w:line="240" w:lineRule="auto"/>
        <w:ind w:right="280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Инструкция о порядке доступа в тестирующую систему публикуется на официальном сайте Образовательного Фонда «Талант и успех</w:t>
      </w:r>
      <w:r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DC0F72">
          <w:rPr>
            <w:rStyle w:val="a5"/>
            <w:rFonts w:ascii="Times New Roman" w:hAnsi="Times New Roman" w:cs="Times New Roman"/>
            <w:sz w:val="24"/>
          </w:rPr>
          <w:t>https://sochisirius.ru/</w:t>
        </w:r>
      </w:hyperlink>
      <w:r>
        <w:rPr>
          <w:rFonts w:ascii="Times New Roman" w:hAnsi="Times New Roman" w:cs="Times New Roman"/>
          <w:sz w:val="24"/>
        </w:rPr>
        <w:t xml:space="preserve">  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2"/>
        </w:tabs>
        <w:suppressAutoHyphens w:val="0"/>
        <w:autoSpaceDE w:val="0"/>
        <w:autoSpaceDN w:val="0"/>
        <w:spacing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Образовательного Фонда «Талант и успех».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632"/>
        </w:tabs>
        <w:suppressAutoHyphens w:val="0"/>
        <w:autoSpaceDE w:val="0"/>
        <w:autoSpaceDN w:val="0"/>
        <w:spacing w:before="1"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Доступ к заданиям по каждому предмету предоставляется участникам в течение одного дня, указанного в графике школьного этапа олимпиады</w:t>
      </w:r>
      <w:r w:rsidRPr="00A279FC">
        <w:rPr>
          <w:rFonts w:ascii="Times New Roman" w:hAnsi="Times New Roman" w:cs="Times New Roman"/>
          <w:spacing w:val="69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64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платформе</w:t>
      </w:r>
      <w:r w:rsidRPr="00A279FC">
        <w:rPr>
          <w:rFonts w:ascii="Times New Roman" w:hAnsi="Times New Roman" w:cs="Times New Roman"/>
          <w:spacing w:val="67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»,</w:t>
      </w:r>
      <w:r w:rsidRPr="00A279FC">
        <w:rPr>
          <w:rFonts w:ascii="Times New Roman" w:hAnsi="Times New Roman" w:cs="Times New Roman"/>
          <w:spacing w:val="66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в</w:t>
      </w:r>
      <w:r w:rsidRPr="00A279FC">
        <w:rPr>
          <w:rFonts w:ascii="Times New Roman" w:hAnsi="Times New Roman" w:cs="Times New Roman"/>
          <w:spacing w:val="66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период</w:t>
      </w:r>
      <w:r w:rsidRPr="00A279FC">
        <w:rPr>
          <w:rFonts w:ascii="Times New Roman" w:hAnsi="Times New Roman" w:cs="Times New Roman"/>
          <w:spacing w:val="67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с</w:t>
      </w:r>
      <w:r w:rsidRPr="00A279FC">
        <w:rPr>
          <w:rFonts w:ascii="Times New Roman" w:hAnsi="Times New Roman" w:cs="Times New Roman"/>
          <w:spacing w:val="64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08.00</w:t>
      </w:r>
      <w:r w:rsidRPr="00A279FC">
        <w:rPr>
          <w:rFonts w:ascii="Times New Roman" w:hAnsi="Times New Roman" w:cs="Times New Roman"/>
          <w:spacing w:val="6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до</w:t>
      </w:r>
      <w:r w:rsidRPr="00A279FC">
        <w:rPr>
          <w:rFonts w:ascii="Times New Roman" w:hAnsi="Times New Roman" w:cs="Times New Roman"/>
          <w:spacing w:val="67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22.00</w:t>
      </w:r>
      <w:r w:rsidRPr="00A279FC">
        <w:rPr>
          <w:rFonts w:ascii="Times New Roman" w:hAnsi="Times New Roman" w:cs="Times New Roman"/>
          <w:spacing w:val="6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местному</w:t>
      </w:r>
      <w:r w:rsidRPr="00A279FC">
        <w:rPr>
          <w:rFonts w:ascii="Times New Roman" w:hAnsi="Times New Roman" w:cs="Times New Roman"/>
          <w:spacing w:val="-10"/>
          <w:sz w:val="24"/>
        </w:rPr>
        <w:t xml:space="preserve"> </w:t>
      </w:r>
      <w:r w:rsidRPr="00A279FC">
        <w:rPr>
          <w:rFonts w:ascii="Times New Roman" w:hAnsi="Times New Roman" w:cs="Times New Roman"/>
          <w:spacing w:val="-2"/>
          <w:sz w:val="24"/>
        </w:rPr>
        <w:t>времени.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632"/>
        </w:tabs>
        <w:suppressAutoHyphens w:val="0"/>
        <w:autoSpaceDE w:val="0"/>
        <w:autoSpaceDN w:val="0"/>
        <w:spacing w:before="1"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Участник школьного этапа олимпиады на платформе</w:t>
      </w:r>
      <w:r>
        <w:rPr>
          <w:rFonts w:ascii="Times New Roman" w:hAnsi="Times New Roman" w:cs="Times New Roman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может приступить к выполнению заданий в любое время, начиная с 08:00. Выполненная работа должна быть сохранена участником в системе до окончания отведенного времени на выполнение, но не позже 22:00. В случае</w:t>
      </w:r>
      <w:r>
        <w:rPr>
          <w:rFonts w:ascii="Times New Roman" w:hAnsi="Times New Roman" w:cs="Times New Roman"/>
          <w:sz w:val="24"/>
        </w:rPr>
        <w:t>,</w:t>
      </w:r>
      <w:r w:rsidRPr="00A279FC">
        <w:rPr>
          <w:rFonts w:ascii="Times New Roman" w:hAnsi="Times New Roman" w:cs="Times New Roman"/>
          <w:sz w:val="24"/>
        </w:rPr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after="0" w:line="240" w:lineRule="auto"/>
        <w:ind w:left="427" w:right="280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Вне зависимости от места участия в школьном этапе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4"/>
        </w:tabs>
        <w:suppressAutoHyphens w:val="0"/>
        <w:autoSpaceDE w:val="0"/>
        <w:autoSpaceDN w:val="0"/>
        <w:spacing w:before="2" w:after="0" w:line="322" w:lineRule="exact"/>
        <w:ind w:left="1564" w:hanging="429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Задания</w:t>
      </w:r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школьного</w:t>
      </w:r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этапа</w:t>
      </w:r>
      <w:r w:rsidRPr="00A279FC">
        <w:rPr>
          <w:rFonts w:ascii="Times New Roman" w:hAnsi="Times New Roman" w:cs="Times New Roman"/>
          <w:spacing w:val="51"/>
          <w:w w:val="150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олимпиады</w:t>
      </w:r>
      <w:r w:rsidRPr="00A279FC">
        <w:rPr>
          <w:rFonts w:ascii="Times New Roman" w:hAnsi="Times New Roman" w:cs="Times New Roman"/>
          <w:spacing w:val="52"/>
          <w:w w:val="150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51"/>
          <w:w w:val="150"/>
          <w:sz w:val="24"/>
        </w:rPr>
        <w:t xml:space="preserve">   </w:t>
      </w:r>
      <w:r w:rsidRPr="00A279FC">
        <w:rPr>
          <w:rFonts w:ascii="Times New Roman" w:hAnsi="Times New Roman" w:cs="Times New Roman"/>
          <w:spacing w:val="-2"/>
          <w:sz w:val="24"/>
        </w:rPr>
        <w:t>платформе</w:t>
      </w:r>
    </w:p>
    <w:p w:rsidR="00572D1A" w:rsidRPr="00A279FC" w:rsidRDefault="00572D1A" w:rsidP="00572D1A">
      <w:pPr>
        <w:pStyle w:val="a6"/>
        <w:ind w:right="286" w:firstLine="0"/>
        <w:rPr>
          <w:sz w:val="24"/>
          <w:szCs w:val="24"/>
        </w:rPr>
      </w:pPr>
      <w:r w:rsidRPr="00A279FC">
        <w:rPr>
          <w:sz w:val="24"/>
          <w:szCs w:val="24"/>
        </w:rPr>
        <w:t>«</w:t>
      </w:r>
      <w:proofErr w:type="spellStart"/>
      <w:r w:rsidRPr="00A279FC">
        <w:rPr>
          <w:sz w:val="24"/>
          <w:szCs w:val="24"/>
        </w:rPr>
        <w:t>Сириус.Курсы</w:t>
      </w:r>
      <w:proofErr w:type="spellEnd"/>
      <w:r w:rsidRPr="00A279FC">
        <w:rPr>
          <w:sz w:val="24"/>
          <w:szCs w:val="24"/>
        </w:rPr>
        <w:t xml:space="preserve">» проверяются автоматически посредством тестирующей системы. </w:t>
      </w:r>
      <w:r w:rsidRPr="00A279FC">
        <w:rPr>
          <w:sz w:val="24"/>
          <w:szCs w:val="24"/>
        </w:rPr>
        <w:lastRenderedPageBreak/>
        <w:t>Оценивание происходит в соответствии с критериями оценивания, разработанными составителями заданий.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В течение 2 календарных дней после завершения школьного этапа олимпиады</w:t>
      </w:r>
      <w:r w:rsidRPr="00A279FC">
        <w:rPr>
          <w:rFonts w:ascii="Times New Roman" w:hAnsi="Times New Roman" w:cs="Times New Roman"/>
          <w:spacing w:val="-3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платформе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</w:t>
      </w:r>
      <w:r w:rsidRPr="00A279FC">
        <w:rPr>
          <w:rFonts w:ascii="Times New Roman" w:hAnsi="Times New Roman" w:cs="Times New Roman"/>
          <w:spacing w:val="-4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сайте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олимпиады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proofErr w:type="gramStart"/>
      <w:r w:rsidRPr="00A279FC">
        <w:rPr>
          <w:rFonts w:ascii="Times New Roman" w:hAnsi="Times New Roman" w:cs="Times New Roman"/>
          <w:sz w:val="24"/>
        </w:rPr>
        <w:t>siriusolymp.ru</w:t>
      </w:r>
      <w:r>
        <w:rPr>
          <w:rFonts w:ascii="Times New Roman" w:hAnsi="Times New Roman" w:cs="Times New Roman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 xml:space="preserve"> публикуются</w:t>
      </w:r>
      <w:proofErr w:type="gramEnd"/>
      <w:r w:rsidRPr="00A279FC">
        <w:rPr>
          <w:rFonts w:ascii="Times New Roman" w:hAnsi="Times New Roman" w:cs="Times New Roman"/>
          <w:sz w:val="24"/>
        </w:rPr>
        <w:t xml:space="preserve"> текстовые разборы, а также </w:t>
      </w:r>
      <w:proofErr w:type="spellStart"/>
      <w:r w:rsidRPr="00A279FC">
        <w:rPr>
          <w:rFonts w:ascii="Times New Roman" w:hAnsi="Times New Roman" w:cs="Times New Roman"/>
          <w:sz w:val="24"/>
        </w:rPr>
        <w:t>видеоразборы</w:t>
      </w:r>
      <w:proofErr w:type="spellEnd"/>
      <w:r w:rsidRPr="00A279FC">
        <w:rPr>
          <w:rFonts w:ascii="Times New Roman" w:hAnsi="Times New Roman" w:cs="Times New Roman"/>
          <w:sz w:val="24"/>
        </w:rPr>
        <w:t xml:space="preserve"> или проводятся онлайн-трансляции разборов заданий.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4"/>
        </w:tabs>
        <w:suppressAutoHyphens w:val="0"/>
        <w:autoSpaceDE w:val="0"/>
        <w:autoSpaceDN w:val="0"/>
        <w:spacing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Участники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Фонда</w:t>
      </w:r>
      <w:r>
        <w:rPr>
          <w:rFonts w:ascii="Times New Roman" w:hAnsi="Times New Roman" w:cs="Times New Roman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«Талант и успех».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4"/>
        </w:tabs>
        <w:suppressAutoHyphens w:val="0"/>
        <w:autoSpaceDE w:val="0"/>
        <w:autoSpaceDN w:val="0"/>
        <w:spacing w:after="0" w:line="322" w:lineRule="exact"/>
        <w:ind w:left="1564" w:hanging="429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Участник</w:t>
      </w:r>
      <w:r w:rsidRPr="00A279FC">
        <w:rPr>
          <w:rFonts w:ascii="Times New Roman" w:hAnsi="Times New Roman" w:cs="Times New Roman"/>
          <w:spacing w:val="72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школьного</w:t>
      </w:r>
      <w:r w:rsidRPr="00A279FC">
        <w:rPr>
          <w:rFonts w:ascii="Times New Roman" w:hAnsi="Times New Roman" w:cs="Times New Roman"/>
          <w:spacing w:val="74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этапа</w:t>
      </w:r>
      <w:r w:rsidRPr="00A279FC">
        <w:rPr>
          <w:rFonts w:ascii="Times New Roman" w:hAnsi="Times New Roman" w:cs="Times New Roman"/>
          <w:spacing w:val="74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олимпиады</w:t>
      </w:r>
      <w:r w:rsidRPr="00A279FC">
        <w:rPr>
          <w:rFonts w:ascii="Times New Roman" w:hAnsi="Times New Roman" w:cs="Times New Roman"/>
          <w:spacing w:val="76"/>
          <w:sz w:val="24"/>
        </w:rPr>
        <w:t xml:space="preserve">   </w:t>
      </w:r>
      <w:r w:rsidRPr="00A279FC">
        <w:rPr>
          <w:rFonts w:ascii="Times New Roman" w:hAnsi="Times New Roman" w:cs="Times New Roman"/>
          <w:sz w:val="24"/>
        </w:rPr>
        <w:t>на</w:t>
      </w:r>
      <w:r w:rsidRPr="00A279FC">
        <w:rPr>
          <w:rFonts w:ascii="Times New Roman" w:hAnsi="Times New Roman" w:cs="Times New Roman"/>
          <w:spacing w:val="74"/>
          <w:sz w:val="24"/>
        </w:rPr>
        <w:t xml:space="preserve">   </w:t>
      </w:r>
      <w:r w:rsidRPr="00A279FC">
        <w:rPr>
          <w:rFonts w:ascii="Times New Roman" w:hAnsi="Times New Roman" w:cs="Times New Roman"/>
          <w:spacing w:val="-2"/>
          <w:sz w:val="24"/>
        </w:rPr>
        <w:t>платформе</w:t>
      </w:r>
    </w:p>
    <w:p w:rsidR="00572D1A" w:rsidRPr="00A279FC" w:rsidRDefault="00572D1A" w:rsidP="00572D1A">
      <w:pPr>
        <w:pStyle w:val="a6"/>
        <w:ind w:right="279" w:firstLine="0"/>
        <w:rPr>
          <w:sz w:val="24"/>
          <w:szCs w:val="24"/>
        </w:rPr>
      </w:pPr>
      <w:r w:rsidRPr="00A279FC">
        <w:rPr>
          <w:sz w:val="24"/>
          <w:szCs w:val="24"/>
        </w:rPr>
        <w:t>«</w:t>
      </w:r>
      <w:proofErr w:type="spellStart"/>
      <w:r w:rsidRPr="00A279FC">
        <w:rPr>
          <w:sz w:val="24"/>
          <w:szCs w:val="24"/>
        </w:rPr>
        <w:t>Сириус.Курсы</w:t>
      </w:r>
      <w:proofErr w:type="spellEnd"/>
      <w:r w:rsidRPr="00A279FC">
        <w:rPr>
          <w:sz w:val="24"/>
          <w:szCs w:val="24"/>
        </w:rPr>
        <w:t>», не согласный с выставленными баллами, в течение 3 календарных дней со дня публикации предварительных результатов школьного этапа олимпиады на платформе «</w:t>
      </w:r>
      <w:proofErr w:type="spellStart"/>
      <w:r w:rsidRPr="00A279FC">
        <w:rPr>
          <w:sz w:val="24"/>
          <w:szCs w:val="24"/>
        </w:rPr>
        <w:t>Сириус.Курсы</w:t>
      </w:r>
      <w:proofErr w:type="spellEnd"/>
      <w:r w:rsidRPr="00A279FC">
        <w:rPr>
          <w:sz w:val="24"/>
          <w:szCs w:val="24"/>
        </w:rPr>
        <w:t>» может письменно обратиться к организаторам школьного этапа олимпиады на платформе «</w:t>
      </w:r>
      <w:proofErr w:type="spellStart"/>
      <w:r w:rsidRPr="00A279FC">
        <w:rPr>
          <w:sz w:val="24"/>
          <w:szCs w:val="24"/>
        </w:rPr>
        <w:t>Сириус.Курсы</w:t>
      </w:r>
      <w:proofErr w:type="spellEnd"/>
      <w:r w:rsidRPr="00A279FC">
        <w:rPr>
          <w:sz w:val="24"/>
          <w:szCs w:val="24"/>
        </w:rPr>
        <w:t xml:space="preserve">» на площадке </w:t>
      </w:r>
      <w:proofErr w:type="gramStart"/>
      <w:r w:rsidRPr="00A279FC">
        <w:rPr>
          <w:sz w:val="24"/>
          <w:szCs w:val="24"/>
        </w:rPr>
        <w:t>с вопросом</w:t>
      </w:r>
      <w:proofErr w:type="gramEnd"/>
      <w:r w:rsidRPr="00A279FC">
        <w:rPr>
          <w:sz w:val="24"/>
          <w:szCs w:val="24"/>
        </w:rPr>
        <w:t xml:space="preserve"> по оценке его работы.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Организатор передает вопрос участника в жюри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». Если жюри определяет, что верный по смыслу</w:t>
      </w:r>
      <w:r w:rsidRPr="00A279FC">
        <w:rPr>
          <w:rFonts w:ascii="Times New Roman" w:hAnsi="Times New Roman" w:cs="Times New Roman"/>
          <w:spacing w:val="-5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ответ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не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засчитан,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организатор не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позднее,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чем через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3</w:t>
      </w:r>
      <w:r w:rsidRPr="00A279FC">
        <w:rPr>
          <w:rFonts w:ascii="Times New Roman" w:hAnsi="Times New Roman" w:cs="Times New Roman"/>
          <w:spacing w:val="-1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 xml:space="preserve">дня с </w:t>
      </w:r>
      <w:proofErr w:type="gramStart"/>
      <w:r w:rsidRPr="00A279FC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 xml:space="preserve"> опубликования</w:t>
      </w:r>
      <w:proofErr w:type="gramEnd"/>
      <w:r w:rsidRPr="00A279FC">
        <w:rPr>
          <w:rFonts w:ascii="Times New Roman" w:hAnsi="Times New Roman" w:cs="Times New Roman"/>
          <w:sz w:val="24"/>
        </w:rPr>
        <w:t xml:space="preserve"> предварительных результатов направляет вопрос участника региональному координатору по электронной почте </w:t>
      </w:r>
      <w:hyperlink r:id="rId6">
        <w:r w:rsidRPr="00A279FC">
          <w:rPr>
            <w:rFonts w:ascii="Times New Roman" w:hAnsi="Times New Roman" w:cs="Times New Roman"/>
            <w:sz w:val="24"/>
          </w:rPr>
          <w:t>rco.impuls@yandex.com</w:t>
        </w:r>
      </w:hyperlink>
      <w:r>
        <w:rPr>
          <w:rFonts w:ascii="Times New Roman" w:hAnsi="Times New Roman" w:cs="Times New Roman"/>
          <w:sz w:val="24"/>
        </w:rPr>
        <w:t xml:space="preserve">  </w:t>
      </w:r>
      <w:r w:rsidRPr="00A279FC">
        <w:rPr>
          <w:rFonts w:ascii="Times New Roman" w:hAnsi="Times New Roman" w:cs="Times New Roman"/>
          <w:sz w:val="24"/>
        </w:rPr>
        <w:t xml:space="preserve"> с пометкой «Апелляция».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before="1" w:after="0" w:line="240" w:lineRule="auto"/>
        <w:ind w:left="427" w:right="286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572D1A" w:rsidRPr="007C7A11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before="1" w:after="0" w:line="240" w:lineRule="auto"/>
        <w:ind w:left="427" w:right="286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</w:t>
      </w:r>
      <w:r>
        <w:rPr>
          <w:rFonts w:ascii="Times New Roman" w:hAnsi="Times New Roman" w:cs="Times New Roman"/>
          <w:sz w:val="24"/>
        </w:rPr>
        <w:t>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632"/>
        </w:tabs>
        <w:suppressAutoHyphens w:val="0"/>
        <w:autoSpaceDE w:val="0"/>
        <w:autoSpaceDN w:val="0"/>
        <w:spacing w:before="72"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школьного этапа олимпиады на платформе «</w:t>
      </w:r>
      <w:proofErr w:type="spellStart"/>
      <w:r w:rsidRPr="00A279FC">
        <w:rPr>
          <w:rFonts w:ascii="Times New Roman" w:hAnsi="Times New Roman" w:cs="Times New Roman"/>
          <w:sz w:val="24"/>
        </w:rPr>
        <w:t>Сириус.Курсы</w:t>
      </w:r>
      <w:proofErr w:type="spellEnd"/>
      <w:r w:rsidRPr="00A279FC">
        <w:rPr>
          <w:rFonts w:ascii="Times New Roman" w:hAnsi="Times New Roman" w:cs="Times New Roman"/>
          <w:sz w:val="24"/>
        </w:rPr>
        <w:t>».</w:t>
      </w:r>
    </w:p>
    <w:p w:rsidR="00572D1A" w:rsidRPr="00A279FC" w:rsidRDefault="00572D1A" w:rsidP="00572D1A">
      <w:pPr>
        <w:pStyle w:val="a4"/>
        <w:numPr>
          <w:ilvl w:val="0"/>
          <w:numId w:val="1"/>
        </w:numPr>
        <w:tabs>
          <w:tab w:val="left" w:pos="1563"/>
        </w:tabs>
        <w:suppressAutoHyphens w:val="0"/>
        <w:autoSpaceDE w:val="0"/>
        <w:autoSpaceDN w:val="0"/>
        <w:spacing w:before="2" w:after="0" w:line="240" w:lineRule="auto"/>
        <w:ind w:left="427" w:right="28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A279FC">
        <w:rPr>
          <w:rFonts w:ascii="Times New Roman" w:hAnsi="Times New Roman" w:cs="Times New Roman"/>
          <w:sz w:val="24"/>
        </w:rPr>
        <w:t>Окончательные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результаты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участников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публикуются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в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системе</w:t>
      </w:r>
      <w:r w:rsidRPr="00A279FC">
        <w:rPr>
          <w:rFonts w:ascii="Times New Roman" w:hAnsi="Times New Roman" w:cs="Times New Roman"/>
          <w:spacing w:val="40"/>
          <w:sz w:val="24"/>
        </w:rPr>
        <w:t xml:space="preserve"> </w:t>
      </w:r>
      <w:r w:rsidRPr="00A279FC">
        <w:rPr>
          <w:rFonts w:ascii="Times New Roman" w:hAnsi="Times New Roman" w:cs="Times New Roman"/>
          <w:sz w:val="24"/>
        </w:rPr>
        <w:t>ИС СООП на личных страницах образовательных организаций через 14 дней после тура по соответствующему общеобразовательному предмету.</w:t>
      </w: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  <w:highlight w:val="yellow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  <w:highlight w:val="yellow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  <w:highlight w:val="yellow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  <w:highlight w:val="yellow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</w:rPr>
      </w:pPr>
    </w:p>
    <w:p w:rsidR="00572D1A" w:rsidRDefault="00572D1A" w:rsidP="006D50E2">
      <w:pPr>
        <w:pStyle w:val="a3"/>
        <w:jc w:val="both"/>
        <w:rPr>
          <w:rFonts w:ascii="Times New Roman" w:hAnsi="Times New Roman" w:cs="Times New Roman"/>
        </w:rPr>
      </w:pPr>
    </w:p>
    <w:p w:rsidR="00572D1A" w:rsidRDefault="00572D1A" w:rsidP="00572D1A">
      <w:pPr>
        <w:pStyle w:val="a3"/>
        <w:ind w:left="5954" w:hanging="142"/>
        <w:jc w:val="both"/>
        <w:rPr>
          <w:rFonts w:ascii="Times New Roman" w:hAnsi="Times New Roman" w:cs="Times New Roman"/>
        </w:rPr>
      </w:pPr>
    </w:p>
    <w:p w:rsidR="00B479BD" w:rsidRDefault="00B479BD"/>
    <w:sectPr w:rsidR="00B479BD" w:rsidSect="00F271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1A9C"/>
    <w:multiLevelType w:val="hybridMultilevel"/>
    <w:tmpl w:val="1FC052E0"/>
    <w:lvl w:ilvl="0" w:tplc="BA8ADCE2">
      <w:start w:val="1"/>
      <w:numFmt w:val="decimal"/>
      <w:lvlText w:val="%1."/>
      <w:lvlJc w:val="left"/>
      <w:pPr>
        <w:ind w:left="1082" w:hanging="6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ABA1C">
      <w:numFmt w:val="bullet"/>
      <w:lvlText w:val="•"/>
      <w:lvlJc w:val="left"/>
      <w:pPr>
        <w:ind w:left="2662" w:hanging="656"/>
      </w:pPr>
      <w:rPr>
        <w:rFonts w:hint="default"/>
        <w:lang w:val="ru-RU" w:eastAsia="en-US" w:bidi="ar-SA"/>
      </w:rPr>
    </w:lvl>
    <w:lvl w:ilvl="2" w:tplc="7CDA3BEC">
      <w:numFmt w:val="bullet"/>
      <w:lvlText w:val="•"/>
      <w:lvlJc w:val="left"/>
      <w:pPr>
        <w:ind w:left="3485" w:hanging="656"/>
      </w:pPr>
      <w:rPr>
        <w:rFonts w:hint="default"/>
        <w:lang w:val="ru-RU" w:eastAsia="en-US" w:bidi="ar-SA"/>
      </w:rPr>
    </w:lvl>
    <w:lvl w:ilvl="3" w:tplc="4A70340A">
      <w:numFmt w:val="bullet"/>
      <w:lvlText w:val="•"/>
      <w:lvlJc w:val="left"/>
      <w:pPr>
        <w:ind w:left="4307" w:hanging="656"/>
      </w:pPr>
      <w:rPr>
        <w:rFonts w:hint="default"/>
        <w:lang w:val="ru-RU" w:eastAsia="en-US" w:bidi="ar-SA"/>
      </w:rPr>
    </w:lvl>
    <w:lvl w:ilvl="4" w:tplc="EF7E6F66">
      <w:numFmt w:val="bullet"/>
      <w:lvlText w:val="•"/>
      <w:lvlJc w:val="left"/>
      <w:pPr>
        <w:ind w:left="5130" w:hanging="656"/>
      </w:pPr>
      <w:rPr>
        <w:rFonts w:hint="default"/>
        <w:lang w:val="ru-RU" w:eastAsia="en-US" w:bidi="ar-SA"/>
      </w:rPr>
    </w:lvl>
    <w:lvl w:ilvl="5" w:tplc="328445BC">
      <w:numFmt w:val="bullet"/>
      <w:lvlText w:val="•"/>
      <w:lvlJc w:val="left"/>
      <w:pPr>
        <w:ind w:left="5952" w:hanging="656"/>
      </w:pPr>
      <w:rPr>
        <w:rFonts w:hint="default"/>
        <w:lang w:val="ru-RU" w:eastAsia="en-US" w:bidi="ar-SA"/>
      </w:rPr>
    </w:lvl>
    <w:lvl w:ilvl="6" w:tplc="C1902E3E">
      <w:numFmt w:val="bullet"/>
      <w:lvlText w:val="•"/>
      <w:lvlJc w:val="left"/>
      <w:pPr>
        <w:ind w:left="6775" w:hanging="656"/>
      </w:pPr>
      <w:rPr>
        <w:rFonts w:hint="default"/>
        <w:lang w:val="ru-RU" w:eastAsia="en-US" w:bidi="ar-SA"/>
      </w:rPr>
    </w:lvl>
    <w:lvl w:ilvl="7" w:tplc="6B48003A">
      <w:numFmt w:val="bullet"/>
      <w:lvlText w:val="•"/>
      <w:lvlJc w:val="left"/>
      <w:pPr>
        <w:ind w:left="7597" w:hanging="656"/>
      </w:pPr>
      <w:rPr>
        <w:rFonts w:hint="default"/>
        <w:lang w:val="ru-RU" w:eastAsia="en-US" w:bidi="ar-SA"/>
      </w:rPr>
    </w:lvl>
    <w:lvl w:ilvl="8" w:tplc="1A045FC4">
      <w:numFmt w:val="bullet"/>
      <w:lvlText w:val="•"/>
      <w:lvlJc w:val="left"/>
      <w:pPr>
        <w:ind w:left="8420" w:hanging="6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48"/>
    <w:rsid w:val="001B5B18"/>
    <w:rsid w:val="00572D1A"/>
    <w:rsid w:val="006D50E2"/>
    <w:rsid w:val="007A2148"/>
    <w:rsid w:val="00B479BD"/>
    <w:rsid w:val="00F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72B4C-06C2-4B89-AE52-2E705A7B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D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1"/>
    <w:qFormat/>
    <w:rsid w:val="00572D1A"/>
    <w:pPr>
      <w:widowControl w:val="0"/>
      <w:suppressAutoHyphens/>
      <w:ind w:left="720"/>
      <w:contextualSpacing/>
    </w:pPr>
    <w:rPr>
      <w:rFonts w:ascii="Calibri" w:eastAsia="Calibri" w:hAnsi="Calibri" w:cs="Mangal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572D1A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572D1A"/>
    <w:pPr>
      <w:widowControl w:val="0"/>
      <w:autoSpaceDE w:val="0"/>
      <w:autoSpaceDN w:val="0"/>
      <w:spacing w:after="0" w:line="240" w:lineRule="auto"/>
      <w:ind w:left="427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72D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o.impuls@yandex.com" TargetMode="External"/><Relationship Id="rId5" Type="http://schemas.openxmlformats.org/officeDocument/2006/relationships/hyperlink" Target="https://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2025-09-11T10:59:00Z</dcterms:created>
  <dcterms:modified xsi:type="dcterms:W3CDTF">2025-09-25T11:37:00Z</dcterms:modified>
</cp:coreProperties>
</file>