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4DF" w:rsidRPr="00AF3EC9" w:rsidRDefault="00DC34DF" w:rsidP="00DC34DF">
      <w:pPr>
        <w:spacing w:before="68" w:after="0" w:line="240" w:lineRule="auto"/>
        <w:ind w:left="11340"/>
        <w:rPr>
          <w:rFonts w:ascii="Times New Roman" w:hAnsi="Times New Roman" w:cs="Times New Roman"/>
          <w:i/>
          <w:sz w:val="20"/>
          <w:szCs w:val="20"/>
        </w:rPr>
      </w:pPr>
      <w:r w:rsidRPr="00AF3EC9">
        <w:rPr>
          <w:rFonts w:ascii="Times New Roman" w:hAnsi="Times New Roman" w:cs="Times New Roman"/>
          <w:i/>
          <w:sz w:val="20"/>
          <w:szCs w:val="20"/>
        </w:rPr>
        <w:t>Приложение</w:t>
      </w:r>
      <w:r w:rsidRPr="00AF3EC9">
        <w:rPr>
          <w:rFonts w:ascii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pacing w:val="-7"/>
          <w:sz w:val="20"/>
          <w:szCs w:val="20"/>
        </w:rPr>
        <w:t>3</w:t>
      </w:r>
    </w:p>
    <w:p w:rsidR="00DC34DF" w:rsidRPr="00AF3EC9" w:rsidRDefault="00DC34DF" w:rsidP="00DC34DF">
      <w:pPr>
        <w:spacing w:before="1" w:after="0" w:line="240" w:lineRule="auto"/>
        <w:ind w:left="11340" w:right="385"/>
        <w:rPr>
          <w:rFonts w:ascii="Times New Roman" w:hAnsi="Times New Roman" w:cs="Times New Roman"/>
          <w:i/>
          <w:sz w:val="20"/>
          <w:szCs w:val="20"/>
        </w:rPr>
      </w:pPr>
      <w:r w:rsidRPr="00AF3EC9">
        <w:rPr>
          <w:rFonts w:ascii="Times New Roman" w:hAnsi="Times New Roman" w:cs="Times New Roman"/>
          <w:i/>
          <w:sz w:val="20"/>
          <w:szCs w:val="20"/>
        </w:rPr>
        <w:t>к</w:t>
      </w:r>
      <w:r w:rsidRPr="00AF3EC9">
        <w:rPr>
          <w:rFonts w:ascii="Times New Roman" w:hAnsi="Times New Roman" w:cs="Times New Roman"/>
          <w:i/>
          <w:spacing w:val="-10"/>
          <w:sz w:val="20"/>
          <w:szCs w:val="20"/>
        </w:rPr>
        <w:t xml:space="preserve"> </w:t>
      </w:r>
      <w:r w:rsidRPr="00AF3EC9">
        <w:rPr>
          <w:rFonts w:ascii="Times New Roman" w:hAnsi="Times New Roman" w:cs="Times New Roman"/>
          <w:i/>
          <w:sz w:val="20"/>
          <w:szCs w:val="20"/>
        </w:rPr>
        <w:t>приказу</w:t>
      </w:r>
      <w:r w:rsidRPr="00AF3EC9">
        <w:rPr>
          <w:rFonts w:ascii="Times New Roman" w:hAnsi="Times New Roman" w:cs="Times New Roman"/>
          <w:i/>
          <w:spacing w:val="-13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pacing w:val="-13"/>
          <w:sz w:val="20"/>
          <w:szCs w:val="20"/>
        </w:rPr>
        <w:t>от 10.09.2025г.</w:t>
      </w:r>
    </w:p>
    <w:p w:rsidR="00DC34DF" w:rsidRDefault="00DC34DF" w:rsidP="00DC34DF">
      <w:pPr>
        <w:spacing w:before="1" w:after="0" w:line="240" w:lineRule="auto"/>
        <w:ind w:left="11340" w:right="385"/>
        <w:rPr>
          <w:rFonts w:ascii="Times New Roman" w:hAnsi="Times New Roman" w:cs="Times New Roman"/>
          <w:i/>
          <w:spacing w:val="-13"/>
          <w:sz w:val="20"/>
          <w:szCs w:val="20"/>
        </w:rPr>
      </w:pPr>
      <w:r>
        <w:rPr>
          <w:rFonts w:ascii="Times New Roman" w:hAnsi="Times New Roman" w:cs="Times New Roman"/>
          <w:i/>
          <w:spacing w:val="-13"/>
          <w:sz w:val="20"/>
          <w:szCs w:val="20"/>
        </w:rPr>
        <w:t xml:space="preserve">№   </w:t>
      </w:r>
      <w:r w:rsidR="00534470">
        <w:rPr>
          <w:rFonts w:ascii="Times New Roman" w:hAnsi="Times New Roman" w:cs="Times New Roman"/>
          <w:i/>
          <w:spacing w:val="-13"/>
          <w:sz w:val="20"/>
          <w:szCs w:val="20"/>
        </w:rPr>
        <w:t>1160</w:t>
      </w:r>
      <w:bookmarkStart w:id="0" w:name="_GoBack"/>
      <w:bookmarkEnd w:id="0"/>
      <w:r>
        <w:rPr>
          <w:rFonts w:ascii="Times New Roman" w:hAnsi="Times New Roman" w:cs="Times New Roman"/>
          <w:i/>
          <w:spacing w:val="-13"/>
          <w:sz w:val="20"/>
          <w:szCs w:val="20"/>
        </w:rPr>
        <w:t xml:space="preserve"> /01-16</w:t>
      </w:r>
    </w:p>
    <w:p w:rsidR="00DC34DF" w:rsidRDefault="00DC34DF" w:rsidP="00DC34D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34DF" w:rsidRPr="00AF59B3" w:rsidRDefault="00DC34DF" w:rsidP="00DC3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9B3">
        <w:rPr>
          <w:rFonts w:ascii="Times New Roman" w:eastAsia="Times New Roman" w:hAnsi="Times New Roman" w:cs="Times New Roman"/>
          <w:b/>
          <w:sz w:val="24"/>
          <w:szCs w:val="24"/>
        </w:rPr>
        <w:t>Технологическая карта школьного этапа всероссийской олимпиады школьников в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F59B3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F59B3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учебном году в городе Евпатории</w:t>
      </w:r>
    </w:p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2268"/>
        <w:gridCol w:w="2126"/>
        <w:gridCol w:w="1701"/>
        <w:gridCol w:w="16"/>
        <w:gridCol w:w="1827"/>
        <w:gridCol w:w="1245"/>
        <w:gridCol w:w="31"/>
        <w:gridCol w:w="1686"/>
        <w:gridCol w:w="15"/>
        <w:gridCol w:w="1818"/>
        <w:gridCol w:w="24"/>
      </w:tblGrid>
      <w:tr w:rsidR="00DC34DF" w:rsidRPr="00F03E70" w:rsidTr="00A27AB9">
        <w:trPr>
          <w:gridAfter w:val="1"/>
          <w:wAfter w:w="24" w:type="dxa"/>
        </w:trPr>
        <w:tc>
          <w:tcPr>
            <w:tcW w:w="959" w:type="dxa"/>
          </w:tcPr>
          <w:p w:rsidR="00DC34DF" w:rsidRPr="00F03E70" w:rsidRDefault="00DC34DF" w:rsidP="00A2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общеобразовательного предмета</w:t>
            </w: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соревновательного тура</w:t>
            </w:r>
          </w:p>
        </w:tc>
        <w:tc>
          <w:tcPr>
            <w:tcW w:w="2126" w:type="dxa"/>
          </w:tcPr>
          <w:p w:rsidR="00DC34DF" w:rsidRPr="00F03E70" w:rsidRDefault="00DC34DF" w:rsidP="00A2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Проверка. дешифровка олимпиадных работ членами жюри, размещение предварительны х результатов участников ОО</w:t>
            </w:r>
          </w:p>
        </w:tc>
        <w:tc>
          <w:tcPr>
            <w:tcW w:w="1717" w:type="dxa"/>
            <w:gridSpan w:val="2"/>
          </w:tcPr>
          <w:p w:rsidR="00DC34DF" w:rsidRPr="00F03E70" w:rsidRDefault="00DC34DF" w:rsidP="00A2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Анализ заданий и их решений, показ выполненных олимпиадных работ</w:t>
            </w:r>
          </w:p>
        </w:tc>
        <w:tc>
          <w:tcPr>
            <w:tcW w:w="1827" w:type="dxa"/>
          </w:tcPr>
          <w:p w:rsidR="00DC34DF" w:rsidRPr="00F03E70" w:rsidRDefault="00DC34DF" w:rsidP="00A2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Прием заявлений на апелляцию</w:t>
            </w:r>
          </w:p>
        </w:tc>
        <w:tc>
          <w:tcPr>
            <w:tcW w:w="1245" w:type="dxa"/>
          </w:tcPr>
          <w:p w:rsidR="00DC34DF" w:rsidRPr="00F03E70" w:rsidRDefault="00DC34DF" w:rsidP="00A2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Рассмотрение апелляций</w:t>
            </w:r>
          </w:p>
        </w:tc>
        <w:tc>
          <w:tcPr>
            <w:tcW w:w="1717" w:type="dxa"/>
            <w:gridSpan w:val="2"/>
          </w:tcPr>
          <w:p w:rsidR="00DC34DF" w:rsidRPr="00F03E70" w:rsidRDefault="00DC34DF" w:rsidP="00A2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Размещение итоговых результатов на сайте ОО</w:t>
            </w:r>
          </w:p>
        </w:tc>
        <w:tc>
          <w:tcPr>
            <w:tcW w:w="1833" w:type="dxa"/>
            <w:gridSpan w:val="2"/>
          </w:tcPr>
          <w:p w:rsidR="00DC34DF" w:rsidRPr="00F03E70" w:rsidRDefault="00DC34DF" w:rsidP="00A2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Аналитический отчет жюри о результатах выполнения олимпиад</w:t>
            </w:r>
          </w:p>
        </w:tc>
      </w:tr>
      <w:tr w:rsidR="00DC34DF" w:rsidRPr="00F03E70" w:rsidTr="00A27AB9">
        <w:trPr>
          <w:gridAfter w:val="1"/>
          <w:wAfter w:w="24" w:type="dxa"/>
        </w:trPr>
        <w:tc>
          <w:tcPr>
            <w:tcW w:w="959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7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7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5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7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3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C34DF" w:rsidRPr="00F03E70" w:rsidTr="00A27AB9">
        <w:tc>
          <w:tcPr>
            <w:tcW w:w="959" w:type="dxa"/>
          </w:tcPr>
          <w:p w:rsidR="00DC34DF" w:rsidRPr="00DC7BFB" w:rsidRDefault="00DC34DF" w:rsidP="00DC34D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2126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1701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843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76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701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1842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</w:tr>
      <w:tr w:rsidR="00DC34DF" w:rsidRPr="00F03E70" w:rsidTr="00A27AB9">
        <w:tc>
          <w:tcPr>
            <w:tcW w:w="959" w:type="dxa"/>
          </w:tcPr>
          <w:p w:rsidR="00DC34DF" w:rsidRPr="00DC7BFB" w:rsidRDefault="00DC34DF" w:rsidP="00DC34D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2126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701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843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76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701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842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4DF" w:rsidRPr="00F03E70" w:rsidTr="00A27AB9">
        <w:tc>
          <w:tcPr>
            <w:tcW w:w="959" w:type="dxa"/>
          </w:tcPr>
          <w:p w:rsidR="00DC34DF" w:rsidRPr="00DC7BFB" w:rsidRDefault="00DC34DF" w:rsidP="00DC34D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2126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701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843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276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701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842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</w:tr>
      <w:tr w:rsidR="00DC34DF" w:rsidRPr="00F03E70" w:rsidTr="00A27AB9">
        <w:tc>
          <w:tcPr>
            <w:tcW w:w="959" w:type="dxa"/>
          </w:tcPr>
          <w:p w:rsidR="00DC34DF" w:rsidRPr="00DC7BFB" w:rsidRDefault="00DC34DF" w:rsidP="00DC34D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2126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701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843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276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701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842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</w:tr>
      <w:tr w:rsidR="00DC34DF" w:rsidRPr="00F03E70" w:rsidTr="00A27AB9">
        <w:tc>
          <w:tcPr>
            <w:tcW w:w="959" w:type="dxa"/>
          </w:tcPr>
          <w:p w:rsidR="00DC34DF" w:rsidRPr="00DC7BFB" w:rsidRDefault="00DC34DF" w:rsidP="00DC34D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DC34DF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24-25.09.2025</w:t>
            </w:r>
          </w:p>
        </w:tc>
        <w:tc>
          <w:tcPr>
            <w:tcW w:w="2126" w:type="dxa"/>
          </w:tcPr>
          <w:p w:rsidR="00DC34DF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701" w:type="dxa"/>
          </w:tcPr>
          <w:p w:rsidR="00DC34DF" w:rsidRPr="00DD4EE9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E9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1843" w:type="dxa"/>
            <w:gridSpan w:val="2"/>
          </w:tcPr>
          <w:p w:rsidR="00DC34DF" w:rsidRPr="00DD4EE9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E9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276" w:type="dxa"/>
            <w:gridSpan w:val="2"/>
          </w:tcPr>
          <w:p w:rsidR="00DC34DF" w:rsidRPr="00DD4EE9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E9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701" w:type="dxa"/>
            <w:gridSpan w:val="2"/>
          </w:tcPr>
          <w:p w:rsidR="00DC34DF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842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DC34DF" w:rsidRPr="00F03E70" w:rsidTr="00A27AB9">
        <w:tc>
          <w:tcPr>
            <w:tcW w:w="959" w:type="dxa"/>
          </w:tcPr>
          <w:p w:rsidR="00DC34DF" w:rsidRPr="00DC7BFB" w:rsidRDefault="00DC34DF" w:rsidP="00DC34D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2126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701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843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276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701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842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</w:tr>
      <w:tr w:rsidR="00DC34DF" w:rsidRPr="00F03E70" w:rsidTr="00A27AB9">
        <w:tc>
          <w:tcPr>
            <w:tcW w:w="959" w:type="dxa"/>
          </w:tcPr>
          <w:p w:rsidR="00DC34DF" w:rsidRPr="00DC7BFB" w:rsidRDefault="00DC34DF" w:rsidP="00DC34D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2126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701" w:type="dxa"/>
          </w:tcPr>
          <w:p w:rsidR="00DC34DF" w:rsidRPr="00DD4EE9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E9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843" w:type="dxa"/>
            <w:gridSpan w:val="2"/>
          </w:tcPr>
          <w:p w:rsidR="00DC34DF" w:rsidRPr="00DD4EE9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EE9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276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701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842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DC34DF" w:rsidRPr="00F03E70" w:rsidTr="00A27AB9">
        <w:tc>
          <w:tcPr>
            <w:tcW w:w="959" w:type="dxa"/>
          </w:tcPr>
          <w:p w:rsidR="00DC34DF" w:rsidRPr="00DC7BFB" w:rsidRDefault="00DC34DF" w:rsidP="00DC34D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2126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701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843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276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701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842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</w:tr>
      <w:tr w:rsidR="00DC34DF" w:rsidRPr="00F03E70" w:rsidTr="00A27AB9">
        <w:tc>
          <w:tcPr>
            <w:tcW w:w="959" w:type="dxa"/>
          </w:tcPr>
          <w:p w:rsidR="00DC34DF" w:rsidRPr="00DC7BFB" w:rsidRDefault="00DC34DF" w:rsidP="00DC34D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. язык (нем., фр.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исп., кит.</w:t>
            </w: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06-07.10.2025</w:t>
            </w:r>
          </w:p>
        </w:tc>
        <w:tc>
          <w:tcPr>
            <w:tcW w:w="2126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701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843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76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701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842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</w:tr>
      <w:tr w:rsidR="00DC34DF" w:rsidRPr="00F03E70" w:rsidTr="00A27AB9">
        <w:tc>
          <w:tcPr>
            <w:tcW w:w="959" w:type="dxa"/>
          </w:tcPr>
          <w:p w:rsidR="00DC34DF" w:rsidRPr="00DC7BFB" w:rsidRDefault="00DC34DF" w:rsidP="00DC34D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2126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701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843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76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701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842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</w:tr>
      <w:tr w:rsidR="00DC34DF" w:rsidRPr="00F03E70" w:rsidTr="00A27AB9">
        <w:tc>
          <w:tcPr>
            <w:tcW w:w="959" w:type="dxa"/>
          </w:tcPr>
          <w:p w:rsidR="00DC34DF" w:rsidRPr="00DC7BFB" w:rsidRDefault="00DC34DF" w:rsidP="00DC34D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C34DF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DC34DF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2126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701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843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76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701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842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</w:tr>
      <w:tr w:rsidR="00DC34DF" w:rsidRPr="00F03E70" w:rsidTr="00A27AB9">
        <w:tc>
          <w:tcPr>
            <w:tcW w:w="959" w:type="dxa"/>
          </w:tcPr>
          <w:p w:rsidR="00DC34DF" w:rsidRPr="00DC7BFB" w:rsidRDefault="00DC34DF" w:rsidP="00DC34D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2126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701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843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276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701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842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</w:tr>
      <w:tr w:rsidR="00DC34DF" w:rsidRPr="00F03E70" w:rsidTr="00A27AB9">
        <w:tc>
          <w:tcPr>
            <w:tcW w:w="959" w:type="dxa"/>
          </w:tcPr>
          <w:p w:rsidR="00DC34DF" w:rsidRPr="00DC7BFB" w:rsidRDefault="00DC34DF" w:rsidP="00DC34D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2126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701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843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276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701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842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</w:tr>
      <w:tr w:rsidR="00DC34DF" w:rsidRPr="00F03E70" w:rsidTr="00A27AB9">
        <w:tc>
          <w:tcPr>
            <w:tcW w:w="959" w:type="dxa"/>
          </w:tcPr>
          <w:p w:rsidR="00DC34DF" w:rsidRPr="00DC7BFB" w:rsidRDefault="00DC34DF" w:rsidP="00DC34D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28-29.10.2025</w:t>
            </w:r>
          </w:p>
        </w:tc>
        <w:tc>
          <w:tcPr>
            <w:tcW w:w="2126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1701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843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1276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701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842" w:type="dxa"/>
            <w:gridSpan w:val="2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</w:tr>
      <w:tr w:rsidR="00DC34DF" w:rsidRPr="00F03E70" w:rsidTr="00A27AB9">
        <w:tc>
          <w:tcPr>
            <w:tcW w:w="959" w:type="dxa"/>
          </w:tcPr>
          <w:p w:rsidR="00DC34DF" w:rsidRPr="00DC7BFB" w:rsidRDefault="00DC34DF" w:rsidP="00DC34D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268" w:type="dxa"/>
            <w:vAlign w:val="bottom"/>
          </w:tcPr>
          <w:p w:rsidR="00DC34DF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EA9">
              <w:rPr>
                <w:rFonts w:ascii="Times New Roman" w:hAnsi="Times New Roman" w:cs="Times New Roman"/>
                <w:bCs/>
                <w:sz w:val="24"/>
                <w:szCs w:val="24"/>
              </w:rPr>
              <w:t>23.09.2025</w:t>
            </w:r>
          </w:p>
        </w:tc>
        <w:tc>
          <w:tcPr>
            <w:tcW w:w="10489" w:type="dxa"/>
            <w:gridSpan w:val="10"/>
          </w:tcPr>
          <w:p w:rsidR="00DC34DF" w:rsidRPr="00F03E70" w:rsidRDefault="00DC34DF" w:rsidP="00A2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7C9">
              <w:rPr>
                <w:rFonts w:ascii="Times New Roman" w:hAnsi="Times New Roman" w:cs="Times New Roman"/>
                <w:sz w:val="24"/>
                <w:szCs w:val="24"/>
              </w:rPr>
              <w:t>обеспечивает и определяет ОЦ «Сириус»</w:t>
            </w:r>
          </w:p>
        </w:tc>
      </w:tr>
      <w:tr w:rsidR="00DC34DF" w:rsidRPr="00F03E70" w:rsidTr="00A27AB9">
        <w:tc>
          <w:tcPr>
            <w:tcW w:w="959" w:type="dxa"/>
          </w:tcPr>
          <w:p w:rsidR="00DC34DF" w:rsidRPr="00DC7BFB" w:rsidRDefault="00DC34DF" w:rsidP="00DC34D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  <w:vAlign w:val="bottom"/>
          </w:tcPr>
          <w:p w:rsidR="00DC34DF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EA9">
              <w:rPr>
                <w:rFonts w:ascii="Times New Roman" w:hAnsi="Times New Roman" w:cs="Times New Roman"/>
                <w:bCs/>
                <w:sz w:val="24"/>
                <w:szCs w:val="24"/>
              </w:rPr>
              <w:t>30.09.2025</w:t>
            </w:r>
          </w:p>
        </w:tc>
        <w:tc>
          <w:tcPr>
            <w:tcW w:w="10489" w:type="dxa"/>
            <w:gridSpan w:val="10"/>
          </w:tcPr>
          <w:p w:rsidR="00DC34DF" w:rsidRPr="00F03E70" w:rsidRDefault="00DC34DF" w:rsidP="00A2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7C9">
              <w:rPr>
                <w:rFonts w:ascii="Times New Roman" w:hAnsi="Times New Roman" w:cs="Times New Roman"/>
                <w:sz w:val="24"/>
                <w:szCs w:val="24"/>
              </w:rPr>
              <w:t>обеспечивает и определяет ОЦ «Сириус»</w:t>
            </w:r>
          </w:p>
        </w:tc>
      </w:tr>
      <w:tr w:rsidR="00DC34DF" w:rsidRPr="00F03E70" w:rsidTr="00A27AB9">
        <w:tc>
          <w:tcPr>
            <w:tcW w:w="959" w:type="dxa"/>
          </w:tcPr>
          <w:p w:rsidR="00DC34DF" w:rsidRPr="00DC7BFB" w:rsidRDefault="00DC34DF" w:rsidP="00DC34D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5 – 6 </w:t>
            </w:r>
            <w:proofErr w:type="gramStart"/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</w:p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7 – 11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C34DF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07-08.10.2025</w:t>
            </w:r>
          </w:p>
        </w:tc>
        <w:tc>
          <w:tcPr>
            <w:tcW w:w="10489" w:type="dxa"/>
            <w:gridSpan w:val="10"/>
          </w:tcPr>
          <w:p w:rsidR="00DC34DF" w:rsidRPr="00F03E70" w:rsidRDefault="00DC34DF" w:rsidP="00A2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обеспечивает и определяет ОЦ «Сириус»</w:t>
            </w:r>
          </w:p>
        </w:tc>
      </w:tr>
      <w:tr w:rsidR="00DC34DF" w:rsidRPr="00F03E70" w:rsidTr="00A27AB9">
        <w:tc>
          <w:tcPr>
            <w:tcW w:w="959" w:type="dxa"/>
          </w:tcPr>
          <w:p w:rsidR="00DC34DF" w:rsidRPr="00DC7BFB" w:rsidRDefault="00DC34DF" w:rsidP="00DC34D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Математика 4 – 6 кл.</w:t>
            </w:r>
          </w:p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7 – 11 кл.</w:t>
            </w:r>
          </w:p>
        </w:tc>
        <w:tc>
          <w:tcPr>
            <w:tcW w:w="2268" w:type="dxa"/>
          </w:tcPr>
          <w:p w:rsidR="00DC34DF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14-15.10.2025</w:t>
            </w:r>
          </w:p>
        </w:tc>
        <w:tc>
          <w:tcPr>
            <w:tcW w:w="10489" w:type="dxa"/>
            <w:gridSpan w:val="10"/>
          </w:tcPr>
          <w:p w:rsidR="00DC34DF" w:rsidRPr="00F03E70" w:rsidRDefault="00DC34DF" w:rsidP="00A2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обеспечивает и определяет ОЦ «Сириус»</w:t>
            </w:r>
          </w:p>
        </w:tc>
      </w:tr>
      <w:tr w:rsidR="00DC34DF" w:rsidRPr="00F03E70" w:rsidTr="00A27AB9">
        <w:tc>
          <w:tcPr>
            <w:tcW w:w="959" w:type="dxa"/>
          </w:tcPr>
          <w:p w:rsidR="00DC34DF" w:rsidRPr="00DC7BFB" w:rsidRDefault="00DC34DF" w:rsidP="00DC34D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DC34DF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10489" w:type="dxa"/>
            <w:gridSpan w:val="10"/>
          </w:tcPr>
          <w:p w:rsidR="00DC34DF" w:rsidRPr="00F03E70" w:rsidRDefault="00DC34DF" w:rsidP="00A27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обеспечивает и определяет ОЦ «Сириус»</w:t>
            </w:r>
          </w:p>
        </w:tc>
      </w:tr>
      <w:tr w:rsidR="00DC34DF" w:rsidRPr="00F03E70" w:rsidTr="00A27AB9">
        <w:tc>
          <w:tcPr>
            <w:tcW w:w="959" w:type="dxa"/>
          </w:tcPr>
          <w:p w:rsidR="00DC34DF" w:rsidRPr="00DC7BFB" w:rsidRDefault="00DC34DF" w:rsidP="00DC34D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DC34DF" w:rsidRPr="00F03E70" w:rsidRDefault="00DC34DF" w:rsidP="00A27A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268" w:type="dxa"/>
            <w:vAlign w:val="bottom"/>
          </w:tcPr>
          <w:p w:rsidR="00DC34DF" w:rsidRPr="00197EA9" w:rsidRDefault="00DC34DF" w:rsidP="00A27AB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7EA9">
              <w:rPr>
                <w:rFonts w:ascii="Times New Roman" w:hAnsi="Times New Roman" w:cs="Times New Roman"/>
                <w:bCs/>
                <w:sz w:val="24"/>
                <w:szCs w:val="24"/>
              </w:rPr>
              <w:t>20-23.10.2025</w:t>
            </w:r>
          </w:p>
        </w:tc>
        <w:tc>
          <w:tcPr>
            <w:tcW w:w="10489" w:type="dxa"/>
            <w:gridSpan w:val="10"/>
            <w:vAlign w:val="bottom"/>
          </w:tcPr>
          <w:p w:rsidR="00DC34DF" w:rsidRPr="00F03E70" w:rsidRDefault="00DC34DF" w:rsidP="00A27AB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3E70">
              <w:rPr>
                <w:rFonts w:ascii="Times New Roman" w:hAnsi="Times New Roman" w:cs="Times New Roman"/>
                <w:sz w:val="24"/>
                <w:szCs w:val="24"/>
              </w:rPr>
              <w:t>обеспечивает и определяет ОЦ «Сириус»</w:t>
            </w:r>
          </w:p>
        </w:tc>
      </w:tr>
    </w:tbl>
    <w:p w:rsidR="00DC34DF" w:rsidRPr="0067315F" w:rsidRDefault="00DC34DF" w:rsidP="00DC34DF">
      <w:pPr>
        <w:pStyle w:val="a3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479BD" w:rsidRDefault="00B479BD"/>
    <w:sectPr w:rsidR="00B479BD" w:rsidSect="00DD4EE9">
      <w:pgSz w:w="16838" w:h="11906" w:orient="landscape"/>
      <w:pgMar w:top="709" w:right="993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73E29"/>
    <w:multiLevelType w:val="hybridMultilevel"/>
    <w:tmpl w:val="BF746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AE7"/>
    <w:rsid w:val="00534470"/>
    <w:rsid w:val="00B479BD"/>
    <w:rsid w:val="00DC34DF"/>
    <w:rsid w:val="00F9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F23C3-4DCA-490F-BCDA-971E5873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4D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34D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DC34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1"/>
    <w:qFormat/>
    <w:rsid w:val="00DC34DF"/>
    <w:pPr>
      <w:widowControl w:val="0"/>
      <w:suppressAutoHyphens/>
      <w:ind w:left="720"/>
      <w:contextualSpacing/>
    </w:pPr>
    <w:rPr>
      <w:rFonts w:ascii="Calibri" w:eastAsia="Calibri" w:hAnsi="Calibri" w:cs="Mangal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2025-09-10T09:38:00Z</dcterms:created>
  <dcterms:modified xsi:type="dcterms:W3CDTF">2025-09-11T10:56:00Z</dcterms:modified>
</cp:coreProperties>
</file>