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EC" w:rsidRDefault="00F510EC">
      <w:pPr>
        <w:rPr>
          <w:rFonts w:ascii="Times New Roman" w:eastAsia="Calibri" w:hAnsi="Times New Roman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6600825" cy="91776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626" r="3212"/>
                    <a:stretch/>
                  </pic:blipFill>
                  <pic:spPr bwMode="auto">
                    <a:xfrm>
                      <a:off x="0" y="0"/>
                      <a:ext cx="6600825" cy="91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0EC" w:rsidRDefault="00F510EC" w:rsidP="003F2FE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F510EC" w:rsidRDefault="00F510EC" w:rsidP="003F2FE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F510EC" w:rsidRDefault="00F510EC" w:rsidP="003F2FE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3F2FEF" w:rsidRPr="003F2FEF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3F2FEF">
        <w:rPr>
          <w:rFonts w:ascii="Times New Roman" w:eastAsia="Calibri" w:hAnsi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3F2FEF" w:rsidRPr="003F2FEF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3F2FEF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>РАССМОТРЕНО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 xml:space="preserve">     УТВЕРЖДЕНО</w:t>
      </w: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>на заседании МО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 xml:space="preserve">   Директор школы</w:t>
      </w: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>от 20.08.201</w:t>
      </w:r>
      <w:r w:rsidR="00CD5138">
        <w:rPr>
          <w:rFonts w:ascii="Times New Roman" w:eastAsia="Calibri" w:hAnsi="Times New Roman"/>
          <w:sz w:val="28"/>
          <w:szCs w:val="28"/>
        </w:rPr>
        <w:t>9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по УВР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>протокол №1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от 23.08.201</w:t>
      </w:r>
      <w:r w:rsidR="00CD5138">
        <w:rPr>
          <w:rFonts w:ascii="Times New Roman" w:eastAsia="Calibri" w:hAnsi="Times New Roman"/>
          <w:sz w:val="28"/>
          <w:szCs w:val="28"/>
        </w:rPr>
        <w:t>9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приказ №</w:t>
      </w:r>
      <w:r w:rsidR="00CD5138">
        <w:rPr>
          <w:rFonts w:ascii="Times New Roman" w:eastAsia="Calibri" w:hAnsi="Times New Roman"/>
          <w:sz w:val="28"/>
          <w:szCs w:val="28"/>
        </w:rPr>
        <w:t>513</w:t>
      </w:r>
      <w:r w:rsidRPr="003F2FEF">
        <w:rPr>
          <w:rFonts w:ascii="Times New Roman" w:eastAsia="Calibri" w:hAnsi="Times New Roman"/>
          <w:sz w:val="28"/>
          <w:szCs w:val="28"/>
        </w:rPr>
        <w:t>/01-16</w:t>
      </w: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 xml:space="preserve">Руководитель </w:t>
      </w:r>
      <w:r w:rsidR="00CD5138">
        <w:rPr>
          <w:rFonts w:ascii="Times New Roman" w:eastAsia="Calibri" w:hAnsi="Times New Roman"/>
          <w:sz w:val="28"/>
          <w:szCs w:val="28"/>
        </w:rPr>
        <w:t>Ш</w:t>
      </w:r>
      <w:r w:rsidRPr="003F2FEF">
        <w:rPr>
          <w:rFonts w:ascii="Times New Roman" w:eastAsia="Calibri" w:hAnsi="Times New Roman"/>
          <w:sz w:val="28"/>
          <w:szCs w:val="28"/>
        </w:rPr>
        <w:t>МО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</w:r>
      <w:r w:rsidRPr="003F2FEF">
        <w:rPr>
          <w:rFonts w:ascii="Times New Roman" w:eastAsia="Calibri" w:hAnsi="Times New Roman"/>
          <w:sz w:val="28"/>
          <w:szCs w:val="28"/>
        </w:rPr>
        <w:tab/>
        <w:t>от 31.08.201</w:t>
      </w:r>
      <w:r w:rsidR="00CD5138">
        <w:rPr>
          <w:rFonts w:ascii="Times New Roman" w:eastAsia="Calibri" w:hAnsi="Times New Roman"/>
          <w:sz w:val="28"/>
          <w:szCs w:val="28"/>
        </w:rPr>
        <w:t>9</w:t>
      </w:r>
    </w:p>
    <w:p w:rsidR="003F2FEF" w:rsidRPr="003F2FEF" w:rsidRDefault="003F2FEF" w:rsidP="003F2FE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F2FEF">
        <w:rPr>
          <w:rFonts w:ascii="Times New Roman" w:eastAsia="Calibri" w:hAnsi="Times New Roman"/>
          <w:sz w:val="28"/>
          <w:szCs w:val="28"/>
        </w:rPr>
        <w:t>А.П. Киселев ______</w:t>
      </w:r>
    </w:p>
    <w:p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по обществознанию</w:t>
      </w: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А/Б классов </w:t>
      </w: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 w:rsidR="004E0D4E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9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- 20</w:t>
      </w:r>
      <w:r w:rsidR="004E0D4E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lastRenderedPageBreak/>
        <w:t>г. Евпатория 201</w:t>
      </w:r>
      <w:r w:rsidR="00CD5138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9</w:t>
      </w:r>
    </w:p>
    <w:p w:rsidR="00795825" w:rsidRPr="00795825" w:rsidRDefault="00795825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</w:pPr>
      <w:r w:rsidRPr="007958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>Образовательный стандарт: Федеральный компонент государственных стандартов НО, ОО, СО утвержденный приказом Минобразования РФ от 05.03.2004 №1089 (с изменениями от 07.06.2017г № 506)/</w:t>
      </w:r>
    </w:p>
    <w:p w:rsidR="009856D7" w:rsidRDefault="009856D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2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для 10 класса составлен</w:t>
      </w:r>
      <w:r w:rsidR="003F2FEF" w:rsidRPr="003F2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на основе авторской программы: </w:t>
      </w:r>
      <w:r w:rsidRPr="004836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6–11 классы. Рабочие программы. Предметная линия учебников под ред. Л. Н. Боголюбова / Л. Н. Боголюбов, Л. Ф. Иванова, Н. И. Городецкая. – М.: Просвещение, 2011.</w:t>
      </w:r>
    </w:p>
    <w:p w:rsidR="00070867" w:rsidRPr="006843A8" w:rsidRDefault="0007086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10 класс: учеб. для </w:t>
      </w:r>
      <w:proofErr w:type="spellStart"/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учреждений с прил. на электрон. носителе / Л. Н. Боголюбов [и др.]; под ред. Л. Н. Боголюбова, Л. Ф. Ивановой. – М.: Просвещение, 2014.</w:t>
      </w:r>
    </w:p>
    <w:p w:rsidR="00070867" w:rsidRPr="004836ED" w:rsidRDefault="00070867" w:rsidP="003F2FEF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2FEF" w:rsidRPr="003F2FEF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ru-RU"/>
        </w:rPr>
      </w:pPr>
      <w:r w:rsidRPr="003F2FEF">
        <w:rPr>
          <w:rFonts w:ascii="Times New Roman" w:eastAsia="Calibri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9856D7" w:rsidRPr="006843A8" w:rsidRDefault="009856D7" w:rsidP="003F2FE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2FEF" w:rsidRPr="003F2FEF" w:rsidRDefault="003F2FEF" w:rsidP="003F2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3F2FEF">
        <w:rPr>
          <w:rFonts w:ascii="Times New Roman" w:eastAsia="Calibri" w:hAnsi="Times New Roman"/>
          <w:sz w:val="24"/>
          <w:szCs w:val="24"/>
          <w:lang w:eastAsia="ru-RU"/>
        </w:rPr>
        <w:t>общеучебных</w:t>
      </w:r>
      <w:proofErr w:type="spellEnd"/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отказываться от образца деятельности, искать оригинальные решения.</w:t>
      </w:r>
    </w:p>
    <w:p w:rsidR="003F2FEF" w:rsidRPr="003F2FEF" w:rsidRDefault="003F2FEF" w:rsidP="003F2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Важную роль историческое образование играет в формировании и развитии </w:t>
      </w:r>
      <w:proofErr w:type="spellStart"/>
      <w:r w:rsidRPr="003F2FEF">
        <w:rPr>
          <w:rFonts w:ascii="Times New Roman" w:eastAsia="Calibri" w:hAnsi="Times New Roman"/>
          <w:sz w:val="24"/>
          <w:szCs w:val="24"/>
          <w:lang w:eastAsia="ru-RU"/>
        </w:rPr>
        <w:t>общеучебных</w:t>
      </w:r>
      <w:proofErr w:type="spellEnd"/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информационно-</w:t>
      </w:r>
      <w:proofErr w:type="spellStart"/>
      <w:r w:rsidRPr="003F2FEF">
        <w:rPr>
          <w:rFonts w:ascii="Times New Roman" w:eastAsia="Calibri" w:hAnsi="Times New Roman"/>
          <w:sz w:val="24"/>
          <w:szCs w:val="24"/>
          <w:lang w:eastAsia="ru-RU"/>
        </w:rPr>
        <w:t>смысловый</w:t>
      </w:r>
      <w:proofErr w:type="spellEnd"/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 анализ текста, использовать различные виды чтения (ознакомительное, просмотровое, поисковое и др.), создавать письменные высказывания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</w:t>
      </w:r>
    </w:p>
    <w:p w:rsidR="003F2FEF" w:rsidRPr="003F2FEF" w:rsidRDefault="003F2FEF" w:rsidP="003F2FE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В результате изучения истории ученик должен знать/понимать:</w:t>
      </w:r>
    </w:p>
    <w:p w:rsidR="003F2FEF" w:rsidRPr="003F2FEF" w:rsidRDefault="003F2FEF" w:rsidP="003F2FEF">
      <w:pPr>
        <w:numPr>
          <w:ilvl w:val="0"/>
          <w:numId w:val="3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3F2FEF" w:rsidRPr="003F2FEF" w:rsidRDefault="003F2FEF" w:rsidP="003F2FEF">
      <w:pPr>
        <w:numPr>
          <w:ilvl w:val="0"/>
          <w:numId w:val="3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3F2FEF" w:rsidRPr="003F2FEF" w:rsidRDefault="003F2FEF" w:rsidP="003F2FEF">
      <w:pPr>
        <w:numPr>
          <w:ilvl w:val="0"/>
          <w:numId w:val="3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изученные виды исторических источников;</w:t>
      </w:r>
    </w:p>
    <w:p w:rsidR="003F2FEF" w:rsidRPr="003F2FEF" w:rsidRDefault="003F2FEF" w:rsidP="003F2FE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Уметь: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3F2FEF" w:rsidRPr="003F2FEF" w:rsidRDefault="003F2FEF" w:rsidP="003F2FEF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F2FEF" w:rsidRPr="003F2FEF" w:rsidRDefault="003F2FEF" w:rsidP="003F2FE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F2FEF" w:rsidRPr="003F2FEF" w:rsidRDefault="003F2FEF" w:rsidP="003F2FEF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3F2FEF" w:rsidRPr="003F2FEF" w:rsidRDefault="003F2FEF" w:rsidP="003F2FEF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3F2FEF" w:rsidRPr="003F2FEF" w:rsidRDefault="003F2FEF" w:rsidP="003F2FEF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3F2FEF" w:rsidRPr="003F2FEF" w:rsidRDefault="003F2FEF" w:rsidP="003F2FEF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9856D7" w:rsidRDefault="009856D7" w:rsidP="003F2FEF">
      <w:pPr>
        <w:pStyle w:val="30"/>
        <w:shd w:val="clear" w:color="auto" w:fill="auto"/>
        <w:spacing w:before="0" w:after="8" w:line="240" w:lineRule="auto"/>
        <w:ind w:left="567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3F2FEF" w:rsidRPr="003F2FEF" w:rsidRDefault="003F2FEF" w:rsidP="003F2FEF">
      <w:pPr>
        <w:spacing w:after="0" w:line="36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F2FEF">
        <w:rPr>
          <w:rFonts w:ascii="Times New Roman" w:eastAsia="Calibri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9856D7" w:rsidRPr="006843A8" w:rsidRDefault="009856D7" w:rsidP="003F2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1. Общество и человек</w:t>
      </w:r>
      <w:r w:rsidR="003F2FEF"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 как совместная жизнедеятельность людей. Общество и природа. Общество и культура. Науки об обществе.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 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гражданственность. 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деятельность. 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 </w:t>
      </w:r>
    </w:p>
    <w:p w:rsidR="009856D7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56D7" w:rsidRPr="006843A8" w:rsidRDefault="009856D7" w:rsidP="003F2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2. Основные сферы общественной жизни</w:t>
      </w:r>
      <w:r w:rsidR="003F2FEF">
        <w:rPr>
          <w:rFonts w:ascii="Times New Roman" w:hAnsi="Times New Roman"/>
          <w:b/>
          <w:sz w:val="24"/>
          <w:szCs w:val="24"/>
        </w:rPr>
        <w:t xml:space="preserve"> (38 часов)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культуры. Материальная и духовная культура. Особенности духовной культуры.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 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Мораль и религия. Мораль, ее категории. Религия, ее роль в жизни общества. Нравственная культура.</w:t>
      </w:r>
    </w:p>
    <w:p w:rsidR="009856D7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</w:t>
      </w:r>
    </w:p>
    <w:p w:rsidR="009856D7" w:rsidRPr="006843A8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Экономическая культура. Экономический интерес,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Социальные взаимодействия. Социальные отношения и взаимодействия. Социальный конфликт. Социальные аспекты труда. Культура труда.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 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топоса</w:t>
      </w:r>
      <w:proofErr w:type="spellEnd"/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Молодежь в современном обществе. Молодежь как социальная группа. Развитие социальных ролей в юношеском возрасте. Молодежная субкультура. 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Политика и власть. Политика и общество. Политические институты и отношения. Власть, ее происхождение и виды.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 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Демократические выборы и политические партии. Избирательные системы. Многопартийность. Политическая идеология.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граждан в политической жизни. Политический процесс. Политическое участие. Политическая культура.</w:t>
      </w:r>
    </w:p>
    <w:p w:rsidR="009856D7" w:rsidRPr="006843A8" w:rsidRDefault="009856D7" w:rsidP="003F2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3. Право</w:t>
      </w:r>
      <w:r w:rsidR="003F2FEF">
        <w:rPr>
          <w:rFonts w:ascii="Times New Roman" w:hAnsi="Times New Roman"/>
          <w:b/>
          <w:sz w:val="24"/>
          <w:szCs w:val="24"/>
        </w:rPr>
        <w:t xml:space="preserve"> (10 часов)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права. Правовые акты. Конституция в иерархии нормативных актов.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Правоотношения и правонарушения. Виды юридической ответственности. Система судебной защиты прав человека. Развитие права в современной России.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правомерного поведения.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Правосознание. Правовая культура.</w:t>
      </w:r>
    </w:p>
    <w:p w:rsidR="009856D7" w:rsidRPr="006843A8" w:rsidRDefault="009856D7" w:rsidP="0092254B">
      <w:pPr>
        <w:spacing w:after="0"/>
        <w:ind w:firstLine="1134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84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Повторение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обобщение (4 часа)</w:t>
      </w:r>
    </w:p>
    <w:p w:rsidR="009856D7" w:rsidRPr="00282972" w:rsidRDefault="009856D7" w:rsidP="003F2FEF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 в развитии. Многовариантность общественного развития. Прогресс и регресс. Современный мир и его противоречия.</w:t>
      </w:r>
    </w:p>
    <w:p w:rsidR="009856D7" w:rsidRPr="006843A8" w:rsidRDefault="009856D7" w:rsidP="003F2FE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2FEF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F2FEF">
        <w:rPr>
          <w:rFonts w:ascii="Times New Roman" w:eastAsia="Calibri" w:hAnsi="Times New Roman"/>
          <w:b/>
          <w:sz w:val="28"/>
          <w:szCs w:val="28"/>
          <w:lang w:eastAsia="ru-RU"/>
        </w:rPr>
        <w:t>ТЕМАТИЧЕСКОЕ ПЛАНИРОВАНИЕ</w:t>
      </w:r>
    </w:p>
    <w:p w:rsidR="003F2FEF" w:rsidRPr="003F2FEF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74"/>
        <w:gridCol w:w="1844"/>
      </w:tblGrid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9856D7" w:rsidRPr="006843A8" w:rsidRDefault="003E4F6B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44" w:type="dxa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часов</w:t>
            </w:r>
            <w:proofErr w:type="gramEnd"/>
          </w:p>
        </w:tc>
      </w:tr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000EDA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856D7" w:rsidRPr="00000EDA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Раздел 1. Общество и человек.</w:t>
            </w:r>
          </w:p>
        </w:tc>
        <w:tc>
          <w:tcPr>
            <w:tcW w:w="1844" w:type="dxa"/>
          </w:tcPr>
          <w:p w:rsidR="009856D7" w:rsidRPr="00000EDA" w:rsidRDefault="009856D7" w:rsidP="003F2FEF">
            <w:pPr>
              <w:spacing w:after="0" w:line="240" w:lineRule="auto"/>
              <w:jc w:val="both"/>
              <w:rPr>
                <w:rStyle w:val="fontstyle01"/>
              </w:rPr>
            </w:pPr>
            <w:r w:rsidRPr="00000EDA">
              <w:rPr>
                <w:rStyle w:val="fontstyle01"/>
              </w:rPr>
              <w:t>16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082539" w:rsidRDefault="003E4F6B" w:rsidP="003E4F6B">
            <w:pPr>
              <w:spacing w:after="0" w:line="240" w:lineRule="auto"/>
              <w:ind w:left="508"/>
            </w:pPr>
            <w:r w:rsidRPr="00082539">
              <w:rPr>
                <w:rFonts w:ascii="Times New Roman" w:hAnsi="Times New Roman"/>
                <w:sz w:val="24"/>
                <w:szCs w:val="24"/>
              </w:rPr>
              <w:t>Тема 1. Общество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082539" w:rsidRDefault="003E4F6B" w:rsidP="003E4F6B">
            <w:pPr>
              <w:spacing w:after="0" w:line="240" w:lineRule="auto"/>
              <w:ind w:left="508"/>
            </w:pPr>
            <w:r w:rsidRPr="00082539">
              <w:rPr>
                <w:rFonts w:ascii="Times New Roman" w:hAnsi="Times New Roman"/>
                <w:sz w:val="24"/>
                <w:szCs w:val="24"/>
              </w:rPr>
              <w:t>Тема 2. Человек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12</w:t>
            </w:r>
          </w:p>
        </w:tc>
      </w:tr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000EDA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856D7" w:rsidRPr="00000EDA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Раздел 2. Основные сферы общественной жизни.</w:t>
            </w:r>
          </w:p>
        </w:tc>
        <w:tc>
          <w:tcPr>
            <w:tcW w:w="1844" w:type="dxa"/>
          </w:tcPr>
          <w:p w:rsidR="009856D7" w:rsidRPr="00000EDA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C758EA" w:rsidRDefault="003E4F6B" w:rsidP="003E4F6B">
            <w:pPr>
              <w:spacing w:after="0" w:line="240" w:lineRule="auto"/>
              <w:ind w:left="508"/>
            </w:pPr>
            <w:r w:rsidRPr="00C758EA">
              <w:rPr>
                <w:rStyle w:val="fontstyle01"/>
              </w:rPr>
              <w:t>Тема 3. Духовная культура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C758EA" w:rsidRDefault="003E4F6B" w:rsidP="003E4F6B">
            <w:pPr>
              <w:spacing w:after="0" w:line="240" w:lineRule="auto"/>
              <w:ind w:left="508"/>
            </w:pPr>
            <w:r w:rsidRPr="00C758EA">
              <w:rPr>
                <w:rStyle w:val="fontstyle01"/>
              </w:rPr>
              <w:t>Тема 4. Экономическая сфера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C758EA" w:rsidRDefault="003E4F6B" w:rsidP="003E4F6B">
            <w:pPr>
              <w:spacing w:after="0" w:line="240" w:lineRule="auto"/>
              <w:ind w:left="508"/>
            </w:pPr>
            <w:r w:rsidRPr="00C758EA">
              <w:rPr>
                <w:rStyle w:val="fontstyle01"/>
              </w:rPr>
              <w:t>Тема 5. Социальная сфера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E4F6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C758EA" w:rsidRDefault="003E4F6B" w:rsidP="003E4F6B">
            <w:pPr>
              <w:spacing w:after="0" w:line="240" w:lineRule="auto"/>
              <w:ind w:left="508"/>
            </w:pPr>
            <w:r w:rsidRPr="00C758EA">
              <w:rPr>
                <w:rStyle w:val="fontstyle01"/>
              </w:rPr>
              <w:t>Тема 6. Политическая сфера</w:t>
            </w:r>
          </w:p>
        </w:tc>
        <w:tc>
          <w:tcPr>
            <w:tcW w:w="1844" w:type="dxa"/>
          </w:tcPr>
          <w:p w:rsidR="003E4F6B" w:rsidRPr="00000EDA" w:rsidRDefault="003E4F6B" w:rsidP="003E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000EDA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856D7" w:rsidRPr="00000EDA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Раздел 3. Право.</w:t>
            </w:r>
          </w:p>
        </w:tc>
        <w:tc>
          <w:tcPr>
            <w:tcW w:w="1844" w:type="dxa"/>
          </w:tcPr>
          <w:p w:rsidR="009856D7" w:rsidRPr="00000EDA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4F6B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3E4F6B" w:rsidRPr="00000EDA" w:rsidRDefault="003E4F6B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E4F6B" w:rsidRPr="00000EDA" w:rsidRDefault="003E4F6B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E4F6B">
              <w:rPr>
                <w:rFonts w:ascii="Times New Roman" w:hAnsi="Times New Roman"/>
                <w:sz w:val="24"/>
                <w:szCs w:val="24"/>
              </w:rPr>
              <w:t>Тема 7. Право, как особая система норм</w:t>
            </w:r>
          </w:p>
        </w:tc>
        <w:tc>
          <w:tcPr>
            <w:tcW w:w="1844" w:type="dxa"/>
          </w:tcPr>
          <w:p w:rsidR="003E4F6B" w:rsidRPr="00000EDA" w:rsidRDefault="003E4F6B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000EDA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856D7" w:rsidRPr="00000EDA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844" w:type="dxa"/>
          </w:tcPr>
          <w:p w:rsidR="009856D7" w:rsidRPr="00000EDA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6D7" w:rsidRPr="006843A8" w:rsidTr="0068448A">
        <w:trPr>
          <w:jc w:val="center"/>
        </w:trPr>
        <w:tc>
          <w:tcPr>
            <w:tcW w:w="885" w:type="dxa"/>
            <w:shd w:val="clear" w:color="auto" w:fill="auto"/>
          </w:tcPr>
          <w:p w:rsidR="009856D7" w:rsidRPr="00000EDA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856D7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856D7" w:rsidRPr="006843A8" w:rsidRDefault="009856D7" w:rsidP="003F2FEF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F2FEF" w:rsidRDefault="003F2F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F2FEF" w:rsidRPr="006843A8" w:rsidRDefault="003F2FEF" w:rsidP="003F2FEF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9856D7" w:rsidRPr="006843A8" w:rsidTr="003F2FEF">
        <w:trPr>
          <w:jc w:val="center"/>
        </w:trPr>
        <w:tc>
          <w:tcPr>
            <w:tcW w:w="992" w:type="dxa"/>
            <w:vMerge w:val="restart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856D7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факту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F2FEF">
              <w:rPr>
                <w:rFonts w:ascii="Times New Roman" w:hAnsi="Times New Roman"/>
                <w:sz w:val="24"/>
                <w:szCs w:val="24"/>
              </w:rPr>
              <w:t xml:space="preserve"> / Класс 10-</w:t>
            </w:r>
            <w:r w:rsidR="0092254B"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  <w:vMerge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3F2FEF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</w:t>
            </w:r>
            <w:r w:rsidR="009856D7" w:rsidRPr="006843A8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843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Общество и человек</w:t>
            </w:r>
            <w:r w:rsidRPr="006843A8">
              <w:rPr>
                <w:rFonts w:ascii="Times New Roman" w:hAnsi="Times New Roman"/>
                <w:sz w:val="24"/>
                <w:szCs w:val="24"/>
              </w:rPr>
              <w:t>. 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43A8">
              <w:rPr>
                <w:rFonts w:ascii="Times New Roman" w:hAnsi="Times New Roman"/>
                <w:sz w:val="24"/>
                <w:szCs w:val="24"/>
              </w:rPr>
              <w:t xml:space="preserve"> часов).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Общество. (4 часа)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5138">
              <w:rPr>
                <w:rFonts w:ascii="Times New Roman" w:hAnsi="Times New Roman"/>
                <w:sz w:val="24"/>
                <w:szCs w:val="24"/>
              </w:rPr>
              <w:t>6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138">
              <w:rPr>
                <w:rFonts w:ascii="Times New Roman" w:hAnsi="Times New Roman"/>
                <w:sz w:val="24"/>
                <w:szCs w:val="24"/>
              </w:rPr>
              <w:t>3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Человек. (12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Природа человека.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D5138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Style w:val="fontstyle01"/>
              </w:rPr>
            </w:pPr>
            <w:r w:rsidRPr="00000EDA">
              <w:rPr>
                <w:rStyle w:val="fontstyle01"/>
              </w:rPr>
              <w:t>Природа человека.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Человек как духовное существо.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5138">
              <w:rPr>
                <w:rFonts w:ascii="Times New Roman" w:hAnsi="Times New Roman"/>
                <w:sz w:val="24"/>
                <w:szCs w:val="24"/>
              </w:rPr>
              <w:t>7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Человек как духовное существо.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5138">
              <w:rPr>
                <w:rFonts w:ascii="Times New Roman" w:hAnsi="Times New Roman"/>
                <w:sz w:val="24"/>
                <w:szCs w:val="24"/>
              </w:rPr>
              <w:t>4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и знание.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138">
              <w:rPr>
                <w:rFonts w:ascii="Times New Roman" w:hAnsi="Times New Roman"/>
                <w:sz w:val="24"/>
                <w:szCs w:val="24"/>
              </w:rPr>
              <w:t>1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и знание.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системе социальных связей.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138">
              <w:rPr>
                <w:rFonts w:ascii="Times New Roman" w:hAnsi="Times New Roman"/>
                <w:sz w:val="24"/>
                <w:szCs w:val="24"/>
              </w:rPr>
              <w:t>8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Человек в системе социальных связей.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и человек.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5138">
              <w:rPr>
                <w:rFonts w:ascii="Times New Roman" w:hAnsi="Times New Roman"/>
                <w:sz w:val="24"/>
                <w:szCs w:val="24"/>
              </w:rPr>
              <w:t>5</w:t>
            </w:r>
            <w:r w:rsidR="009856D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и человек.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Основные сферы общественной жизни. (38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Style w:val="fontstyle01"/>
              </w:rPr>
            </w:pPr>
            <w:r>
              <w:rPr>
                <w:rStyle w:val="fontstyle01"/>
              </w:rPr>
              <w:t>Тема 3. Духовная культура. (8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духовная жизнь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Культура и духовная жизнь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Наука. Образование.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Наука. Образование.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Мораль. Религия.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Мораль. Религия.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 духовная жизнь.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 духовная жизнь.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Тема 4. Экономическая </w:t>
            </w:r>
            <w:proofErr w:type="gramStart"/>
            <w:r>
              <w:rPr>
                <w:rStyle w:val="fontstyle01"/>
              </w:rPr>
              <w:t>сфера.(</w:t>
            </w:r>
            <w:proofErr w:type="gramEnd"/>
            <w:r>
              <w:rPr>
                <w:rStyle w:val="fontstyle01"/>
              </w:rPr>
              <w:t xml:space="preserve"> 4 часа)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экономики в жизни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экономики в жизни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культура.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культура.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Pr="006843A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Тема 5. Социальная сфера. (14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взаимодействия.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CC252D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взаимодействия.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быт.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быт.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 и молодежь.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 и молодежь.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и социальная сфера 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Духовная, социальная и экономическая сферы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Default="009856D7" w:rsidP="003F2FEF">
            <w:pPr>
              <w:spacing w:after="0"/>
              <w:ind w:firstLine="567"/>
              <w:jc w:val="center"/>
              <w:outlineLvl w:val="2"/>
              <w:rPr>
                <w:rStyle w:val="fontstyle01"/>
              </w:rPr>
            </w:pPr>
            <w:r>
              <w:rPr>
                <w:rStyle w:val="fontstyle01"/>
              </w:rPr>
              <w:t>Тема 6. Политическая сфера. (11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власть.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власть.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система.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система.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гражданина в политической жизни.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сфера.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сфера.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Default="009856D7" w:rsidP="003F2FEF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Раздел 3. Право. (10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Default="009856D7" w:rsidP="003F2FEF">
            <w:pPr>
              <w:spacing w:after="0"/>
              <w:ind w:firstLine="567"/>
              <w:jc w:val="center"/>
              <w:outlineLvl w:val="2"/>
              <w:rPr>
                <w:rStyle w:val="fontstyle01"/>
              </w:rPr>
            </w:pPr>
            <w:r>
              <w:rPr>
                <w:rStyle w:val="fontstyle01"/>
              </w:rPr>
              <w:t>Тема 7. Право, как особая система норм. (10 часов)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</w:tr>
      <w:tr w:rsidR="009856D7" w:rsidRPr="006843A8" w:rsidTr="003F2FEF">
        <w:trPr>
          <w:jc w:val="center"/>
        </w:trPr>
        <w:tc>
          <w:tcPr>
            <w:tcW w:w="9492" w:type="dxa"/>
            <w:gridSpan w:val="5"/>
          </w:tcPr>
          <w:p w:rsidR="009856D7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(4 часа)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в развитии.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Pr="001270BB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вступило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повторение.</w:t>
            </w:r>
          </w:p>
        </w:tc>
      </w:tr>
      <w:tr w:rsidR="009856D7" w:rsidRPr="006843A8" w:rsidTr="003F2FEF">
        <w:trPr>
          <w:jc w:val="center"/>
        </w:trPr>
        <w:tc>
          <w:tcPr>
            <w:tcW w:w="992" w:type="dxa"/>
          </w:tcPr>
          <w:p w:rsidR="009856D7" w:rsidRPr="00695F49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56D7" w:rsidRPr="006843A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9856D7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повторение.</w:t>
            </w:r>
          </w:p>
        </w:tc>
      </w:tr>
    </w:tbl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9856D7" w:rsidSect="003F2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D2D"/>
    <w:multiLevelType w:val="hybridMultilevel"/>
    <w:tmpl w:val="C3E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D7"/>
    <w:rsid w:val="00070867"/>
    <w:rsid w:val="002C6D9E"/>
    <w:rsid w:val="003E4F6B"/>
    <w:rsid w:val="003F2FEF"/>
    <w:rsid w:val="00405168"/>
    <w:rsid w:val="004E0D4E"/>
    <w:rsid w:val="006646F4"/>
    <w:rsid w:val="00795825"/>
    <w:rsid w:val="0092254B"/>
    <w:rsid w:val="009856D7"/>
    <w:rsid w:val="009C1635"/>
    <w:rsid w:val="00CC252D"/>
    <w:rsid w:val="00CD5138"/>
    <w:rsid w:val="00D13C52"/>
    <w:rsid w:val="00F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411D"/>
  <w15:docId w15:val="{F33C878F-C343-4711-9243-6F7EAB53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Eddy</cp:lastModifiedBy>
  <cp:revision>12</cp:revision>
  <cp:lastPrinted>2018-09-25T16:04:00Z</cp:lastPrinted>
  <dcterms:created xsi:type="dcterms:W3CDTF">2018-01-18T12:46:00Z</dcterms:created>
  <dcterms:modified xsi:type="dcterms:W3CDTF">2019-10-21T18:10:00Z</dcterms:modified>
</cp:coreProperties>
</file>