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7" w:rsidRDefault="00235021" w:rsidP="00235021">
      <w:pPr>
        <w:pStyle w:val="40"/>
        <w:shd w:val="clear" w:color="auto" w:fill="auto"/>
        <w:spacing w:before="0" w:after="83" w:line="240" w:lineRule="auto"/>
        <w:ind w:left="-709"/>
        <w:rPr>
          <w:rFonts w:ascii="Times New Roman" w:hAnsi="Times New Roman"/>
          <w:sz w:val="24"/>
          <w:szCs w:val="24"/>
        </w:rPr>
      </w:pPr>
      <w:r w:rsidRPr="002350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0455" cy="9763125"/>
            <wp:effectExtent l="0" t="0" r="5715" b="0"/>
            <wp:docPr id="3" name="Рисунок 3" descr="C:\Users\Acer\Desktop\паспорт\2019-10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аспорт\2019-10-25 11\11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85" cy="97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77" w:rsidRPr="0019494B" w:rsidRDefault="001B7E77" w:rsidP="001B7E77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94B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:rsidR="001B7E77" w:rsidRPr="0019494B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Федеральный </w:t>
      </w:r>
      <w:r>
        <w:rPr>
          <w:rFonts w:ascii="Times New Roman" w:eastAsia="Calibri" w:hAnsi="Times New Roman"/>
          <w:sz w:val="24"/>
          <w:szCs w:val="24"/>
        </w:rPr>
        <w:t>государственный</w:t>
      </w:r>
      <w:r w:rsidRPr="0019494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образовательный </w:t>
      </w:r>
      <w:r w:rsidRPr="0019494B">
        <w:rPr>
          <w:rFonts w:ascii="Times New Roman" w:eastAsia="Calibri" w:hAnsi="Times New Roman"/>
          <w:sz w:val="24"/>
          <w:szCs w:val="24"/>
        </w:rPr>
        <w:t>стандарт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 w:rsidRPr="0019494B">
        <w:rPr>
          <w:rFonts w:ascii="Times New Roman" w:eastAsia="Calibri" w:hAnsi="Times New Roman"/>
          <w:sz w:val="24"/>
          <w:szCs w:val="24"/>
        </w:rPr>
        <w:t xml:space="preserve">ОО, </w:t>
      </w:r>
      <w:r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</w:t>
      </w:r>
      <w:r>
        <w:rPr>
          <w:rFonts w:ascii="Times New Roman" w:eastAsia="Calibri" w:hAnsi="Times New Roman"/>
          <w:sz w:val="24"/>
          <w:szCs w:val="24"/>
        </w:rPr>
        <w:t>17</w:t>
      </w:r>
      <w:r w:rsidRPr="0019494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12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 xml:space="preserve">10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1087 (с изменениями от 31.12.2015 г. №1577).</w:t>
      </w:r>
    </w:p>
    <w:p w:rsidR="001B7E77" w:rsidRPr="0019494B" w:rsidRDefault="001B7E77" w:rsidP="001B7E77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:rsidR="001B7E77" w:rsidRPr="001B7E77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 Боголюбова, Л.Ф. Ивановой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 Боголюбова, Н.И. Городецкой, Л.Ф. Иванова, А.Ю. 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Матвеева] М.: Просвещение, 2016;</w:t>
      </w:r>
    </w:p>
    <w:p w:rsidR="001B7E77" w:rsidRPr="00E54428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9 класс: учебник для 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организаций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 Боголюбов А.И. Матвеев, Е.И. Жильцов и др.]; под ред. Л. Н. Боголюбова, А. И. Матвеева. – М.: Просвещение, 2018;</w:t>
      </w:r>
    </w:p>
    <w:p w:rsidR="001B7E77" w:rsidRPr="006843A8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7E77" w:rsidRDefault="001B7E77" w:rsidP="001B7E77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:rsidR="001B7E77" w:rsidRPr="00E54428" w:rsidRDefault="00DA4648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1B7E77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политики в жизни общества;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российского законодательства;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 права на труд;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B7E77" w:rsidRPr="00E54428" w:rsidRDefault="001B7E77" w:rsidP="001B7E77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1B7E77" w:rsidRPr="00E54428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7E77" w:rsidRPr="00E54428" w:rsidRDefault="00DA4648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1B7E77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B7E77" w:rsidRPr="00E54428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1B7E77" w:rsidRPr="001B7E77" w:rsidRDefault="001B7E77" w:rsidP="001B7E77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1B7E77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7E77" w:rsidRPr="00E54428" w:rsidRDefault="001B7E77" w:rsidP="00DA4648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54428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r w:rsidRPr="001B7E77">
        <w:rPr>
          <w:rFonts w:ascii="Times New Roman" w:eastAsia="Calibri" w:hAnsi="Times New Roman"/>
          <w:b/>
          <w:sz w:val="24"/>
          <w:szCs w:val="24"/>
        </w:rPr>
        <w:t>метапредметные</w:t>
      </w:r>
      <w:r w:rsidRPr="00E54428">
        <w:rPr>
          <w:rFonts w:ascii="Times New Roman" w:eastAsia="Calibri" w:hAnsi="Times New Roman"/>
          <w:b/>
          <w:sz w:val="24"/>
          <w:szCs w:val="24"/>
        </w:rPr>
        <w:t> результаты освоения обществознания.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Личностные результаты изучения курса «Обществознание» в 9 классе включают в себя:</w:t>
      </w:r>
    </w:p>
    <w:p w:rsidR="001B7E77" w:rsidRPr="00DB51F0" w:rsidRDefault="001B7E77" w:rsidP="0006345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1B7E77" w:rsidRPr="00DB51F0" w:rsidRDefault="001B7E77" w:rsidP="0006345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B7E77" w:rsidRPr="00DB51F0" w:rsidRDefault="001B7E77" w:rsidP="0006345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познавательной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ценностно-мотивационной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lastRenderedPageBreak/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приверженность гуманистическим и демократическим ценностям, патриотизму и гражданственности;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трудовой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регулирующих трудовую деятельность несовершеннолетних;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значения трудовой деятельности для личности и для общества;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эстетической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специфики познания мира средствами искусства в соотнесении с другими способами познания;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роли искусства в становлении личности и в жизни общества;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коммуникативной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определяющих признаков коммуникативной деятельности в сравнении с другими видами деятельности;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понимание значения коммуникации в межличностном общении;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B7E77" w:rsidRPr="00E54428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6) знакомство с отдельными приемами и техниками преодоления конфликтов.</w:t>
      </w:r>
    </w:p>
    <w:p w:rsidR="001B7E77" w:rsidRPr="00DB51F0" w:rsidRDefault="001B7E77" w:rsidP="001B7E77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Метапредметные результаты изучения курса «Обществознание» в 9 классе включают в себя: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использование элементов причинно-следственного анализа;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исследование несложных реальных связей и зависимостей;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объяснение изученных положений на конкретных примерах;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</w:t>
      </w:r>
      <w:r w:rsidRPr="00DB51F0">
        <w:rPr>
          <w:rFonts w:ascii="Times New Roman" w:eastAsia="Calibri" w:hAnsi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:rsidR="001B7E77" w:rsidRPr="00DB51F0" w:rsidRDefault="001B7E77" w:rsidP="0006345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1B7E77" w:rsidRDefault="001B7E77" w:rsidP="001B7E77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7E77" w:rsidRPr="006843A8" w:rsidRDefault="001B7E77" w:rsidP="001B7E77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«Обществознание».</w:t>
      </w:r>
    </w:p>
    <w:p w:rsidR="00DB51F0" w:rsidRPr="00E54428" w:rsidRDefault="00DB51F0" w:rsidP="00DB51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Политика 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(9 часов)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DB51F0" w:rsidRPr="00E54428" w:rsidRDefault="00DB51F0" w:rsidP="00DB51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2.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Право 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noBreakHyphen/>
        <w:t xml:space="preserve"> 2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Правоохранительные органы. Судебная система РФ. Адвокатура. Нотариат.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Конституция — основной закон РФ.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Социальные права. Жилищные правоотношения.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DB51F0" w:rsidRPr="00E54428" w:rsidRDefault="00DB51F0" w:rsidP="00DB5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регулирование отношений в сфере образования.</w:t>
      </w:r>
    </w:p>
    <w:p w:rsidR="00DB51F0" w:rsidRPr="00E54428" w:rsidRDefault="00DB51F0" w:rsidP="00DB51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r w:rsidR="0006345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</w:p>
    <w:p w:rsidR="001B7E77" w:rsidRPr="006843A8" w:rsidRDefault="001B7E77" w:rsidP="001B7E7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7E77" w:rsidRPr="006843A8" w:rsidRDefault="001B7E77" w:rsidP="001B7E77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1B7E77" w:rsidRPr="006843A8" w:rsidTr="00063455">
        <w:trPr>
          <w:jc w:val="center"/>
        </w:trPr>
        <w:tc>
          <w:tcPr>
            <w:tcW w:w="936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1B7E77" w:rsidRPr="006843A8" w:rsidRDefault="00063455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4" w:type="dxa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часов</w:t>
            </w:r>
          </w:p>
        </w:tc>
      </w:tr>
      <w:tr w:rsidR="001B7E77" w:rsidRPr="006843A8" w:rsidTr="00063455">
        <w:trPr>
          <w:jc w:val="center"/>
        </w:trPr>
        <w:tc>
          <w:tcPr>
            <w:tcW w:w="936" w:type="dxa"/>
            <w:shd w:val="clear" w:color="auto" w:fill="auto"/>
          </w:tcPr>
          <w:p w:rsidR="001B7E77" w:rsidRPr="00000EDA" w:rsidRDefault="001B7E77" w:rsidP="001B7E77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1B7E77" w:rsidRPr="00063455" w:rsidRDefault="001B7E77" w:rsidP="00063455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345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63455" w:rsidRPr="00063455">
              <w:rPr>
                <w:rFonts w:ascii="Times New Roman" w:hAnsi="Times New Roman"/>
                <w:sz w:val="24"/>
                <w:szCs w:val="24"/>
              </w:rPr>
              <w:t>Политика</w:t>
            </w:r>
            <w:r w:rsidRPr="00063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B7E77" w:rsidRPr="00000EDA" w:rsidRDefault="00063455" w:rsidP="001B7E77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</w:tr>
      <w:tr w:rsidR="001B7E77" w:rsidRPr="006843A8" w:rsidTr="00063455">
        <w:trPr>
          <w:jc w:val="center"/>
        </w:trPr>
        <w:tc>
          <w:tcPr>
            <w:tcW w:w="936" w:type="dxa"/>
            <w:shd w:val="clear" w:color="auto" w:fill="auto"/>
          </w:tcPr>
          <w:p w:rsidR="001B7E77" w:rsidRPr="00000EDA" w:rsidRDefault="001B7E77" w:rsidP="001B7E77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1B7E77" w:rsidRPr="00000EDA" w:rsidRDefault="00063455" w:rsidP="001B7E7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844" w:type="dxa"/>
          </w:tcPr>
          <w:p w:rsidR="001B7E77" w:rsidRPr="00000EDA" w:rsidRDefault="00063455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7E77" w:rsidRPr="006843A8" w:rsidTr="00063455">
        <w:trPr>
          <w:jc w:val="center"/>
        </w:trPr>
        <w:tc>
          <w:tcPr>
            <w:tcW w:w="936" w:type="dxa"/>
            <w:shd w:val="clear" w:color="auto" w:fill="auto"/>
          </w:tcPr>
          <w:p w:rsidR="001B7E77" w:rsidRPr="00000EDA" w:rsidRDefault="001B7E77" w:rsidP="001B7E77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1B7E77" w:rsidRPr="00000EDA" w:rsidRDefault="00063455" w:rsidP="001B7E7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:rsidR="001B7E77" w:rsidRPr="00000EDA" w:rsidRDefault="00063455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7E77" w:rsidRPr="006843A8" w:rsidTr="00063455">
        <w:trPr>
          <w:jc w:val="center"/>
        </w:trPr>
        <w:tc>
          <w:tcPr>
            <w:tcW w:w="936" w:type="dxa"/>
            <w:shd w:val="clear" w:color="auto" w:fill="auto"/>
          </w:tcPr>
          <w:p w:rsidR="001B7E77" w:rsidRPr="00C134BE" w:rsidRDefault="001B7E77" w:rsidP="001B7E77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1B7E77" w:rsidRPr="00C134BE" w:rsidRDefault="001B7E77" w:rsidP="001B7E7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1B7E77" w:rsidRDefault="00063455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B7E77" w:rsidRDefault="001B7E77" w:rsidP="001B7E7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B7E77" w:rsidRPr="006843A8" w:rsidRDefault="001B7E77" w:rsidP="001B7E77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1B7E77" w:rsidRPr="006843A8" w:rsidTr="001B7E77">
        <w:trPr>
          <w:jc w:val="center"/>
        </w:trPr>
        <w:tc>
          <w:tcPr>
            <w:tcW w:w="992" w:type="dxa"/>
            <w:vMerge w:val="restart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  <w:vMerge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E77" w:rsidRPr="006843A8" w:rsidTr="001B7E77">
        <w:trPr>
          <w:jc w:val="center"/>
        </w:trPr>
        <w:tc>
          <w:tcPr>
            <w:tcW w:w="9492" w:type="dxa"/>
            <w:gridSpan w:val="5"/>
          </w:tcPr>
          <w:p w:rsidR="001B7E77" w:rsidRPr="0056584F" w:rsidRDefault="001B7E77" w:rsidP="00063455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063455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634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spacing w:after="0" w:line="240" w:lineRule="auto"/>
              <w:rPr>
                <w:rStyle w:val="fontstyle01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Style w:val="fontstyle01"/>
                <w:lang w:val="ru-RU"/>
              </w:rPr>
            </w:pPr>
            <w:r w:rsidRPr="00063455">
              <w:rPr>
                <w:rFonts w:ascii="Times New Roman" w:hAnsi="Times New Roman" w:cs="Times New Roman"/>
              </w:rPr>
              <w:t xml:space="preserve">Гражданин – человек </w:t>
            </w:r>
            <w:r w:rsidRPr="00063455">
              <w:rPr>
                <w:rFonts w:ascii="Times New Roman" w:hAnsi="Times New Roman" w:cs="Times New Roman"/>
                <w:lang w:val="ru-RU"/>
              </w:rPr>
              <w:t>имеющий права.</w:t>
            </w:r>
          </w:p>
        </w:tc>
      </w:tr>
      <w:tr w:rsidR="001B7E77" w:rsidRPr="006843A8" w:rsidTr="001B7E77">
        <w:trPr>
          <w:jc w:val="center"/>
        </w:trPr>
        <w:tc>
          <w:tcPr>
            <w:tcW w:w="992" w:type="dxa"/>
          </w:tcPr>
          <w:p w:rsidR="001B7E77" w:rsidRPr="00695F49" w:rsidRDefault="001B7E77" w:rsidP="001B7E7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7E77" w:rsidRPr="006843A8" w:rsidRDefault="0092199B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shd w:val="clear" w:color="auto" w:fill="auto"/>
          </w:tcPr>
          <w:p w:rsidR="001B7E77" w:rsidRPr="006843A8" w:rsidRDefault="001B7E77" w:rsidP="001B7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1B7E77" w:rsidRPr="00063455" w:rsidRDefault="00063455" w:rsidP="001B7E7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063455">
              <w:rPr>
                <w:rFonts w:ascii="Times New Roman" w:hAnsi="Times New Roman" w:cs="Times New Roman"/>
                <w:color w:val="000000"/>
                <w:lang w:val="ru-RU"/>
              </w:rPr>
              <w:t>Итоговый урок по теме «Политика»</w:t>
            </w:r>
          </w:p>
        </w:tc>
      </w:tr>
      <w:tr w:rsidR="001B7E77" w:rsidRPr="006843A8" w:rsidTr="001B7E77">
        <w:trPr>
          <w:jc w:val="center"/>
        </w:trPr>
        <w:tc>
          <w:tcPr>
            <w:tcW w:w="9492" w:type="dxa"/>
            <w:gridSpan w:val="5"/>
          </w:tcPr>
          <w:p w:rsidR="001B7E77" w:rsidRPr="0056584F" w:rsidRDefault="001B7E77" w:rsidP="00377282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="00377282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7728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Роль права в жизни общества и государства.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 и субъекты права.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92199B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права.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E54428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92199B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 в жизни человека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92199B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92199B" w:rsidRDefault="00377282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92199B" w:rsidRDefault="0092199B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Политика и право. «Чтоб на выборы ходить, гражданином надо быть!»  </w:t>
            </w:r>
          </w:p>
        </w:tc>
      </w:tr>
      <w:tr w:rsidR="00377282" w:rsidRPr="006843A8" w:rsidTr="001B7E77">
        <w:trPr>
          <w:jc w:val="center"/>
        </w:trPr>
        <w:tc>
          <w:tcPr>
            <w:tcW w:w="992" w:type="dxa"/>
          </w:tcPr>
          <w:p w:rsidR="00377282" w:rsidRPr="00695F49" w:rsidRDefault="00377282" w:rsidP="0037728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282" w:rsidRDefault="00377282" w:rsidP="00377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7282" w:rsidRPr="006843A8" w:rsidRDefault="00377282" w:rsidP="0037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377282" w:rsidRPr="0092199B" w:rsidRDefault="0092199B" w:rsidP="00921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тестирование.</w:t>
            </w:r>
          </w:p>
        </w:tc>
      </w:tr>
    </w:tbl>
    <w:p w:rsidR="001B7E77" w:rsidRDefault="001B7E77" w:rsidP="001B7E77"/>
    <w:p w:rsidR="00B34B06" w:rsidRDefault="00B34B06"/>
    <w:sectPr w:rsidR="00B34B06" w:rsidSect="001B7E77"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6E" w:rsidRDefault="00C2516E">
      <w:pPr>
        <w:spacing w:after="0" w:line="240" w:lineRule="auto"/>
      </w:pPr>
      <w:r>
        <w:separator/>
      </w:r>
    </w:p>
  </w:endnote>
  <w:endnote w:type="continuationSeparator" w:id="0">
    <w:p w:rsidR="00C2516E" w:rsidRDefault="00C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7E77" w:rsidRPr="00E50184" w:rsidRDefault="001B7E7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D23E18">
          <w:rPr>
            <w:rFonts w:ascii="Times New Roman" w:hAnsi="Times New Roman"/>
            <w:noProof/>
            <w:sz w:val="24"/>
            <w:szCs w:val="24"/>
          </w:rPr>
          <w:t>7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6E" w:rsidRDefault="00C2516E">
      <w:pPr>
        <w:spacing w:after="0" w:line="240" w:lineRule="auto"/>
      </w:pPr>
      <w:r>
        <w:separator/>
      </w:r>
    </w:p>
  </w:footnote>
  <w:footnote w:type="continuationSeparator" w:id="0">
    <w:p w:rsidR="00C2516E" w:rsidRDefault="00C2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25"/>
    <w:multiLevelType w:val="hybridMultilevel"/>
    <w:tmpl w:val="0A4A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F528F"/>
    <w:multiLevelType w:val="hybridMultilevel"/>
    <w:tmpl w:val="04A48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0037E8"/>
    <w:multiLevelType w:val="multilevel"/>
    <w:tmpl w:val="0B0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50F9C"/>
    <w:multiLevelType w:val="hybridMultilevel"/>
    <w:tmpl w:val="0F4C5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A1F338E"/>
    <w:multiLevelType w:val="multilevel"/>
    <w:tmpl w:val="1680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42A84"/>
    <w:multiLevelType w:val="hybridMultilevel"/>
    <w:tmpl w:val="66B4A2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7"/>
    <w:rsid w:val="00063455"/>
    <w:rsid w:val="001B7E77"/>
    <w:rsid w:val="00235021"/>
    <w:rsid w:val="00377282"/>
    <w:rsid w:val="0092199B"/>
    <w:rsid w:val="00B34B06"/>
    <w:rsid w:val="00C2516E"/>
    <w:rsid w:val="00D23E18"/>
    <w:rsid w:val="00DA4648"/>
    <w:rsid w:val="00D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214"/>
  <w15:chartTrackingRefBased/>
  <w15:docId w15:val="{431A092E-C905-4AA5-A6E9-1C4DF3F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7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B7E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7E77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1B7E77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7E77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character" w:customStyle="1" w:styleId="a6">
    <w:name w:val="Основной текст_"/>
    <w:link w:val="1"/>
    <w:locked/>
    <w:rsid w:val="001B7E7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1B7E7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1B7E7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7E7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1B7E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1B7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DA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2019-10-25T08:05:00Z</cp:lastPrinted>
  <dcterms:created xsi:type="dcterms:W3CDTF">2019-09-09T18:20:00Z</dcterms:created>
  <dcterms:modified xsi:type="dcterms:W3CDTF">2019-10-25T08:07:00Z</dcterms:modified>
</cp:coreProperties>
</file>