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DAF" w:rsidRDefault="00A16DAF" w:rsidP="00A16D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GoBack"/>
      <w:bookmarkEnd w:id="0"/>
      <w:r w:rsidRPr="00A16DA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-851535</wp:posOffset>
            </wp:positionH>
            <wp:positionV relativeFrom="paragraph">
              <wp:posOffset>-100965</wp:posOffset>
            </wp:positionV>
            <wp:extent cx="1828800" cy="1457325"/>
            <wp:effectExtent l="19050" t="0" r="0" b="0"/>
            <wp:wrapSquare wrapText="bothSides"/>
            <wp:docPr id="1" name="Рисунок 12" descr="http://mabi.vspu.ru/files/2014/07/rjI87xjPX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bi.vspu.ru/files/2014/07/rjI87xjPXVk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16DA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Неделя математ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</w:t>
      </w:r>
      <w:r w:rsidRPr="00A16DA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ки и информатики</w:t>
      </w:r>
    </w:p>
    <w:p w:rsidR="00A16DAF" w:rsidRPr="00A16DAF" w:rsidRDefault="00A16DAF" w:rsidP="00A16DA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A16DAF" w:rsidRPr="00A27F40" w:rsidRDefault="00A16DAF" w:rsidP="00A16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Для успешного овладения учебным материалом большое значение имеет заинтересованность учащихся. Развитие интереса к предмету – одна из основных задач, стоящих перед учителем.   Это и небольшие отступления на уроке, в которых учащимся сообщаются исторические сведения, ребусы, загадки, задачи практического содержания. Но наряду с этим просто необходима внеклассная работа по предмету. Формы проведения могут быть достаточн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разнообразными: 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викторины, конкурсы на лучшую математическую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тетрадь, 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сказку, задачу, вып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уск газет, математические КВНы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многое другое.</w:t>
      </w:r>
    </w:p>
    <w:p w:rsidR="00A16DAF" w:rsidRPr="00A27F40" w:rsidRDefault="00A16DAF" w:rsidP="00A16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Проведение предметных недель в нашей школе стало традиц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ией. Неделя  математики и информатики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проходила  с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21.09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25.09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года.</w:t>
      </w:r>
    </w:p>
    <w:p w:rsidR="00A16DAF" w:rsidRPr="00A27F40" w:rsidRDefault="00A16DAF" w:rsidP="00A16DAF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b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Цель проведения недели:</w:t>
      </w:r>
    </w:p>
    <w:p w:rsidR="00A16DAF" w:rsidRPr="00A27F40" w:rsidRDefault="00A16DAF" w:rsidP="00A16D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повышение уровня математического развития учащихся, расширение их кругозора;</w:t>
      </w:r>
    </w:p>
    <w:p w:rsidR="00A16DAF" w:rsidRPr="00A27F40" w:rsidRDefault="00A16DAF" w:rsidP="00A16DA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A16DAF" w:rsidRPr="00A27F40" w:rsidRDefault="00A16DAF" w:rsidP="00A16DA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развитие у учащихся познавательной активности учащихся в области точных наук.</w:t>
      </w:r>
    </w:p>
    <w:p w:rsidR="00A16DAF" w:rsidRPr="00A27F40" w:rsidRDefault="00A16DAF" w:rsidP="00A16D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</w:p>
    <w:p w:rsidR="00A16DAF" w:rsidRPr="00A27F40" w:rsidRDefault="00A16DAF" w:rsidP="00A1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 </w:t>
      </w:r>
      <w:r w:rsidRPr="00A27F4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  <w:t>Задачи предметной недели:</w:t>
      </w:r>
    </w:p>
    <w:p w:rsidR="00A16DAF" w:rsidRPr="00A27F40" w:rsidRDefault="00A16DAF" w:rsidP="00A16D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совершенствовать профессиональное мастерство педагогов в процессе подготовки, организации и проведения внеклассных мероприятий;</w:t>
      </w:r>
    </w:p>
    <w:p w:rsidR="00A16DAF" w:rsidRPr="00A27F40" w:rsidRDefault="00A16DAF" w:rsidP="00A16D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вовлекать учащихся в самостоятельную творческую деятельность при выполнении заданий;</w:t>
      </w:r>
    </w:p>
    <w:p w:rsidR="00A16DAF" w:rsidRPr="00A27F40" w:rsidRDefault="00A16DAF" w:rsidP="00A16DA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выявить учащихся, которые обладают творческими способностями, стремятся к углубленному изучению точных наук;</w:t>
      </w:r>
    </w:p>
    <w:p w:rsidR="00A16DAF" w:rsidRPr="00A27F40" w:rsidRDefault="009C03E8" w:rsidP="00A16DA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123190</wp:posOffset>
            </wp:positionV>
            <wp:extent cx="1828800" cy="1457325"/>
            <wp:effectExtent l="19050" t="0" r="0" b="0"/>
            <wp:wrapSquare wrapText="bothSides"/>
            <wp:docPr id="2" name="Рисунок 12" descr="http://mabi.vspu.ru/files/2014/07/rjI87xjPX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bi.vspu.ru/files/2014/07/rjI87xjPXVk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6DAF"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развитие коммуникативных умений учащихся;</w:t>
      </w:r>
    </w:p>
    <w:p w:rsidR="00A16DAF" w:rsidRPr="00A27F40" w:rsidRDefault="00A16DAF" w:rsidP="00A16D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zh-CN"/>
        </w:rPr>
      </w:pPr>
    </w:p>
    <w:p w:rsidR="00A16DAF" w:rsidRPr="00A27F40" w:rsidRDefault="00A16DAF" w:rsidP="00A16D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highlight w:val="white"/>
          <w:lang w:eastAsia="zh-CN"/>
        </w:rPr>
        <w:t xml:space="preserve">    Неделя  проводилась согласно составленному плану. </w:t>
      </w:r>
    </w:p>
    <w:p w:rsidR="00A16DAF" w:rsidRDefault="00A16DAF" w:rsidP="00A16D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 планировании предметной недели выбрали темы, идею,  продумали оформление и составили план мероприятий. Мы старались учитывать разную математическую подготовку учащихся, так как основная задача предметной недели – привлечь и заинтересовать каждого ученика. В подготовке участвуют все учителя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ШМО математики, 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физики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информатики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а также ученики 5-11 классов. При составлении плана мероприятий учитываются возрастные и психологические особенности развития учеников.   </w:t>
      </w:r>
    </w:p>
    <w:p w:rsidR="00314E5A" w:rsidRDefault="00314E5A" w:rsidP="00A16D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14E5A" w:rsidRDefault="00314E5A" w:rsidP="00A16D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14E5A" w:rsidRDefault="00314E5A" w:rsidP="00314E5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314E5A" w:rsidRPr="00314E5A" w:rsidRDefault="00314E5A" w:rsidP="00314E5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14E5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План Недели математики и информатики</w:t>
      </w:r>
    </w:p>
    <w:tbl>
      <w:tblPr>
        <w:tblpPr w:leftFromText="180" w:rightFromText="180" w:vertAnchor="text" w:horzAnchor="page" w:tblpX="1072" w:tblpY="637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663"/>
        <w:gridCol w:w="2268"/>
      </w:tblGrid>
      <w:tr w:rsidR="00314E5A" w:rsidTr="00314E5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Pr="007B7DA6" w:rsidRDefault="00314E5A" w:rsidP="00314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5A" w:rsidRPr="007B7DA6" w:rsidRDefault="00314E5A" w:rsidP="00314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5A" w:rsidRPr="007B7DA6" w:rsidRDefault="00314E5A" w:rsidP="00314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Отетственные</w:t>
            </w:r>
          </w:p>
        </w:tc>
      </w:tr>
      <w:tr w:rsidR="00314E5A" w:rsidTr="00314E5A">
        <w:trPr>
          <w:trHeight w:val="21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Понедельник,</w:t>
            </w:r>
          </w:p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7B7DA6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418E7">
              <w:rPr>
                <w:rFonts w:ascii="Times New Roman" w:hAnsi="Times New Roman" w:cs="Times New Roman"/>
              </w:rPr>
              <w:t>Задание в конверте: Сколько треугольников вы найдете на рисунке?</w:t>
            </w:r>
            <w:r>
              <w:rPr>
                <w:rFonts w:ascii="Times New Roman" w:hAnsi="Times New Roman" w:cs="Times New Roman"/>
              </w:rPr>
              <w:br/>
            </w:r>
            <w:r w:rsidRPr="00C105F6">
              <w:rPr>
                <w:rFonts w:ascii="Times New Roman" w:eastAsia="Calibri" w:hAnsi="Times New Roman" w:cs="Times New Roman"/>
                <w:sz w:val="32"/>
                <w:szCs w:val="28"/>
              </w:rPr>
              <w:t xml:space="preserve">- </w:t>
            </w:r>
            <w:r w:rsidRPr="00C105F6">
              <w:rPr>
                <w:rFonts w:ascii="Times New Roman" w:hAnsi="Times New Roman" w:cs="Times New Roman"/>
                <w:sz w:val="24"/>
              </w:rPr>
              <w:t>«Математическая мозаика», познавательная пятиминутка</w:t>
            </w:r>
            <w:r w:rsidRPr="00C105F6">
              <w:rPr>
                <w:sz w:val="24"/>
              </w:rPr>
              <w:t xml:space="preserve"> </w:t>
            </w: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- 5-9-е классы, в начале урока</w:t>
            </w: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- "Умники и умницы" – 11-е классы, 3,4,6 уроки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-"Лучшая тетрадь по математике" – конкурс  в 5-х классах</w:t>
            </w:r>
          </w:p>
          <w:p w:rsidR="00314E5A" w:rsidRPr="00C418E7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 Информатика в рисунках – 7-11 классы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 Конкурс кроссвордов – 7-е классы в течение недели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 Выставка рисунков по координатам точек в прямоугольной системе координат – 7-8 классы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-«Буквенные выражения»- открытый урок, 7-Б класс, 3 урок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Pr="00EF41C0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-«Задачи из реальной математики. Посчитай бюджет семьи»- открытый урок, 9-К класс, 2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8E7">
              <w:rPr>
                <w:rFonts w:ascii="Times New Roman" w:hAnsi="Times New Roman" w:cs="Times New Roman"/>
              </w:rPr>
              <w:t>учителя ШМО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8E7">
              <w:rPr>
                <w:rFonts w:ascii="Times New Roman" w:hAnsi="Times New Roman" w:cs="Times New Roman"/>
              </w:rPr>
              <w:t>учителя ШМО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Черепенчк З.Н.</w:t>
            </w:r>
            <w:r>
              <w:rPr>
                <w:rFonts w:ascii="Times New Roman" w:hAnsi="Times New Roman" w:cs="Times New Roman"/>
              </w:rPr>
              <w:br/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Саравас Е.Ф.</w:t>
            </w:r>
            <w:r>
              <w:rPr>
                <w:rFonts w:ascii="Times New Roman" w:hAnsi="Times New Roman" w:cs="Times New Roman"/>
              </w:rPr>
              <w:br/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М.А.</w:t>
            </w:r>
            <w:r>
              <w:rPr>
                <w:rFonts w:ascii="Times New Roman" w:hAnsi="Times New Roman" w:cs="Times New Roman"/>
              </w:rPr>
              <w:br/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Туренко О.А.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Хорошева Е.Я.</w:t>
            </w:r>
            <w:r>
              <w:rPr>
                <w:rFonts w:ascii="Times New Roman" w:hAnsi="Times New Roman" w:cs="Times New Roman"/>
              </w:rPr>
              <w:br/>
              <w:t>Черепенчук З.Н.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Туренко О.А.</w:t>
            </w:r>
            <w:r>
              <w:rPr>
                <w:rFonts w:ascii="Times New Roman" w:hAnsi="Times New Roman" w:cs="Times New Roman"/>
              </w:rPr>
              <w:br/>
            </w:r>
          </w:p>
          <w:p w:rsidR="00314E5A" w:rsidRPr="00C418E7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Красноперова Е.Н.</w:t>
            </w:r>
          </w:p>
        </w:tc>
      </w:tr>
      <w:tr w:rsidR="00314E5A" w:rsidTr="00314E5A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Вторник,</w:t>
            </w:r>
          </w:p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7B7DA6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Pr="00C418E7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8E7">
              <w:rPr>
                <w:rFonts w:ascii="Times New Roman" w:hAnsi="Times New Roman" w:cs="Times New Roman"/>
              </w:rPr>
              <w:t>Задание в конверте: Аукцион поговорок и пословиц, в которых упоминаются числа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 Аукцион пословиц и поговорок с упоминанием чисел – 5-6 классы в течение дня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- Занимательные факты по информатике – пятиминутка в начале урока в 7-11 классах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 «Есть такая наука – математика» - беседа-игра, 9-А в гостях у 1-А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 Интересное кино: «Информационная защита» - 9 классы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-«Решение текстовых задач на все арифметические действия, на движение и покупки»- открытый урок, 5-Б класс, 1 урок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-«Задачи на движение»- открытый урок, 5-В класс, 4 урок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-«Задачи на движение» 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открытый урок, 5-А</w:t>
            </w: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класс, 5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8E7">
              <w:rPr>
                <w:rFonts w:ascii="Times New Roman" w:hAnsi="Times New Roman" w:cs="Times New Roman"/>
              </w:rPr>
              <w:t>учителя ШМО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Саравас Е.Ф.</w:t>
            </w:r>
            <w:r>
              <w:rPr>
                <w:rFonts w:ascii="Times New Roman" w:hAnsi="Times New Roman" w:cs="Times New Roman"/>
              </w:rPr>
              <w:br/>
              <w:t>Власова М.А.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М.А.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Туренко О.А.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Чирина А.А.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Власова М.А.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Саравас Е.Ф.</w:t>
            </w:r>
          </w:p>
          <w:p w:rsidR="00314E5A" w:rsidRPr="00C418E7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Саравас Е.Ф.</w:t>
            </w:r>
          </w:p>
        </w:tc>
      </w:tr>
      <w:tr w:rsidR="00314E5A" w:rsidTr="00314E5A">
        <w:trPr>
          <w:trHeight w:val="4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Среда,</w:t>
            </w:r>
          </w:p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7B7DA6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18E7">
              <w:rPr>
                <w:rFonts w:ascii="Times New Roman" w:hAnsi="Times New Roman" w:cs="Times New Roman"/>
              </w:rPr>
              <w:t>Задание в конверте: «Рассеянный человек»</w:t>
            </w:r>
          </w:p>
          <w:p w:rsidR="00314E5A" w:rsidRPr="00C418E7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- "Знание - сила!"- Математический аукцион – большие перемены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br/>
              <w:t xml:space="preserve">- Конкурс на владение навыками вычислительной техники - 5-А, 5-В классы,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4, 5</w:t>
            </w:r>
            <w:r w:rsidRPr="00C105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 xml:space="preserve"> уроки</w:t>
            </w:r>
            <w:r w:rsidRPr="00C105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br/>
            </w:r>
            <w:r w:rsidRPr="00C105F6">
              <w:rPr>
                <w:rFonts w:ascii="Times New Roman" w:hAnsi="Times New Roman" w:cs="Times New Roman"/>
                <w:sz w:val="24"/>
                <w:szCs w:val="24"/>
              </w:rPr>
              <w:t>- «Реши, если сможешь» (Разгадывание математических ребусов, кроссвордов, решение задач.)- 10-А, Б, В классы, 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5F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5F6">
              <w:rPr>
                <w:rFonts w:ascii="Times New Roman" w:hAnsi="Times New Roman" w:cs="Times New Roman"/>
                <w:sz w:val="24"/>
                <w:szCs w:val="24"/>
              </w:rPr>
              <w:t>4 уроки</w:t>
            </w:r>
            <w:r w:rsidRPr="00C105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br/>
              <w:t>- "Великолепная 7» - викторина , 7-В класс, 5 урок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-«Задачи на движение» - открытый урок, 5-К класс, 6 урок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Pr="00BB0740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-«Применение интеграла дл нахождения площадей плоских фигур»-  открытый урок, 11-А класс, 5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учителя ШМО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ШМО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Саравас Е.Ф.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Хорошева Е.Я.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Хорошева Е.Я.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Саравас Е.Ф.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4E5A" w:rsidRPr="00C418E7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Черепенчук З.Н.</w:t>
            </w:r>
          </w:p>
        </w:tc>
      </w:tr>
      <w:tr w:rsidR="00314E5A" w:rsidTr="00314E5A">
        <w:trPr>
          <w:trHeight w:val="4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Четверг,</w:t>
            </w:r>
          </w:p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7B7DA6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418E7">
              <w:rPr>
                <w:rFonts w:ascii="Times New Roman" w:hAnsi="Times New Roman" w:cs="Times New Roman"/>
              </w:rPr>
              <w:t>Задание в конверте: «Слова с математической начинкой»</w:t>
            </w:r>
          </w:p>
          <w:p w:rsidR="00314E5A" w:rsidRPr="00C418E7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8"/>
              </w:rPr>
              <w:t>- Веселый блиц-опрос - 9-А, 7-е классы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- "Слабое звено" - игра в 8-К классе, 2 урок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Pr="00C105F6" w:rsidRDefault="00314E5A" w:rsidP="00314E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«Обыкноенная дробь. Основное свойство дроби. Сокращение дробей»- открытый урок, 6-Б класс, 2 урок</w:t>
            </w:r>
          </w:p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-«Три признака равенства треугольников»-  открытый урок, 7-В класс, 4 урок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ШМО</w:t>
            </w:r>
          </w:p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Туренко О.А.</w:t>
            </w:r>
          </w:p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Черепенчук З.Н.</w:t>
            </w:r>
          </w:p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Чирина А.А.</w:t>
            </w:r>
          </w:p>
          <w:p w:rsidR="00314E5A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14E5A" w:rsidRPr="00C418E7" w:rsidRDefault="00314E5A" w:rsidP="00314E5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Хорошева Е.Я.</w:t>
            </w:r>
          </w:p>
        </w:tc>
      </w:tr>
      <w:tr w:rsidR="00314E5A" w:rsidTr="00314E5A">
        <w:trPr>
          <w:trHeight w:val="47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Пятница,</w:t>
            </w:r>
          </w:p>
          <w:p w:rsidR="00314E5A" w:rsidRPr="007B7DA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D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7B7DA6">
              <w:rPr>
                <w:rFonts w:ascii="Times New Roman" w:hAnsi="Times New Roman" w:cs="Times New Roman"/>
                <w:b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105F6">
              <w:rPr>
                <w:rFonts w:ascii="Times New Roman" w:eastAsia="Calibri" w:hAnsi="Times New Roman" w:cs="Times New Roman"/>
                <w:sz w:val="24"/>
                <w:szCs w:val="28"/>
              </w:rPr>
              <w:t>- «Проценты и курение» - необычные задачи по подготовке к ОГЭ, 9-е классы</w:t>
            </w:r>
          </w:p>
          <w:p w:rsidR="00314E5A" w:rsidRPr="00C105F6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D9B">
              <w:rPr>
                <w:rFonts w:ascii="Times New Roman" w:eastAsia="Calibri" w:hAnsi="Times New Roman" w:cs="Times New Roman"/>
                <w:sz w:val="24"/>
                <w:szCs w:val="28"/>
              </w:rPr>
              <w:t>- Защита мини-проектов «Задачи на движение», «Задачи на покупки» - 5-е классы, 4, 5, 6 уроки</w:t>
            </w:r>
          </w:p>
          <w:p w:rsidR="00314E5A" w:rsidRPr="00297D9B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7D9B">
              <w:rPr>
                <w:rFonts w:ascii="Times New Roman" w:eastAsia="Calibri" w:hAnsi="Times New Roman" w:cs="Times New Roman"/>
                <w:sz w:val="24"/>
                <w:szCs w:val="28"/>
              </w:rPr>
              <w:t>- Подведение итогов  Недели</w:t>
            </w:r>
            <w:r w:rsidRPr="00297D9B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- Награждение победителей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297D9B">
              <w:rPr>
                <w:rFonts w:ascii="Times New Roman" w:eastAsia="Calibri" w:hAnsi="Times New Roman" w:cs="Times New Roman"/>
                <w:sz w:val="24"/>
                <w:szCs w:val="28"/>
              </w:rPr>
              <w:t>Туренко О.А.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Саравас Е.Ф.</w:t>
            </w: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14E5A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ШМО</w:t>
            </w:r>
          </w:p>
          <w:p w:rsidR="00314E5A" w:rsidRPr="00297D9B" w:rsidRDefault="00314E5A" w:rsidP="00314E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ШМО</w:t>
            </w:r>
          </w:p>
        </w:tc>
      </w:tr>
    </w:tbl>
    <w:p w:rsidR="00314E5A" w:rsidRDefault="00314E5A" w:rsidP="00A16D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16DAF" w:rsidRPr="00314E5A" w:rsidRDefault="00A16DAF" w:rsidP="00314E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План недели составляется так, чтобы участие в ней учащихся было массовым. Учащиеся на переменах решали задачи, отгадывали ребусы,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получали призы за верные ответы, </w:t>
      </w: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спорили друг с другом в ходе решения задач, ознакомились с высказываниями великих ученых о математических науках, их биографическими данными, занимательными фактами из жизни ученых.Ежедневно ребят ждали разнообразные мероприятия, конкурсы, турниры, игры.</w:t>
      </w:r>
    </w:p>
    <w:p w:rsidR="00A16DAF" w:rsidRPr="00A27F40" w:rsidRDefault="00A16DAF" w:rsidP="00A16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 количеству участников   конкурсов и предметных мероприятий   можно сказать, что многие учащиеся школы проявляют действительно живой интерес к математике. </w:t>
      </w:r>
    </w:p>
    <w:p w:rsidR="00A16DAF" w:rsidRDefault="00314E5A" w:rsidP="00A16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5052695</wp:posOffset>
            </wp:positionH>
            <wp:positionV relativeFrom="paragraph">
              <wp:posOffset>1273175</wp:posOffset>
            </wp:positionV>
            <wp:extent cx="1457325" cy="1333500"/>
            <wp:effectExtent l="19050" t="0" r="9525" b="0"/>
            <wp:wrapSquare wrapText="bothSides"/>
            <wp:docPr id="3" name="Рисунок 24" descr="https://i.pinimg.com/originals/12/b7/25/12b725d4b26237079b2b73f64e9c38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12/b7/25/12b725d4b26237079b2b73f64e9c38d7.pn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6DAF"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>Анализируя   мероприятия, следует отметить, что проведение предметной недели способствует не только углубленн</w:t>
      </w:r>
      <w:r w:rsidR="009C03E8">
        <w:rPr>
          <w:rFonts w:ascii="Times New Roman" w:eastAsia="Times New Roman" w:hAnsi="Times New Roman" w:cs="Times New Roman"/>
          <w:sz w:val="28"/>
          <w:szCs w:val="28"/>
          <w:lang w:eastAsia="zh-CN"/>
        </w:rPr>
        <w:t>ому изучению математики и информатики</w:t>
      </w:r>
      <w:r w:rsidR="00A16DAF"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пределах школьного курса, но и развитию личностных качеств обучающихся, активизирует их мыслительную деятельность, способствует появлению у учащихся внутренних мотивов к обучению, к дальнейшему самообразованию, саморазвитию, самосовершенствованию, способствует сближению учителя и ученика.</w:t>
      </w:r>
    </w:p>
    <w:p w:rsidR="00A16DAF" w:rsidRPr="00A27F40" w:rsidRDefault="00A16DAF" w:rsidP="00A16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Наиболее активное участие в «Неделе математики» приняли учащиеся 5-ых, 6-ых и 9-ых классов.</w:t>
      </w:r>
      <w:r w:rsidR="00314E5A" w:rsidRPr="00314E5A">
        <w:t xml:space="preserve"> </w:t>
      </w:r>
    </w:p>
    <w:p w:rsidR="00A16DAF" w:rsidRPr="00A27F40" w:rsidRDefault="00A16DAF" w:rsidP="00A16D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Хорошо организованная и интересно проведённая предметная Неделя помогла обогатить знания детей, проявить их инициативу и самостоятельность, способствовать развитию индивидуальных качеств, раскрытию их талантов.  </w:t>
      </w:r>
    </w:p>
    <w:p w:rsidR="00A16DAF" w:rsidRPr="00A27F40" w:rsidRDefault="00A16DAF" w:rsidP="00A16DA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27F40">
        <w:rPr>
          <w:rFonts w:ascii="Times New Roman" w:eastAsia="Times New Roman" w:hAnsi="Times New Roman" w:cs="Times New Roman"/>
          <w:sz w:val="28"/>
          <w:szCs w:val="28"/>
          <w:highlight w:val="white"/>
          <w:lang w:eastAsia="zh-CN"/>
        </w:rPr>
        <w:t>Все запланированные на неделю мероприятия были успешно проведены.</w:t>
      </w:r>
    </w:p>
    <w:p w:rsidR="00A16DAF" w:rsidRPr="00A27F40" w:rsidRDefault="00313105" w:rsidP="00A1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-549275</wp:posOffset>
            </wp:positionV>
            <wp:extent cx="1821180" cy="1924050"/>
            <wp:effectExtent l="19050" t="0" r="7620" b="0"/>
            <wp:wrapSquare wrapText="bothSides"/>
            <wp:docPr id="34" name="Рисунок 34" descr="https://ds04.infourok.ru/uploads/ex/00d5/0017f5a4-83134dd3/hello_html_m34998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0d5/0017f5a4-83134dd3/hello_html_m3499898b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42B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1366520</wp:posOffset>
            </wp:positionH>
            <wp:positionV relativeFrom="paragraph">
              <wp:posOffset>-501650</wp:posOffset>
            </wp:positionV>
            <wp:extent cx="4629150" cy="2581275"/>
            <wp:effectExtent l="1905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E5A" w:rsidRPr="00314E5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</w:p>
    <w:p w:rsidR="00A16DAF" w:rsidRPr="00A27F40" w:rsidRDefault="00A16DAF" w:rsidP="00A16D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342BE" w:rsidRDefault="00D342BE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2818130</wp:posOffset>
            </wp:positionH>
            <wp:positionV relativeFrom="paragraph">
              <wp:posOffset>5201920</wp:posOffset>
            </wp:positionV>
            <wp:extent cx="3653790" cy="2743200"/>
            <wp:effectExtent l="19050" t="0" r="3810" b="0"/>
            <wp:wrapSquare wrapText="bothSides"/>
            <wp:docPr id="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79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4E5A" w:rsidRPr="00314E5A">
        <w:t xml:space="preserve">   </w:t>
      </w:r>
    </w:p>
    <w:p w:rsidR="00313105" w:rsidRDefault="00313105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3376295</wp:posOffset>
            </wp:positionH>
            <wp:positionV relativeFrom="paragraph">
              <wp:posOffset>172720</wp:posOffset>
            </wp:positionV>
            <wp:extent cx="3028950" cy="4038600"/>
            <wp:effectExtent l="19050" t="0" r="0" b="0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258445</wp:posOffset>
            </wp:positionV>
            <wp:extent cx="2809875" cy="3743325"/>
            <wp:effectExtent l="19050" t="0" r="9525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/>
    <w:p w:rsidR="00313105" w:rsidRDefault="00313105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-319405</wp:posOffset>
            </wp:positionH>
            <wp:positionV relativeFrom="paragraph">
              <wp:posOffset>78105</wp:posOffset>
            </wp:positionV>
            <wp:extent cx="2790825" cy="3724275"/>
            <wp:effectExtent l="19050" t="0" r="952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/>
    <w:p w:rsidR="00313105" w:rsidRDefault="00313105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-719455</wp:posOffset>
            </wp:positionH>
            <wp:positionV relativeFrom="paragraph">
              <wp:posOffset>-501650</wp:posOffset>
            </wp:positionV>
            <wp:extent cx="2905125" cy="3867150"/>
            <wp:effectExtent l="1905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2490470</wp:posOffset>
            </wp:positionH>
            <wp:positionV relativeFrom="paragraph">
              <wp:posOffset>-366395</wp:posOffset>
            </wp:positionV>
            <wp:extent cx="3981450" cy="2988310"/>
            <wp:effectExtent l="19050" t="0" r="0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988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923925</wp:posOffset>
            </wp:positionH>
            <wp:positionV relativeFrom="paragraph">
              <wp:posOffset>29210</wp:posOffset>
            </wp:positionV>
            <wp:extent cx="2933700" cy="3914775"/>
            <wp:effectExtent l="19050" t="0" r="0" b="0"/>
            <wp:wrapSquare wrapText="bothSides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391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/>
    <w:p w:rsidR="00313105" w:rsidRDefault="00313105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-767080</wp:posOffset>
            </wp:positionH>
            <wp:positionV relativeFrom="paragraph">
              <wp:posOffset>67945</wp:posOffset>
            </wp:positionV>
            <wp:extent cx="3676650" cy="2752725"/>
            <wp:effectExtent l="19050" t="0" r="0" b="0"/>
            <wp:wrapSquare wrapText="bothSides"/>
            <wp:docPr id="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152400</wp:posOffset>
            </wp:positionV>
            <wp:extent cx="2314575" cy="2876550"/>
            <wp:effectExtent l="19050" t="0" r="9525" b="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105" w:rsidRDefault="00313105"/>
    <w:p w:rsidR="00313105" w:rsidRDefault="00313105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1600200</wp:posOffset>
            </wp:positionH>
            <wp:positionV relativeFrom="paragraph">
              <wp:posOffset>229235</wp:posOffset>
            </wp:positionV>
            <wp:extent cx="1821180" cy="1990725"/>
            <wp:effectExtent l="19050" t="0" r="7620" b="0"/>
            <wp:wrapSquare wrapText="bothSides"/>
            <wp:docPr id="14" name="Рисунок 34" descr="https://ds04.infourok.ru/uploads/ex/00d5/0017f5a4-83134dd3/hello_html_m34998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0d5/0017f5a4-83134dd3/hello_html_m3499898b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3105" w:rsidRDefault="00313105">
      <w:pPr>
        <w:rPr>
          <w:noProof/>
          <w:lang w:eastAsia="ru-RU"/>
        </w:rPr>
      </w:pPr>
    </w:p>
    <w:p w:rsidR="00313105" w:rsidRDefault="00313105">
      <w:pPr>
        <w:rPr>
          <w:noProof/>
          <w:lang w:eastAsia="ru-RU"/>
        </w:rPr>
      </w:pPr>
    </w:p>
    <w:p w:rsidR="00313105" w:rsidRDefault="00313105">
      <w:pPr>
        <w:rPr>
          <w:noProof/>
          <w:lang w:eastAsia="ru-RU"/>
        </w:rPr>
      </w:pPr>
    </w:p>
    <w:p w:rsidR="00313105" w:rsidRDefault="00313105">
      <w:pPr>
        <w:rPr>
          <w:noProof/>
          <w:lang w:eastAsia="ru-RU"/>
        </w:rPr>
      </w:pPr>
    </w:p>
    <w:p w:rsidR="00313105" w:rsidRDefault="00313105">
      <w:pPr>
        <w:rPr>
          <w:noProof/>
          <w:lang w:eastAsia="ru-RU"/>
        </w:rPr>
      </w:pPr>
    </w:p>
    <w:sectPr w:rsidR="00313105" w:rsidSect="00314E5A">
      <w:pgSz w:w="11906" w:h="16838"/>
      <w:pgMar w:top="1135" w:right="85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9FE" w:rsidRDefault="003769FE" w:rsidP="00D342BE">
      <w:pPr>
        <w:spacing w:after="0" w:line="240" w:lineRule="auto"/>
      </w:pPr>
      <w:r>
        <w:separator/>
      </w:r>
    </w:p>
  </w:endnote>
  <w:endnote w:type="continuationSeparator" w:id="0">
    <w:p w:rsidR="003769FE" w:rsidRDefault="003769FE" w:rsidP="00D3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9FE" w:rsidRDefault="003769FE" w:rsidP="00D342BE">
      <w:pPr>
        <w:spacing w:after="0" w:line="240" w:lineRule="auto"/>
      </w:pPr>
      <w:r>
        <w:separator/>
      </w:r>
    </w:p>
  </w:footnote>
  <w:footnote w:type="continuationSeparator" w:id="0">
    <w:p w:rsidR="003769FE" w:rsidRDefault="003769FE" w:rsidP="00D34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5C571C"/>
    <w:multiLevelType w:val="multilevel"/>
    <w:tmpl w:val="0C30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6974B5"/>
    <w:multiLevelType w:val="multilevel"/>
    <w:tmpl w:val="1EE8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AF"/>
    <w:rsid w:val="00313105"/>
    <w:rsid w:val="00314E5A"/>
    <w:rsid w:val="003769FE"/>
    <w:rsid w:val="00941609"/>
    <w:rsid w:val="009C03E8"/>
    <w:rsid w:val="00A16DAF"/>
    <w:rsid w:val="00D342BE"/>
    <w:rsid w:val="00E86DCB"/>
    <w:rsid w:val="00FA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66BB5-EE55-4FC3-87C9-E480646F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6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6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D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3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42BE"/>
  </w:style>
  <w:style w:type="paragraph" w:styleId="a8">
    <w:name w:val="footer"/>
    <w:basedOn w:val="a"/>
    <w:link w:val="a9"/>
    <w:uiPriority w:val="99"/>
    <w:semiHidden/>
    <w:unhideWhenUsed/>
    <w:rsid w:val="00D342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BFD01-2235-46CB-913A-7D8A7042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G780</dc:creator>
  <cp:lastModifiedBy>user</cp:lastModifiedBy>
  <cp:revision>2</cp:revision>
  <dcterms:created xsi:type="dcterms:W3CDTF">2024-10-30T06:48:00Z</dcterms:created>
  <dcterms:modified xsi:type="dcterms:W3CDTF">2024-10-30T06:48:00Z</dcterms:modified>
</cp:coreProperties>
</file>