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9E" w:rsidRPr="00A1620D" w:rsidRDefault="009D161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D16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6750685" cy="9411298"/>
            <wp:effectExtent l="0" t="0" r="0" b="0"/>
            <wp:wrapNone/>
            <wp:docPr id="6" name="Рисунок 6" descr="H:\Борзыкина Е.Б\Калинина\аааа - 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рзыкина Е.Б\Калинина\аааа - 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41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169E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E169E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1D786A" w:rsidRDefault="001D786A" w:rsidP="001D786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1D786A" w:rsidRPr="00A1620D" w:rsidRDefault="001D786A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Pr="00A1620D" w:rsidRDefault="009E169E" w:rsidP="009E169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162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1620D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ТВЕРЖДЕНО</w:t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>МО                             зам.директора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9E169E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20.08.201</w:t>
      </w:r>
      <w:r w:rsidR="00523DC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1620D">
        <w:rPr>
          <w:rFonts w:ascii="Times New Roman" w:hAnsi="Times New Roman"/>
          <w:sz w:val="24"/>
          <w:szCs w:val="24"/>
        </w:rPr>
        <w:t xml:space="preserve">___________Т.В.Полищук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1620D">
        <w:rPr>
          <w:rFonts w:ascii="Times New Roman" w:hAnsi="Times New Roman"/>
          <w:sz w:val="24"/>
          <w:szCs w:val="24"/>
        </w:rPr>
        <w:t xml:space="preserve"> ________ О.А. Донцова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9E169E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№1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23.08.201</w:t>
      </w:r>
      <w:r w:rsidR="00523DC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.г.</w:t>
      </w:r>
      <w:r w:rsidRPr="00A1620D">
        <w:rPr>
          <w:rFonts w:ascii="Times New Roman" w:hAnsi="Times New Roman"/>
          <w:sz w:val="24"/>
          <w:szCs w:val="24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620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523DC9">
        <w:rPr>
          <w:rFonts w:ascii="Times New Roman" w:hAnsi="Times New Roman"/>
          <w:sz w:val="24"/>
          <w:szCs w:val="24"/>
        </w:rPr>
        <w:t>513</w:t>
      </w:r>
      <w:r>
        <w:rPr>
          <w:rFonts w:ascii="Times New Roman" w:hAnsi="Times New Roman"/>
          <w:sz w:val="24"/>
          <w:szCs w:val="24"/>
        </w:rPr>
        <w:t>/01 - 16</w:t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от 3</w:t>
      </w:r>
      <w:r w:rsidR="00523DC9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.08.201</w:t>
      </w:r>
      <w:r w:rsidR="00523DC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A1620D">
        <w:rPr>
          <w:rFonts w:ascii="Times New Roman" w:hAnsi="Times New Roman"/>
          <w:sz w:val="24"/>
          <w:szCs w:val="24"/>
        </w:rPr>
        <w:t>_____________ Е.Б.Борзыкина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E169E" w:rsidRPr="00A1620D" w:rsidRDefault="009E169E" w:rsidP="009E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9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9D161E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Б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класса</w:t>
      </w: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E169E" w:rsidRPr="00A1620D" w:rsidRDefault="009E169E" w:rsidP="009E169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E169E" w:rsidRPr="00A1620D" w:rsidRDefault="009E169E" w:rsidP="009E169E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E169E" w:rsidRDefault="009D161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Калинина Елена Петровна</w:t>
      </w:r>
      <w:r w:rsidR="009E169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9E169E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E169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русского языка и литературы</w:t>
      </w:r>
      <w:r w:rsidR="009E169E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высшей</w:t>
      </w:r>
      <w:r w:rsidR="009E169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E169E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E169E" w:rsidRDefault="009E169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E169E" w:rsidRDefault="009E169E" w:rsidP="009E169E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Pr="00A1620D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88C59" wp14:editId="69BD0F8A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BDD05" id="Прямоугольник 3" o:spid="_x0000_s1026" style="position:absolute;margin-left:455.7pt;margin-top:47.25pt;width:28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" fillcolor="white [3212]" stroked="f" strokeweight="2pt"/>
            </w:pict>
          </mc:Fallback>
        </mc:AlternateConten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9E169E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E169E" w:rsidRPr="00715C2C" w:rsidRDefault="009E169E" w:rsidP="009E169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A1FD7" wp14:editId="40743480">
                <wp:simplePos x="0" y="0"/>
                <wp:positionH relativeFrom="column">
                  <wp:posOffset>6429375</wp:posOffset>
                </wp:positionH>
                <wp:positionV relativeFrom="paragraph">
                  <wp:posOffset>242570</wp:posOffset>
                </wp:positionV>
                <wp:extent cx="381000" cy="35242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1ABB0" id="Прямоугольник 4" o:spid="_x0000_s1026" style="position:absolute;margin-left:506.25pt;margin-top:19.1pt;width:30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" fillcolor="white [3201]" stroked="f" strokeweight="2pt"/>
            </w:pict>
          </mc:Fallback>
        </mc:AlternateContent>
      </w:r>
    </w:p>
    <w:p w:rsidR="009E169E" w:rsidRDefault="009E169E" w:rsidP="009E16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9E169E" w:rsidRPr="00122AD1" w:rsidRDefault="009E169E" w:rsidP="009E16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 w:rsidR="00B918A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9E169E" w:rsidRDefault="009E169E" w:rsidP="009E169E">
      <w:pPr>
        <w:spacing w:after="0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.,Коровин В. И.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="00B918A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69E" w:rsidRDefault="009E169E" w:rsidP="009E169E">
      <w:pPr>
        <w:pStyle w:val="a3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красоту и выразительность речи,стремиться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прогнозировать,корректировать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E169E" w:rsidRPr="00F75FD6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9E169E" w:rsidRPr="00A1620D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  <w:r w:rsidRPr="00A1620D">
        <w:rPr>
          <w:color w:val="000000"/>
        </w:rPr>
        <w:t xml:space="preserve"> 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9E169E" w:rsidRPr="00125905" w:rsidRDefault="009E169E" w:rsidP="009E169E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9E169E" w:rsidRPr="00A1620D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9E169E" w:rsidRPr="003D3229" w:rsidRDefault="009E169E" w:rsidP="009E169E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9E169E" w:rsidRDefault="009E169E" w:rsidP="009E16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169E" w:rsidRDefault="009E169E" w:rsidP="009E16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642D" w:rsidRDefault="00F7642D" w:rsidP="007957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40C6" w:rsidRDefault="00F440C6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57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Содержание учебного </w:t>
      </w:r>
      <w:r w:rsidR="00F764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предмета</w:t>
      </w:r>
    </w:p>
    <w:p w:rsidR="00165A65" w:rsidRPr="007957F4" w:rsidRDefault="00165A65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4E3C" w:rsidRPr="00F64401" w:rsidRDefault="00F64401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  <w:r w:rsidR="00E24E3C"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- 1ч.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Шедевры родной ли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тературы. Формирование потребно</w:t>
      </w:r>
      <w:r w:rsidRPr="007957F4">
        <w:rPr>
          <w:rFonts w:ascii="Times New Roman" w:eastAsia="Calibri" w:hAnsi="Times New Roman" w:cs="Times New Roman"/>
          <w:sz w:val="24"/>
          <w:szCs w:val="24"/>
        </w:rPr>
        <w:t>сти общения с искусством, возникновение и развитие творческой читательской самостоятельности.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>ИЗ ДРЕВНЕРУССКОЙ  ЛИТЕРАТУРЫ -  3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Беседа о древнерусск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ой литературе. Самобытный харак</w:t>
      </w:r>
      <w:r w:rsidRPr="007957F4">
        <w:rPr>
          <w:rFonts w:ascii="Times New Roman" w:eastAsia="Calibri" w:hAnsi="Times New Roman" w:cs="Times New Roman"/>
          <w:sz w:val="24"/>
          <w:szCs w:val="24"/>
        </w:rPr>
        <w:t>тер древнерусской литературы. Богатство и разнообразие жанров.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7957F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957F4">
        <w:rPr>
          <w:rFonts w:ascii="Times New Roman" w:eastAsia="Calibri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7957F4">
        <w:rPr>
          <w:rFonts w:ascii="Times New Roman" w:eastAsia="Calibri" w:hAnsi="Times New Roman" w:cs="Times New Roman"/>
          <w:sz w:val="24"/>
          <w:szCs w:val="24"/>
        </w:rPr>
        <w:softHyphen/>
        <w:t>дения. Значение «Слова...» для русской литерат</w:t>
      </w:r>
      <w:r w:rsidR="00497B31" w:rsidRPr="007957F4">
        <w:rPr>
          <w:rFonts w:ascii="Times New Roman" w:eastAsia="Calibri" w:hAnsi="Times New Roman" w:cs="Times New Roman"/>
          <w:sz w:val="24"/>
          <w:szCs w:val="24"/>
        </w:rPr>
        <w:t>уры после</w:t>
      </w:r>
      <w:r w:rsidRPr="007957F4">
        <w:rPr>
          <w:rFonts w:ascii="Times New Roman" w:eastAsia="Calibri" w:hAnsi="Times New Roman" w:cs="Times New Roman"/>
          <w:sz w:val="24"/>
          <w:szCs w:val="24"/>
        </w:rPr>
        <w:t>дующих веков.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957F4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E24E3C" w:rsidRPr="00F64401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 ВЕКА - 9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E24E3C" w:rsidRPr="007957F4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Характеристика русской литературы </w:t>
      </w:r>
      <w:r w:rsidRPr="007957F4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7957F4">
        <w:rPr>
          <w:rFonts w:ascii="Times New Roman" w:eastAsia="Calibri" w:hAnsi="Times New Roman" w:cs="Times New Roman"/>
          <w:sz w:val="24"/>
          <w:szCs w:val="24"/>
        </w:rPr>
        <w:t xml:space="preserve"> века. </w:t>
      </w:r>
    </w:p>
    <w:p w:rsidR="00E24E3C" w:rsidRPr="007957F4" w:rsidRDefault="00497B31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sz w:val="24"/>
          <w:szCs w:val="24"/>
        </w:rPr>
        <w:t>Граж</w:t>
      </w:r>
      <w:r w:rsidR="00E24E3C" w:rsidRPr="007957F4">
        <w:rPr>
          <w:rFonts w:ascii="Times New Roman" w:eastAsia="Calibri" w:hAnsi="Times New Roman" w:cs="Times New Roman"/>
          <w:sz w:val="24"/>
          <w:szCs w:val="24"/>
        </w:rPr>
        <w:t>данский пафос русского классицизма.</w:t>
      </w:r>
    </w:p>
    <w:p w:rsidR="00E24E3C" w:rsidRPr="004D0AD9" w:rsidRDefault="00E24E3C" w:rsidP="007957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7F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Михаил</w:t>
      </w: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Васильевич Ломоносов.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«Вечернее размышле</w:t>
      </w:r>
      <w:r w:rsidR="00497B31"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ние о Божием величестве при слу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чае великого северного сияния», «Ода на день восшествия </w:t>
      </w:r>
      <w:r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на Всероссийский прес</w:t>
      </w:r>
      <w:r w:rsidR="00497B31" w:rsidRPr="004D0AD9">
        <w:rPr>
          <w:rFonts w:ascii="Times New Roman" w:eastAsia="Calibri" w:hAnsi="Times New Roman" w:cs="Times New Roman"/>
          <w:b/>
          <w:i/>
          <w:iCs/>
          <w:spacing w:val="-6"/>
          <w:sz w:val="24"/>
          <w:szCs w:val="24"/>
        </w:rPr>
        <w:t>тол ея Величества государыни Им</w:t>
      </w: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ператрицы Елисаветы </w:t>
      </w: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lastRenderedPageBreak/>
        <w:t>Петровны 1747 года».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>Прославле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уры. Ода как жанр лирической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. </w:t>
      </w:r>
      <w:r w:rsidR="00497B31"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>Жизнь и творчество. (Об</w:t>
      </w:r>
      <w:r w:rsidRPr="004D0AD9">
        <w:rPr>
          <w:rFonts w:ascii="Times New Roman" w:eastAsia="Calibri" w:hAnsi="Times New Roman" w:cs="Times New Roman"/>
          <w:sz w:val="24"/>
          <w:szCs w:val="24"/>
        </w:rPr>
        <w:t>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Тема несправедливости силь</w:t>
      </w:r>
      <w:r w:rsidRPr="004D0AD9">
        <w:rPr>
          <w:rFonts w:ascii="Times New Roman" w:eastAsia="Calibri" w:hAnsi="Times New Roman" w:cs="Times New Roman"/>
          <w:sz w:val="24"/>
          <w:szCs w:val="24"/>
        </w:rPr>
        <w:t>ных мира сего. «Высоки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й» слог и ораторские, декламаци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онные интонации.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«Памятник».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Традиции Горация. Мысль о бессмертии поэта. «Забавный русск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ий слог» Державина и его особен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ности. Оценка в стихотворении собственного поэтического новаторства.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Николаевич Радищев.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 Широкое изображение р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оссийской действительности. Кри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тика крепостничества. А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втор и путешественник. Особенно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 повествования. Жанр путешествия и его содержатель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Михайлович Карамзин.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«Бедная Лиза»,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«Осень».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Сенти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E24E3C" w:rsidRDefault="00E24E3C" w:rsidP="00F6440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="00F6440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59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F64401" w:rsidRPr="00494E31" w:rsidRDefault="00494E31" w:rsidP="00F6440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первой половины 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>–</w:t>
      </w:r>
      <w:r w:rsidR="00F64401"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>48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Поэзия, проза, драматургия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«Море».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Романтический образ моря.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«Невыразимое».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Границы выразимого. Возможности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«Светлана».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«Горе от ума».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(И. А. Гончаров. «Мильон терзаний»)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Преодоление канонов классицизма в комедии.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Стихотворения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Поэма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«Цыганы».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«Евгений Онегин».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содержания. «Евгений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ступления.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века; писательские оценки).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«Моцарт и Сальери».</w:t>
      </w:r>
      <w:r w:rsidRPr="004D0AD9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Проблема «гения и злодейства».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(Обзор.)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содержания. «Герой на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Особенности композиции. Печорин — «самый любопыт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«Фаталист»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Основные мотивы лирики.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чальные представления).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4D0A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(Обзор)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«Мертвые души»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494E31" w:rsidRPr="00494E31" w:rsidRDefault="00494E31" w:rsidP="00494E31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втор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ой половины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«Бедность не порок».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Федор Михайлович Достоевский.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«Белые ночи».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Тип «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петербургского мечтателя» — жад</w:t>
      </w:r>
      <w:r w:rsidRPr="004D0AD9">
        <w:rPr>
          <w:rFonts w:ascii="Times New Roman" w:eastAsia="Calibri" w:hAnsi="Times New Roman" w:cs="Times New Roman"/>
          <w:sz w:val="24"/>
          <w:szCs w:val="24"/>
        </w:rPr>
        <w:t>ного к жизни и одновременно нежного, доброго, несчаст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ности» в понимании Достоевского.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4D0AD9">
        <w:rPr>
          <w:rFonts w:ascii="Times New Roman" w:eastAsia="Calibri" w:hAnsi="Times New Roman" w:cs="Times New Roman"/>
          <w:sz w:val="24"/>
          <w:szCs w:val="24"/>
        </w:rPr>
        <w:t>.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«Юность».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Обзор со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держания автобиографической три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логии. Формирование личности юного героя повести, его стремление к нравстве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нному обновлению. Духовный конф</w:t>
      </w:r>
      <w:r w:rsidRPr="004D0AD9">
        <w:rPr>
          <w:rFonts w:ascii="Times New Roman" w:eastAsia="Calibri" w:hAnsi="Times New Roman" w:cs="Times New Roman"/>
          <w:sz w:val="24"/>
          <w:szCs w:val="24"/>
        </w:rPr>
        <w:t>ликт героя с окружающей его средой и собственными недостатками: самолю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бованием, тщеславием, скептициз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мом. Возрождение веры в победу добра, в возможность счастья. Особенности поэтики Л. Толстого: </w:t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>психологизм («диалектика души»), чист</w:t>
      </w:r>
      <w:r w:rsidR="00497B31" w:rsidRPr="004D0AD9">
        <w:rPr>
          <w:rFonts w:ascii="Times New Roman" w:eastAsia="Calibri" w:hAnsi="Times New Roman" w:cs="Times New Roman"/>
          <w:sz w:val="24"/>
          <w:szCs w:val="24"/>
        </w:rPr>
        <w:t>ота нравственного чувства, внут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ренний монолог как форма раскрытия психологии героя.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Антон Павлович Чехов.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4D0AD9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Истинные и ложные </w:t>
      </w:r>
      <w:r w:rsidRPr="004D0AD9">
        <w:rPr>
          <w:rFonts w:ascii="Times New Roman" w:eastAsia="Calibri" w:hAnsi="Times New Roman" w:cs="Times New Roman"/>
          <w:sz w:val="24"/>
          <w:szCs w:val="24"/>
        </w:rPr>
        <w:t>ценности героев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 Чеховское отношение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</w:t>
      </w:r>
      <w:r w:rsidR="00497B31" w:rsidRPr="004D0AD9">
        <w:rPr>
          <w:rFonts w:ascii="Times New Roman" w:eastAsia="Calibri" w:hAnsi="Times New Roman" w:cs="Times New Roman"/>
          <w:i/>
          <w:sz w:val="24"/>
          <w:szCs w:val="24"/>
        </w:rPr>
        <w:t>авлений о жан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ровых особенностях рассказа.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Из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E24E3C" w:rsidRPr="00494E31" w:rsidRDefault="00E24E3C" w:rsidP="00494E3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 ЛИТЕРАТУРЫ  </w:t>
      </w:r>
      <w:r w:rsidRPr="00494E3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94E31">
        <w:rPr>
          <w:rFonts w:ascii="Times New Roman" w:eastAsia="Calibri" w:hAnsi="Times New Roman" w:cs="Times New Roman"/>
          <w:b/>
          <w:sz w:val="24"/>
          <w:szCs w:val="24"/>
        </w:rPr>
        <w:t xml:space="preserve">  ВЕКА -  26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Богатство и разнообразие жанров и направлений рус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ской литературы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 русской  прозы  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века, о ведущих прозаиках России.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Афанасьевич Булгаков.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Повесть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«Собачье сердце».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Михаил Александрович Шолохов.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Рассказ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«Судьба человека».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E24E3C" w:rsidRPr="004D0AD9" w:rsidRDefault="00C13943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margin">
                  <wp:posOffset>8677909</wp:posOffset>
                </wp:positionH>
                <wp:positionV relativeFrom="paragraph">
                  <wp:posOffset>6160135</wp:posOffset>
                </wp:positionV>
                <wp:extent cx="0" cy="582295"/>
                <wp:effectExtent l="0" t="0" r="1905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41A16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trDy91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E24E3C"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Исаевич Солженицын.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писателе. Рассказ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«Матренин двор».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 поэзии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D0AD9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Штрихи  к портретам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Александрович Блок.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Сергей Александрович Есенин.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Владимир Владимирович Маяковский.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«Послушайте!»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и другие стихотворения по выбору учи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Марина Ивановна Цветаева.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нравится,  что вы больны не мной...»,  «С большою нежностью — потому...», «Откуда такая нежность?..», «Стихи о Москве».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Николай Алексеевич Заболоцкий.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Стихотворения о 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Анна Андреевна Ахматова.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из книг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Борис Леонидович Пастернак.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Александр Трифонович Твардовский.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«Страна Муравия»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Силлаботоническая и тоничес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кая системы стихосложения.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t>Виды рифм. Способы рифмов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>—</w:t>
      </w:r>
      <w:r w:rsidRPr="004D0AD9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eastAsia="Calibri" w:hAnsi="Times New Roman" w:cs="Times New Roman"/>
          <w:b/>
          <w:sz w:val="24"/>
          <w:szCs w:val="24"/>
        </w:rPr>
        <w:t xml:space="preserve"> веков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Языков.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>В. Сол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логуб.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Н. Некрасов. 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D0AD9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softHyphen/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А. Вертинский.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4D0AD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Н. Заболоцкий. </w:t>
      </w:r>
      <w:r w:rsidRPr="004D0AD9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4D0AD9">
        <w:rPr>
          <w:rFonts w:ascii="Times New Roman" w:eastAsia="Calibri" w:hAnsi="Times New Roman" w:cs="Times New Roman"/>
          <w:sz w:val="24"/>
          <w:szCs w:val="24"/>
        </w:rPr>
        <w:t>Романсы и песни как синтетиче</w:t>
      </w:r>
      <w:r w:rsidR="00C1394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margin">
                  <wp:posOffset>8735694</wp:posOffset>
                </wp:positionH>
                <wp:positionV relativeFrom="paragraph">
                  <wp:posOffset>6343015</wp:posOffset>
                </wp:positionV>
                <wp:extent cx="0" cy="259080"/>
                <wp:effectExtent l="0" t="0" r="19050" b="266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228BE" id="Прямая соединительная линия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DBHkdlUCAABkBAAADgAAAAAAAAAAAAAAAAAuAgAAZHJzL2Uyb0RvYy54bWxQSwEC&#10;LQAUAAYACAAAACEARiirI98AAAAOAQAADwAAAAAAAAAAAAAAAACvBAAAZHJzL2Rvd25yZXYueG1s&#10;UEsFBgAAAAAEAAQA8wAAALsFAAAAAA==&#10;" strokeweight=".09mm">
                <v:stroke joinstyle="miter"/>
                <w10:wrap anchorx="margin"/>
              </v:line>
            </w:pict>
          </mc:Fallback>
        </mc:AlternateContent>
      </w:r>
      <w:r w:rsidRPr="004D0AD9">
        <w:rPr>
          <w:rFonts w:ascii="Times New Roman" w:eastAsia="Calibri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E24E3C" w:rsidRPr="004D0AD9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6. ИЗ  ЗАРУБЕЖНОЙ  ЛИТЕРАТУРЫ - 4</w:t>
      </w:r>
      <w:r w:rsidR="00E24E3C" w:rsidRPr="004D0AD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ч.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Античная лирика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Гай Валерий Катулл.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приязнь заслужить...».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>{«Мальчику»).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Гораций.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Данте Алигьери.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Слово о поэте.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4D0AD9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(фрагменты). Множественность </w:t>
      </w:r>
      <w:r w:rsidRPr="004D0AD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 поэмы.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Уильям Шекспир.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«Гамлет»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(обзор с чтением отдельных сцен по выбо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 xml:space="preserve">лета, гуманиста эпохи Возрождения. Одиночество Гамлета в его конфликте с </w:t>
      </w:r>
      <w:r w:rsidRPr="004D0AD9">
        <w:rPr>
          <w:rFonts w:ascii="Times New Roman" w:eastAsia="Calibri" w:hAnsi="Times New Roman" w:cs="Times New Roman"/>
          <w:sz w:val="24"/>
          <w:szCs w:val="24"/>
        </w:rPr>
        <w:lastRenderedPageBreak/>
        <w:t>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sz w:val="24"/>
          <w:szCs w:val="24"/>
        </w:rPr>
        <w:t>Иоганн Вольфганг Гете.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свещения.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«Фауст»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eastAsia="Calibri" w:hAnsi="Times New Roman" w:cs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4D0AD9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4D0AD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4D0AD9">
        <w:rPr>
          <w:rFonts w:ascii="Times New Roman" w:eastAsia="Calibri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4D0AD9">
        <w:rPr>
          <w:rFonts w:ascii="Times New Roman" w:eastAsia="Calibri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E24E3C" w:rsidRPr="004D0AD9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AD9">
        <w:rPr>
          <w:rFonts w:ascii="Times New Roman" w:eastAsia="Calibri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E24E3C" w:rsidRDefault="00E24E3C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D0AD9">
        <w:rPr>
          <w:rFonts w:ascii="Times New Roman" w:eastAsia="Calibri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4D0AD9">
        <w:rPr>
          <w:rFonts w:ascii="Times New Roman" w:eastAsia="Calibri" w:hAnsi="Times New Roman" w:cs="Times New Roman"/>
          <w:i/>
          <w:sz w:val="24"/>
          <w:szCs w:val="24"/>
        </w:rPr>
        <w:softHyphen/>
        <w:t>эма.</w:t>
      </w:r>
    </w:p>
    <w:p w:rsid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94E31" w:rsidRPr="00494E31" w:rsidRDefault="00494E31" w:rsidP="00E6181D">
      <w:pPr>
        <w:rPr>
          <w:rFonts w:ascii="Times New Roman" w:hAnsi="Times New Roman" w:cs="Times New Roman"/>
          <w:b/>
          <w:sz w:val="24"/>
          <w:szCs w:val="24"/>
        </w:rPr>
      </w:pPr>
      <w:r w:rsidRPr="00494E31">
        <w:rPr>
          <w:rFonts w:ascii="Times New Roman" w:hAnsi="Times New Roman" w:cs="Times New Roman"/>
          <w:b/>
          <w:sz w:val="24"/>
          <w:szCs w:val="24"/>
        </w:rPr>
        <w:t>Произведения для заучивания наизусть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Слово о полку Игореве (Вступление или «Плач Ярославны»).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В. Ломоносов. Вечерние размышления о Божием величие при случае великого северного сияния (отрывок).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Г. Р. Державин. Властителям и судиям. Памятник. (на выбор).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М. Карамзин. Осень.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Грибоедов. Горе от ума (один из монологов Чацкого).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С. Пушкин. К Чаадаеву. Анчар. Мадонна. Пророк. «Я вас любил…»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  <w:lang w:val="en-US"/>
        </w:rPr>
        <w:t>«Евгений Онегин» (отрывок)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Ю. Лермонтов. Смерть поэта. «И скучно и грустно…». Родина. Пророк. Молитва.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А. Блок. «Ветер принес издалека…», «Ушла. Но гиацинты ждали», «О доблестях, о подвигах, о славе…»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С. 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В. В. Маяковский. Люблю (отрывок).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М. И. Цветаева. «Идешь на меня похожий…», «Мне нравится, что вы больны не мной…». Стихи о Москве. Стихи Блоку. Из циклов «Ахматовой», «Родина» 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Н. А. Заболоцкий. «Я не ищу гармонии в природе…», «Где-то в поле возле Магадана…». О красоте человеческих лиц. Можжевеловый куст. Завещание. 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А. А. Ахматова. Сероглазый король. Молитва. «Не с теми я, кто бросил землю…»»Что ты бродишь, неприкаянный…», Муза, «И упало каменное слово…» </w:t>
      </w:r>
      <w:r w:rsidRPr="00494E31">
        <w:rPr>
          <w:rFonts w:ascii="Times New Roman" w:hAnsi="Times New Roman" w:cs="Times New Roman"/>
          <w:sz w:val="24"/>
          <w:szCs w:val="24"/>
          <w:lang w:val="en-US"/>
        </w:rPr>
        <w:t>(по выбору).</w:t>
      </w:r>
    </w:p>
    <w:p w:rsidR="00494E31" w:rsidRPr="00494E31" w:rsidRDefault="00494E31" w:rsidP="00494E3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А. Т. Твардовский. Весенние строчки. «Земля! От влаги снеговой…» (Страна Муравия). «Я убит подо Ржевом…» (отрывок)</w:t>
      </w:r>
    </w:p>
    <w:p w:rsidR="00494E31" w:rsidRPr="00494E31" w:rsidRDefault="00494E31" w:rsidP="004D0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4E3C" w:rsidRDefault="00E24E3C" w:rsidP="00165A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494E31" w:rsidRPr="00494E31" w:rsidRDefault="00494E31" w:rsidP="0049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9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общую характеристику развития русской литературы (этапы развития, основные литературные направления);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писателя.</w:t>
      </w:r>
    </w:p>
    <w:p w:rsidR="00494E31" w:rsidRPr="00494E31" w:rsidRDefault="00494E31" w:rsidP="00494E31">
      <w:pPr>
        <w:widowControl w:val="0"/>
        <w:numPr>
          <w:ilvl w:val="0"/>
          <w:numId w:val="1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авторов и содержание изученных произведений;</w:t>
      </w:r>
    </w:p>
    <w:p w:rsidR="00494E31" w:rsidRPr="00494E31" w:rsidRDefault="00494E31" w:rsidP="00494E31">
      <w:pPr>
        <w:widowControl w:val="0"/>
        <w:numPr>
          <w:ilvl w:val="0"/>
          <w:numId w:val="18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основные  теоретико-литературные понятия: литература как искусство слова, слово как жанр </w:t>
      </w:r>
      <w:r w:rsidRPr="00494E31">
        <w:rPr>
          <w:rFonts w:ascii="Times New Roman" w:hAnsi="Times New Roman" w:cs="Times New Roman"/>
          <w:sz w:val="24"/>
          <w:szCs w:val="24"/>
        </w:rPr>
        <w:lastRenderedPageBreak/>
        <w:t>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представление), 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E31" w:rsidRPr="00494E31" w:rsidRDefault="00494E31" w:rsidP="00494E3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уметь</w:t>
      </w:r>
      <w:r w:rsidRPr="00494E31">
        <w:rPr>
          <w:rFonts w:ascii="Times New Roman" w:hAnsi="Times New Roman" w:cs="Times New Roman"/>
          <w:sz w:val="24"/>
          <w:szCs w:val="24"/>
        </w:rPr>
        <w:t>: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прослеживать темы русской литературы в их историческом изменении;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определять идейную и эстетическую позицию писателя;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оценивать проблематику современной литературы;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различать героя, повествователя и автора в художественном произведении;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>находить информацию в словарях, справочниках, периодике, сети Интернет;</w:t>
      </w:r>
    </w:p>
    <w:p w:rsidR="00494E31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выявлять авторскую позицию, отражать свое отношение к прочитанному; </w:t>
      </w:r>
    </w:p>
    <w:p w:rsidR="00E24E3C" w:rsidRPr="00494E31" w:rsidRDefault="00494E31" w:rsidP="00494E31">
      <w:pPr>
        <w:widowControl w:val="0"/>
        <w:numPr>
          <w:ilvl w:val="0"/>
          <w:numId w:val="19"/>
        </w:numPr>
        <w:shd w:val="clear" w:color="auto" w:fill="FFFFFF"/>
        <w:tabs>
          <w:tab w:val="clear" w:pos="1080"/>
          <w:tab w:val="num" w:pos="540"/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строить устные и письменные высказывания в связи с изученным произведением.  </w:t>
      </w:r>
      <w:r w:rsidRPr="00494E31">
        <w:rPr>
          <w:b/>
          <w:bCs/>
          <w:color w:val="222222"/>
          <w:sz w:val="28"/>
          <w:szCs w:val="28"/>
        </w:rPr>
        <w:br w:type="page"/>
      </w:r>
    </w:p>
    <w:p w:rsidR="004964F3" w:rsidRPr="004D0AD9" w:rsidRDefault="004964F3" w:rsidP="004964F3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64F3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</w:t>
      </w:r>
    </w:p>
    <w:p w:rsidR="004964F3" w:rsidRPr="004D0AD9" w:rsidRDefault="004964F3" w:rsidP="004964F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602"/>
        <w:gridCol w:w="884"/>
        <w:gridCol w:w="852"/>
        <w:gridCol w:w="851"/>
        <w:gridCol w:w="851"/>
        <w:gridCol w:w="849"/>
        <w:gridCol w:w="849"/>
        <w:gridCol w:w="849"/>
      </w:tblGrid>
      <w:tr w:rsidR="004964F3" w:rsidRPr="00574E14" w:rsidTr="00B918A6">
        <w:trPr>
          <w:trHeight w:val="474"/>
        </w:trPr>
        <w:tc>
          <w:tcPr>
            <w:tcW w:w="1121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раздела и темы</w:t>
            </w:r>
          </w:p>
        </w:tc>
        <w:tc>
          <w:tcPr>
            <w:tcW w:w="3602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884" w:type="dxa"/>
            <w:vMerge w:val="restart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3" w:type="dxa"/>
            <w:gridSpan w:val="3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49" w:type="dxa"/>
            <w:vMerge w:val="restart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964F3" w:rsidRPr="00574E14" w:rsidTr="00B918A6">
        <w:trPr>
          <w:cantSplit/>
          <w:trHeight w:val="1865"/>
        </w:trPr>
        <w:tc>
          <w:tcPr>
            <w:tcW w:w="1121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Классное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4964F3" w:rsidRPr="00574E14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XVIII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первой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574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64F3" w:rsidRPr="00574E14" w:rsidTr="00B918A6">
        <w:trPr>
          <w:trHeight w:val="474"/>
        </w:trPr>
        <w:tc>
          <w:tcPr>
            <w:tcW w:w="1121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2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964F3" w:rsidRPr="00574E14" w:rsidTr="00B918A6">
        <w:trPr>
          <w:trHeight w:val="474"/>
        </w:trPr>
        <w:tc>
          <w:tcPr>
            <w:tcW w:w="4722" w:type="dxa"/>
            <w:gridSpan w:val="2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4" w:type="dxa"/>
            <w:shd w:val="clear" w:color="auto" w:fill="auto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</w:tcPr>
          <w:p w:rsidR="004964F3" w:rsidRPr="00574E14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964F3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Pr="004D0AD9" w:rsidRDefault="004964F3" w:rsidP="004964F3">
      <w:pPr>
        <w:pStyle w:val="a4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4964F3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4D0AD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Календарно-тематическое планирование </w:t>
      </w:r>
    </w:p>
    <w:p w:rsidR="004964F3" w:rsidRPr="004D0AD9" w:rsidRDefault="004964F3" w:rsidP="004964F3">
      <w:pPr>
        <w:pStyle w:val="a4"/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90" w:tblpY="176"/>
        <w:tblW w:w="2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"/>
        <w:gridCol w:w="10"/>
        <w:gridCol w:w="563"/>
        <w:gridCol w:w="8"/>
        <w:gridCol w:w="863"/>
        <w:gridCol w:w="701"/>
        <w:gridCol w:w="8"/>
        <w:gridCol w:w="6075"/>
        <w:gridCol w:w="1716"/>
        <w:gridCol w:w="5948"/>
        <w:gridCol w:w="5948"/>
        <w:gridCol w:w="5948"/>
      </w:tblGrid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№ п/п</w:t>
            </w:r>
          </w:p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964F3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разделов, тем урока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4964F3" w:rsidRPr="004D0AD9" w:rsidTr="00B918A6">
        <w:trPr>
          <w:gridAfter w:val="3"/>
          <w:wAfter w:w="17844" w:type="dxa"/>
          <w:trHeight w:val="372"/>
        </w:trPr>
        <w:tc>
          <w:tcPr>
            <w:tcW w:w="12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cantSplit/>
          <w:trHeight w:val="1134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64F3" w:rsidRPr="004D0AD9" w:rsidRDefault="004964F3" w:rsidP="00B918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394"/>
        </w:trPr>
        <w:tc>
          <w:tcPr>
            <w:tcW w:w="106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ВВЕДЕНИЕ -1 ч.</w:t>
            </w:r>
          </w:p>
        </w:tc>
      </w:tr>
      <w:tr w:rsidR="004964F3" w:rsidRPr="004D0AD9" w:rsidTr="00B918A6">
        <w:trPr>
          <w:gridAfter w:val="3"/>
          <w:wAfter w:w="17844" w:type="dxa"/>
          <w:trHeight w:val="55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Введение.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Литература как искусство слова и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ее роль в духовной жизни человека.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408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ИЗ ДРЕВНЕРУССКОЙ ЛИТЕРАТУРЫ – 3 ч.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Самобытный характер древнерусской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6A4C62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«Слово о полку Игореве»-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6A4C62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величайший памятник древнерусской литературы.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036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1036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образов «Слова…». Особенности языка и жанра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2E4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или «Плач Ярославны»</w:t>
            </w: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4F3" w:rsidRPr="004D0AD9" w:rsidTr="00B918A6">
        <w:trPr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lastRenderedPageBreak/>
              <w:t xml:space="preserve">ИЗ РУССКОЙ ЛИТЕРАТУРЫ 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XVIII  ВЕКА – 9 ч.</w:t>
            </w:r>
          </w:p>
        </w:tc>
        <w:tc>
          <w:tcPr>
            <w:tcW w:w="5948" w:type="dxa"/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4964F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Характеристика русской литературы</w:t>
            </w: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XVIII  века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М.В. Ломоносов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– ученый, поэт, реформатор русского литературного языка.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9E1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Вечерние размышления о Божием величие при случае великого северного сияния (отрывок).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3489E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«Ода на день восшествия на Всероссийский престол ея Величества государыни Императрицы Елисаветы Петровны 1747 года» М.В. Ломоносова –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3489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прославление родины, мира, жизни и просвещения.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Г. Р. Державин: поэт и гражданин.  «Властителям и судиям» - обличение несправедливости власти.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Властителям и судиям. Памятник. (на выбор).</w:t>
            </w: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19</w:t>
            </w:r>
            <w:r w:rsidR="004964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А. Н. Радищев «Путешествие из Петербурга в Москву».  Особенности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А. Н. Радищев «Путешествие из Петербурга в Москву» (главы). Обличительный пафос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– писатель и историк. Сентиментализм как литературное направление.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4964F3" w:rsidRPr="004D0AD9" w:rsidTr="00B918A6">
        <w:trPr>
          <w:gridAfter w:val="3"/>
          <w:wAfter w:w="17844" w:type="dxa"/>
          <w:trHeight w:val="416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D0AD9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Н.М. Карамзин «Осень», «Бедная Лиза» - внимание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 внутренней жизни человека.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494E31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31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4964F3" w:rsidRPr="004D0AD9" w:rsidRDefault="004964F3" w:rsidP="00B918A6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- 1.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«Литература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XVIII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века в восприятии современного читателя» (на примере 1-2 произведений).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XIХ ВЕКА – 59 ч.</w:t>
            </w:r>
          </w:p>
          <w:p w:rsidR="004964F3" w:rsidRPr="00E6181D" w:rsidRDefault="004964F3" w:rsidP="00B918A6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 литературы первой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48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романтизме. Золотой век русской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2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А. Жуковский «Море», «Невыразимое». 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Романтическая лирика начала века.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В.А.Жуковский. Баллада «Светлана».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жанра баллады.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62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Грибоедов: личность и судьба.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комедии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Особенность композиции.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Знакомство с героями. Чтение и анализ 1 действия.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559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2 действие комедии. Обучение анализу монолога. Фамусовская Москва.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 3 действие комедии. Анализ сцены бала. Чацкий в системе образов.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один из монологов Чацкого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«Горе от ума». 4 действие комедии. Смысл названия комедии «Горе от ума». Проблема жанра.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«Горе от ума».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Новаторство и традиции в комедии.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2.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комедии «Горе от ума».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3.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анализу эпизода драматического произведения.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4.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А. Гончаров "Мильон  терзаний ".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конспектированию.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5.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Подготовка к домашнему сочинению №2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комедии А.С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5A5C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Грибоедова «Горе от ума»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Пушкин: жизнь и судьба. Лицейская лирика. Дружба и друзья в творчестве.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Чаадаеву. 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темы свободы в творчестве А.С. Пушкина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Анчар. Пророк.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Любовная лирика.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Пушкина.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Мадонна.</w:t>
            </w:r>
          </w:p>
        </w:tc>
      </w:tr>
      <w:tr w:rsidR="004964F3" w:rsidRPr="00E6181D" w:rsidTr="00B918A6">
        <w:trPr>
          <w:gridAfter w:val="3"/>
          <w:wAfter w:w="17844" w:type="dxa"/>
          <w:trHeight w:val="58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5D1DF1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6.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Обучение анализу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«Я вас любил…»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поэта и поэзии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лирике Пушкина. Анализ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7.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Анализ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лирического стихотворения.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«Романтическая лирика А.С. Пушкина».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 «Цыганы»  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«Евгений Онегин».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Трагические итоги жизненного пути.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Типическое и индивидуальное в образах Онегина и Ленского.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Ларина – нравственный идеал Пушкина.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 Ольга.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отрывок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8056C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двух писем. Эволюция взаимоотношений Татьяны и Онегина.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 романе как идейно-композиционный и лирический центр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Пушкинская эпоха в романе.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«Евгений Онегин» как энциклопедия русской жизни. Реализм романа.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8.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домашнему сочинению №3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роману А.С. Пушкина «Евгений Онегин».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8056C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Пушкинский роман в зеркале критики: В.Г. Белинский, А.А.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Вн. чт. - 1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«Моцарт и Сальери».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«гения и злодейства». Два типа мировосприятия персонажей.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9.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 домашнего сочинения №3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роману А.С. Пушкина «Евгений Онегин» 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80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Личность, судьба, эпоха.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вольности и одиночества в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Смерть поэта. «И скучно и грустно…» Родина. </w:t>
            </w:r>
          </w:p>
        </w:tc>
      </w:tr>
      <w:tr w:rsidR="004964F3" w:rsidRPr="00E6181D" w:rsidTr="00B918A6">
        <w:trPr>
          <w:gridAfter w:val="3"/>
          <w:wAfter w:w="17844" w:type="dxa"/>
          <w:trHeight w:val="38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05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поэта-пророка в творчестве М.Ю. Лермонтова.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3777A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Пророк. Молитва.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Адресаты любовной лирики Лермонтова и послания к ним.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Эпоха безвременья в лирике М.Ю.Лермонтова. 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«Думы». «Родина»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B918A6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 Обзор содержания. Композиция.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«Бэла». Печорин как представитель «портрета поколения». Загадки образа Печорина в главах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568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«Максим Максимыч».  Печорин в системе мужских образов романа. Дружба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«Тамань».  «Журнал Печорина» как средство самораскрытия его характера.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«Княжна Мери». Печорин в системе женских образов романа. Любовь в жизни Печорина.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«Фаталист».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 о романтизме и реализме романа «Герой нашего времени».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30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81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№2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первой половины 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="00815677"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</w:t>
            </w:r>
            <w:r w:rsidR="008156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Н.В.Гоголь. Страницы жизни и творчества.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и поэтика первых сборников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«Мертвые души». Обзор содержания.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образов поэмы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 как новый герой эпохи и как антигерой.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его образа в замысле поэмы.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10.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«Мертвые души» - поэма о величии России.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Мертвые и живые души. Эволюция образа автора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B22433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Р.- 11.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в оценках В.Г. Белинского. Обучение конспектированию.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11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А.Н.Островский.  «Бедность не порок». Комедия как жанр драматургии. Особенности сюжета.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Патриархальный мир в пьесе и угроза распада. Любовь в патриархальном мире и ее влияние на героев пьесы «Бедность не порок».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Ф.М.Достоевский. «Белые ночи». Основные этапы жизни и творчества.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«петербургского мечтателя» в повести «Белые ночи». Черты его внутреннего мира.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истории Настеньки в повести «Белые ночи». 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А.П.Чехова. «Смерть чиновника».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Эволюция образа «маленького человека» в русской литературе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и чеховское отношение к нему.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 «Тоска».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одиночества человека в мире. Образ многолюдного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его роль в рассказе.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12.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к контрольному классному сочинению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№1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 чем особенности изображения внутреннего мира героев русской литературы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века?»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B85D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Р. Р. – 13.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классное сочинение №1</w:t>
            </w: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А.Н. Островского,  Ф.М. Достоевского, А.П. Чехова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 чт.- 2.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Лирика Н.А.</w:t>
            </w:r>
            <w:r w:rsidR="0081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Некрасова,  Ф.И.Тютчева, А.А.Фета.  Их стихотворения разных жанров. Эмоциональное богатство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4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Вн. чт.- 3.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Русская литература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Многообразие жанров и направлений.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437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РУССКОЙ ЛИТЕРАТУРЫ  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 – 26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И.Бунина в рассказе «Темные аллеи».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Лиризм повествования.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М.Булгаков. «Собачье сердце» как социально-философская сатира на современное общество. История создания и судьба повести. Система образов повести.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Поэтика повести М.Булгакова «Собачье сердце».  Жизнь и судьба. Гуманистическая поэзия автора. Смысл названия.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D231AB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 Композиция, автор и рассказчик. Роль пейзажа, особенности жанра.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Солженицын. «Матренин двор». Картины послевоенной деревни. Образ рассказчика.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Солженицын. «Матренин двор». Образ рассказчика.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14. </w:t>
            </w:r>
            <w:r w:rsidRPr="00F179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к контрольному классному сочинению №</w:t>
            </w:r>
            <w:r w:rsidRPr="007970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797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по произведениям 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Р. Р. – 15. </w:t>
            </w: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классное сочинение №2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произведениям  И. Бунина, М. Булгакова, М. Шолохова, А. Солженицына.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«Серебряный век» русской поэзии.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Блок. Своеобразие лирики. Образы и ритмы поэта. «Ветер принес издалека...»,  «О, весна без конца и без краю…» и др.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Есенин. Своеобразие лирики.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Родины. «Вот уж вечер...»,  «Разбуди меня завтра рано…» и др.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Маяковский.  «Послушайте!», «А вы могли бы?», «Люблю» (отрывок). Новаторство поэзии Маяковского.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Люблю (отрывок).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 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Родины в лирическом цикле М. Цветаевой </w:t>
            </w:r>
          </w:p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«Стихи о Москве». «Родина».  Традиции и новаторство в творческих поисках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Заболоцкий. Тема гармонии с природой, любви и смерти в лирике поэта. Философский характер лирики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Ахматова. «Я отраженье вашего лица»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Трагические интонации в любовной лирике.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</w:p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 Ахматовой о поэте и поэзии. Особенности поэтики.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 Пастернак.  Философская глубина лирики.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Вечность и современность в стихах о природе и любви.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Твардовский. Стихи о Родине и о природе. </w:t>
            </w:r>
          </w:p>
          <w:p w:rsidR="004964F3" w:rsidRPr="007970E6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Интонация и стиль стихотворений «Урожай», «Весенние строчки».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строчки. «Земля! От влаги снеговой…» (Страна Муравия). 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убит подо Ржевом». Проблемы и интонации стихов о войне.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1D">
              <w:rPr>
                <w:rFonts w:ascii="Times New Roman" w:hAnsi="Times New Roman" w:cs="Times New Roman"/>
                <w:sz w:val="24"/>
                <w:szCs w:val="24"/>
              </w:rPr>
              <w:t>«Я убит подо Ржевом…» (отрывок)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и романсы на стихи русских поэтов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№3 в формате ОГЭ.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– 4 ч.</w:t>
            </w:r>
          </w:p>
        </w:tc>
      </w:tr>
      <w:tr w:rsidR="004964F3" w:rsidRPr="00E6181D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Вн. чт.- 4.  </w:t>
            </w: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Античная лирика.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Катулл. «Нет, ни одна средь женщин…» и др. Чувства и разум в любовной лирике поэта.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E6181D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Данте Алигьери.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Шекспир. «Гамлет». Гуманизм эпохи Возрождения.  Философский характер трагедии. Гамлет как вечный образ мировой литературы.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64F3" w:rsidRPr="00F179EA" w:rsidTr="00B918A6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И.-В. Гете.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F3" w:rsidRPr="00F179EA" w:rsidRDefault="004964F3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64F3" w:rsidRPr="00F179EA" w:rsidRDefault="004964F3" w:rsidP="00496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3C" w:rsidRPr="004D0AD9" w:rsidRDefault="00E24E3C" w:rsidP="004D0AD9">
      <w:pPr>
        <w:pStyle w:val="a4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E24E3C" w:rsidRPr="004D0AD9" w:rsidSect="005D1DF1">
      <w:footerReference w:type="default" r:id="rId9"/>
      <w:pgSz w:w="11906" w:h="16838"/>
      <w:pgMar w:top="1134" w:right="424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74" w:rsidRDefault="002E3F74" w:rsidP="005D1DF1">
      <w:pPr>
        <w:spacing w:after="0" w:line="240" w:lineRule="auto"/>
      </w:pPr>
      <w:r>
        <w:separator/>
      </w:r>
    </w:p>
  </w:endnote>
  <w:endnote w:type="continuationSeparator" w:id="0">
    <w:p w:rsidR="002E3F74" w:rsidRDefault="002E3F74" w:rsidP="005D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468"/>
      <w:docPartObj>
        <w:docPartGallery w:val="Page Numbers (Bottom of Page)"/>
        <w:docPartUnique/>
      </w:docPartObj>
    </w:sdtPr>
    <w:sdtEndPr/>
    <w:sdtContent>
      <w:p w:rsidR="00B918A6" w:rsidRDefault="00B918A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18A6" w:rsidRDefault="00B918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74" w:rsidRDefault="002E3F74" w:rsidP="005D1DF1">
      <w:pPr>
        <w:spacing w:after="0" w:line="240" w:lineRule="auto"/>
      </w:pPr>
      <w:r>
        <w:separator/>
      </w:r>
    </w:p>
  </w:footnote>
  <w:footnote w:type="continuationSeparator" w:id="0">
    <w:p w:rsidR="002E3F74" w:rsidRDefault="002E3F74" w:rsidP="005D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A04A99"/>
    <w:multiLevelType w:val="hybridMultilevel"/>
    <w:tmpl w:val="353461E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7B387E"/>
    <w:multiLevelType w:val="hybridMultilevel"/>
    <w:tmpl w:val="F02415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87913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B5E7D"/>
    <w:multiLevelType w:val="hybridMultilevel"/>
    <w:tmpl w:val="62269FBC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D446C"/>
    <w:multiLevelType w:val="hybridMultilevel"/>
    <w:tmpl w:val="392E1C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DF42BC"/>
    <w:multiLevelType w:val="hybridMultilevel"/>
    <w:tmpl w:val="E812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5EC0"/>
    <w:multiLevelType w:val="multilevel"/>
    <w:tmpl w:val="FAB45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C6A3FB9"/>
    <w:multiLevelType w:val="hybridMultilevel"/>
    <w:tmpl w:val="B0FC46F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3"/>
  </w:num>
  <w:num w:numId="12">
    <w:abstractNumId w:val="10"/>
  </w:num>
  <w:num w:numId="13">
    <w:abstractNumId w:val="4"/>
  </w:num>
  <w:num w:numId="14">
    <w:abstractNumId w:val="15"/>
  </w:num>
  <w:num w:numId="15">
    <w:abstractNumId w:val="16"/>
  </w:num>
  <w:num w:numId="16">
    <w:abstractNumId w:val="8"/>
  </w:num>
  <w:num w:numId="17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44"/>
    <w:rsid w:val="00012729"/>
    <w:rsid w:val="00033F13"/>
    <w:rsid w:val="000E4655"/>
    <w:rsid w:val="000E6955"/>
    <w:rsid w:val="00165A65"/>
    <w:rsid w:val="0018192E"/>
    <w:rsid w:val="001C7366"/>
    <w:rsid w:val="001D786A"/>
    <w:rsid w:val="001E58B5"/>
    <w:rsid w:val="002033ED"/>
    <w:rsid w:val="0027435C"/>
    <w:rsid w:val="002D0404"/>
    <w:rsid w:val="002E3F74"/>
    <w:rsid w:val="002E40E8"/>
    <w:rsid w:val="002E47BA"/>
    <w:rsid w:val="0031036B"/>
    <w:rsid w:val="003907AA"/>
    <w:rsid w:val="003C7B40"/>
    <w:rsid w:val="00477261"/>
    <w:rsid w:val="00494E31"/>
    <w:rsid w:val="004964F3"/>
    <w:rsid w:val="00497B31"/>
    <w:rsid w:val="004B4752"/>
    <w:rsid w:val="004C501C"/>
    <w:rsid w:val="004D0AD9"/>
    <w:rsid w:val="004D4E9B"/>
    <w:rsid w:val="00523DC9"/>
    <w:rsid w:val="0053489E"/>
    <w:rsid w:val="00574E14"/>
    <w:rsid w:val="005D1DF1"/>
    <w:rsid w:val="005D2AC6"/>
    <w:rsid w:val="00600C2A"/>
    <w:rsid w:val="00633481"/>
    <w:rsid w:val="006354DF"/>
    <w:rsid w:val="00640A11"/>
    <w:rsid w:val="006A4C62"/>
    <w:rsid w:val="006B6530"/>
    <w:rsid w:val="007321D3"/>
    <w:rsid w:val="007956A8"/>
    <w:rsid w:val="007957F4"/>
    <w:rsid w:val="007D49FA"/>
    <w:rsid w:val="007D5962"/>
    <w:rsid w:val="008056C3"/>
    <w:rsid w:val="00815677"/>
    <w:rsid w:val="00817B3A"/>
    <w:rsid w:val="008855C8"/>
    <w:rsid w:val="008B1533"/>
    <w:rsid w:val="00977148"/>
    <w:rsid w:val="00985759"/>
    <w:rsid w:val="009A6004"/>
    <w:rsid w:val="009A7784"/>
    <w:rsid w:val="009D161E"/>
    <w:rsid w:val="009E169E"/>
    <w:rsid w:val="00A046C2"/>
    <w:rsid w:val="00A23B7D"/>
    <w:rsid w:val="00A33D44"/>
    <w:rsid w:val="00A650C6"/>
    <w:rsid w:val="00A84D13"/>
    <w:rsid w:val="00AB0C5F"/>
    <w:rsid w:val="00AB181A"/>
    <w:rsid w:val="00AB41E2"/>
    <w:rsid w:val="00AC3FB2"/>
    <w:rsid w:val="00B22433"/>
    <w:rsid w:val="00B57D10"/>
    <w:rsid w:val="00B746AA"/>
    <w:rsid w:val="00B85D67"/>
    <w:rsid w:val="00B918A6"/>
    <w:rsid w:val="00BA064C"/>
    <w:rsid w:val="00BD1F60"/>
    <w:rsid w:val="00BD7992"/>
    <w:rsid w:val="00BF3109"/>
    <w:rsid w:val="00C13943"/>
    <w:rsid w:val="00C45421"/>
    <w:rsid w:val="00CB3371"/>
    <w:rsid w:val="00CD2F1B"/>
    <w:rsid w:val="00CF0CFC"/>
    <w:rsid w:val="00D4170E"/>
    <w:rsid w:val="00E24E3C"/>
    <w:rsid w:val="00E45A48"/>
    <w:rsid w:val="00E50730"/>
    <w:rsid w:val="00E6181D"/>
    <w:rsid w:val="00ED69D3"/>
    <w:rsid w:val="00EE70A5"/>
    <w:rsid w:val="00F179EA"/>
    <w:rsid w:val="00F21FCF"/>
    <w:rsid w:val="00F440C6"/>
    <w:rsid w:val="00F64401"/>
    <w:rsid w:val="00F7642D"/>
    <w:rsid w:val="00FB3377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6910"/>
  <w15:docId w15:val="{CD9B70A2-4D22-499E-9F16-7A72843D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24E3C"/>
    <w:pPr>
      <w:ind w:left="720"/>
      <w:contextualSpacing/>
    </w:pPr>
  </w:style>
  <w:style w:type="paragraph" w:customStyle="1" w:styleId="western">
    <w:name w:val="western"/>
    <w:basedOn w:val="a"/>
    <w:rsid w:val="00E24E3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AB18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DF1"/>
  </w:style>
  <w:style w:type="paragraph" w:styleId="a7">
    <w:name w:val="footer"/>
    <w:basedOn w:val="a"/>
    <w:link w:val="a8"/>
    <w:uiPriority w:val="99"/>
    <w:unhideWhenUsed/>
    <w:rsid w:val="005D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DF1"/>
  </w:style>
  <w:style w:type="paragraph" w:styleId="a9">
    <w:name w:val="Balloon Text"/>
    <w:basedOn w:val="a"/>
    <w:link w:val="aa"/>
    <w:uiPriority w:val="99"/>
    <w:semiHidden/>
    <w:unhideWhenUsed/>
    <w:rsid w:val="00FB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37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E169E"/>
  </w:style>
  <w:style w:type="character" w:customStyle="1" w:styleId="c5">
    <w:name w:val="c5"/>
    <w:basedOn w:val="a0"/>
    <w:rsid w:val="009E169E"/>
  </w:style>
  <w:style w:type="character" w:customStyle="1" w:styleId="c3">
    <w:name w:val="c3"/>
    <w:basedOn w:val="a0"/>
    <w:rsid w:val="009E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2C64-0918-473E-BBF9-EBDD35F6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2019-09-08T13:15:00Z</cp:lastPrinted>
  <dcterms:created xsi:type="dcterms:W3CDTF">2019-08-30T06:01:00Z</dcterms:created>
  <dcterms:modified xsi:type="dcterms:W3CDTF">2019-10-03T16:58:00Z</dcterms:modified>
</cp:coreProperties>
</file>