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3B" w:rsidRPr="00306643" w:rsidRDefault="002151BF" w:rsidP="00DA6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DA660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839325" cy="6645910"/>
            <wp:effectExtent l="19050" t="0" r="9525" b="0"/>
            <wp:docPr id="1" name="Рисунок 0" descr="рабочая программа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3B" w:rsidRPr="00306643" w:rsidRDefault="00DC013B" w:rsidP="00BD1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Pr="00314F53" w:rsidRDefault="002151BF" w:rsidP="00BD1EEF">
      <w:pPr>
        <w:tabs>
          <w:tab w:val="left" w:pos="851"/>
        </w:tabs>
        <w:suppressAutoHyphens/>
        <w:spacing w:after="0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F5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стандарт: 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ООО, утвержденный приказом Минобразования РФ от </w:t>
      </w:r>
      <w:r w:rsidR="00306643">
        <w:rPr>
          <w:rFonts w:ascii="Times New Roman" w:hAnsi="Times New Roman" w:cs="Times New Roman"/>
          <w:color w:val="000000"/>
          <w:sz w:val="24"/>
          <w:szCs w:val="24"/>
        </w:rPr>
        <w:t>17.12.2010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306643">
        <w:rPr>
          <w:rFonts w:ascii="Times New Roman" w:hAnsi="Times New Roman" w:cs="Times New Roman"/>
          <w:color w:val="000000"/>
          <w:sz w:val="24"/>
          <w:szCs w:val="24"/>
        </w:rPr>
        <w:t>1897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от 31.12.2015 №157</w:t>
      </w:r>
      <w:r w:rsidR="003066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) .       </w:t>
      </w:r>
    </w:p>
    <w:p w:rsidR="000E06F5" w:rsidRPr="00156356" w:rsidRDefault="000E06F5" w:rsidP="000E0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>Рабочая программа дл</w:t>
      </w:r>
      <w:r>
        <w:rPr>
          <w:rFonts w:ascii="Times New Roman" w:hAnsi="Times New Roman"/>
          <w:color w:val="000000"/>
          <w:sz w:val="24"/>
          <w:szCs w:val="24"/>
        </w:rPr>
        <w:t>я 5</w:t>
      </w:r>
      <w:r w:rsidR="00364477">
        <w:rPr>
          <w:rFonts w:ascii="Times New Roman" w:hAnsi="Times New Roman"/>
          <w:color w:val="000000"/>
          <w:sz w:val="24"/>
          <w:szCs w:val="24"/>
        </w:rPr>
        <w:t>-го класса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составлена на основе авторской программы курса «Английский в фокусе, 5-9» (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>) /В.Эванс, Дж</w:t>
      </w:r>
      <w:proofErr w:type="gramStart"/>
      <w:r w:rsidRPr="00156356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Pr="00156356">
        <w:rPr>
          <w:rFonts w:ascii="Times New Roman" w:hAnsi="Times New Roman"/>
          <w:color w:val="000000"/>
          <w:sz w:val="24"/>
          <w:szCs w:val="24"/>
        </w:rPr>
        <w:t xml:space="preserve">ули, О.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Подоляко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 xml:space="preserve">, Ю.Ваулиной. --Москва, </w:t>
      </w:r>
      <w:proofErr w:type="spellStart"/>
      <w:r w:rsidRPr="00156356">
        <w:rPr>
          <w:rFonts w:ascii="Times New Roman" w:hAnsi="Times New Roman"/>
          <w:color w:val="000000"/>
          <w:sz w:val="24"/>
          <w:szCs w:val="24"/>
        </w:rPr>
        <w:t>ExpressPublishing</w:t>
      </w:r>
      <w:proofErr w:type="spellEnd"/>
      <w:r w:rsidRPr="00156356">
        <w:rPr>
          <w:rFonts w:ascii="Times New Roman" w:hAnsi="Times New Roman"/>
          <w:color w:val="000000"/>
          <w:sz w:val="24"/>
          <w:szCs w:val="24"/>
        </w:rPr>
        <w:t>: изд.Просвещение. 2011г.</w:t>
      </w:r>
    </w:p>
    <w:p w:rsidR="002151BF" w:rsidRPr="00314F53" w:rsidRDefault="002151BF" w:rsidP="00B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F53">
        <w:rPr>
          <w:rFonts w:ascii="Times New Roman" w:hAnsi="Times New Roman" w:cs="Times New Roman"/>
          <w:color w:val="000000"/>
          <w:sz w:val="24"/>
          <w:szCs w:val="24"/>
        </w:rPr>
        <w:t>Английский в фокусе. Учебник. 5 класс: учеб</w:t>
      </w:r>
      <w:proofErr w:type="gramStart"/>
      <w:r w:rsidRPr="00314F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0664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314F5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66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рганизаций с прил. на электрон. носителе: базовый уровень/[Ю.Е.Ваулина, Д.Дули, </w:t>
      </w:r>
      <w:proofErr w:type="spellStart"/>
      <w:r w:rsidRPr="00314F53">
        <w:rPr>
          <w:rFonts w:ascii="Times New Roman" w:hAnsi="Times New Roman" w:cs="Times New Roman"/>
          <w:color w:val="000000"/>
          <w:sz w:val="24"/>
          <w:szCs w:val="24"/>
        </w:rPr>
        <w:t>О.Е.Подоляко</w:t>
      </w:r>
      <w:proofErr w:type="spellEnd"/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, В.Эванс] - М.: </w:t>
      </w:r>
      <w:r w:rsidRPr="00314F53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</w:t>
      </w:r>
      <w:r w:rsidRPr="00314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F53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Publishing</w:t>
      </w:r>
      <w:r w:rsidR="00DD4AB0" w:rsidRPr="00314F53">
        <w:rPr>
          <w:rFonts w:ascii="Times New Roman" w:hAnsi="Times New Roman" w:cs="Times New Roman"/>
          <w:color w:val="000000"/>
          <w:sz w:val="24"/>
          <w:szCs w:val="24"/>
        </w:rPr>
        <w:t>: Просвещение, 2014</w:t>
      </w:r>
    </w:p>
    <w:p w:rsidR="002151BF" w:rsidRPr="00314F53" w:rsidRDefault="002151BF" w:rsidP="00BD1EEF">
      <w:pPr>
        <w:tabs>
          <w:tab w:val="left" w:pos="851"/>
        </w:tabs>
        <w:suppressAutoHyphens/>
        <w:spacing w:after="0" w:line="240" w:lineRule="auto"/>
        <w:ind w:right="323"/>
        <w:rPr>
          <w:rFonts w:ascii="Times New Roman" w:hAnsi="Times New Roman" w:cs="Times New Roman"/>
          <w:b/>
          <w:bCs/>
          <w:sz w:val="24"/>
          <w:szCs w:val="24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314F5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</w:t>
      </w:r>
      <w:r w:rsidRPr="00314F53">
        <w:rPr>
          <w:rFonts w:ascii="Times New Roman" w:hAnsi="Times New Roman" w:cs="Times New Roman"/>
          <w:b/>
          <w:bCs/>
          <w:sz w:val="24"/>
          <w:szCs w:val="24"/>
        </w:rPr>
        <w:t>ия учебного предмета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обучения иностранным языкам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предметных результатов.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Личностные результаты.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инициативность,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результаты.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предмета «Иностранный язык» во время обучения в основной школе учащиеся развивают и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— формирование проектных умений: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-генерировать идеи;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-находить не одно, а несколько вариантов решения;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 выбирать наиболее рациональное решение;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-прогнозировать последствия того или иного решения;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 видеть новую проблему;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-работать с различными источниками информации;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-сделать электронную презентацию.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Предметные результаты. </w:t>
      </w:r>
      <w:r w:rsidR="00364477">
        <w:rPr>
          <w:rFonts w:ascii="Times New Roman" w:hAnsi="Times New Roman" w:cs="Times New Roman"/>
          <w:sz w:val="24"/>
          <w:szCs w:val="24"/>
          <w:lang w:eastAsia="ru-RU"/>
        </w:rPr>
        <w:t>Ожидается, что ученики 5 класса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демонстрировать следующие результаты освоения иностранного языка: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на слух все звуки английского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все типы вопросительных предложений,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употребление в речи конструкции с глаголами на –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употребление правильных и неправильных глаголов в наиболее употребительных формах.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2151BF" w:rsidRPr="00314F53" w:rsidRDefault="002151BF" w:rsidP="00BD1E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выразить пожелание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2151BF" w:rsidRPr="00314F53" w:rsidRDefault="002151BF" w:rsidP="00BD1E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2151BF" w:rsidRPr="00314F53" w:rsidRDefault="002151BF" w:rsidP="00BD1E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2151BF" w:rsidRPr="00314F53" w:rsidRDefault="002151BF" w:rsidP="00BD1E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2151BF" w:rsidRPr="00314F53" w:rsidRDefault="002151BF" w:rsidP="00BD1E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Объем монологического высказывания – до 8-10 фраз.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2151BF" w:rsidRPr="00314F53" w:rsidRDefault="002151BF" w:rsidP="00BD1E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2151BF" w:rsidRPr="00314F53" w:rsidRDefault="002151BF" w:rsidP="00BD1E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определять тему, содержание текста по заголовку;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выделять основную мысль;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письменная речь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2151BF" w:rsidRPr="00314F53" w:rsidRDefault="002151BF" w:rsidP="00BD1E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заполнять бланки (указывать имя, фамилию, пол, возраст, гражданство, адрес).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Основные умения и навыки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Вся первая четверть посвящена обучению технике чтения: установление 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графемно-морфемных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языковых (лексических, грамматических, фонетических) и смежных речевых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аудитивных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письменных и устных монологических и диалогических) навыков и умений.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Объем текстов с пониманием основного содержания – 100-150 слов.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Объем текстов с полным пониманием текста  до 100 слов.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Письменная речь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подстановка пропущенных слов и словосочетаний;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выделение ключевой информации;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списывание и выписывание ключевой информации и т.д.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Овладение письменной речью предусматривает развитие следующих умений: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анкеты (указывать имя, фамилию, пол, возраст, адрес); 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почтового конверта   (писать адрес, поздравление);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Составление плана;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Личное письмо;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Поздравление, открытка;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Афиша,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Расписание, формуляр;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Описание картинки.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первой четверти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в качестве средства формирования базовых фонетических навыков.    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В дальнейшем владение умениями воспринимать на слух иноязычный те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кст  пр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При этом предусматривается развитие умений: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выделять основную мысль в воспринимаемом на слух тексте;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выбирать главные факты, опуская второстепенные;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Содержание текстов  соответствует возрастным особенностям и интересам учащихся 5 классов, имеет образовательную и воспитательную ценность.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Время звучания текстов для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– до 1минуты.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Диалогическая речь. В 5  классе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Обучение ведению диалогов этикетного характера включает такие речевые умения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как: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начать, поддержать и закончить разговор;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поздравить, выразить пожелания и отреагировать на них; выразить благодарность;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вежливо переспросить, выразить согласие /отказ.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Объем диалогов – до 3 реплик со стороны каждого учащегося.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Почему?), переходя с позиции спрашивающего на позицию отвечающего.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Объем  диалогов до 3-х реплик со стороны каждого учащегося.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Монологическая речь.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монологической речи в 5 классе предусматривает овладение следующими умениями: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Объем монологического высказывания – до 5-7 фраз.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и умения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Учащиеся знакомятся с отдельными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школьников на данном этапе включает знакомством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иноязычными сказками и легендами, рассказами;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Предусматривается овладение умениями: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правильно оформлять адрес на английском языке.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Языковые знания и навыки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Графика и орфография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2151BF" w:rsidRPr="00314F53" w:rsidRDefault="002151BF" w:rsidP="00BD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навыков их распознавания и употребления в речи.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Знание основных способов словообразования: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аффиксации: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существительные с суффиксами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ese</w:t>
      </w:r>
      <w:proofErr w:type="spellEnd"/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числительные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суффиксами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–teen (nineteen),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ty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(sixty), -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(fifth)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swimming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reading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б) словосложения: существительное +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существительное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Распознавание и использование интернациональных слов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          Знание признаков и навыки распознавания и употребления в речи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предложений с начальным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It’s five o’clock. It’s interesting. There are a lot of trees in the park);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оборота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to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be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going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для описания событий в будущем времени;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careful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worry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.) форме.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определенного, неопределенного и нулевого артиклей;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неисчисляемых и исчисляемых существительных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flower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), притяжательного падежа имен существительных,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good-better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14F53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личных  местоимения в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именительном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 и объектном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) падежах,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наречий, </w:t>
      </w:r>
      <w:proofErr w:type="gram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оканчивающиеся</w:t>
      </w:r>
      <w:proofErr w:type="gram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на –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>), а  также совпадающих по форме с прилагательными (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4F53">
        <w:rPr>
          <w:rFonts w:ascii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2151BF" w:rsidRPr="00314F53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5A2884" w:rsidRPr="00965BA9" w:rsidRDefault="005A2884" w:rsidP="00BD1EEF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  <w:r w:rsidRPr="00965BA9">
        <w:rPr>
          <w:rFonts w:ascii="Times New Roman" w:hAnsi="Times New Roman" w:cs="Times New Roman"/>
          <w:b/>
          <w:color w:val="000000"/>
        </w:rPr>
        <w:t>В к</w:t>
      </w:r>
      <w:r w:rsidR="000E06F5" w:rsidRPr="00965BA9">
        <w:rPr>
          <w:rFonts w:ascii="Times New Roman" w:hAnsi="Times New Roman" w:cs="Times New Roman"/>
          <w:b/>
          <w:color w:val="000000"/>
        </w:rPr>
        <w:t xml:space="preserve">урсе 5 класса </w:t>
      </w:r>
      <w:proofErr w:type="gramStart"/>
      <w:r w:rsidR="000E06F5" w:rsidRPr="00965BA9">
        <w:rPr>
          <w:rFonts w:ascii="Times New Roman" w:hAnsi="Times New Roman" w:cs="Times New Roman"/>
          <w:b/>
          <w:color w:val="000000"/>
        </w:rPr>
        <w:t>обучающиеся</w:t>
      </w:r>
      <w:proofErr w:type="gramEnd"/>
      <w:r w:rsidR="000E06F5" w:rsidRPr="00965BA9">
        <w:rPr>
          <w:rFonts w:ascii="Times New Roman" w:hAnsi="Times New Roman" w:cs="Times New Roman"/>
          <w:b/>
          <w:color w:val="000000"/>
        </w:rPr>
        <w:t xml:space="preserve"> науча</w:t>
      </w:r>
      <w:r w:rsidRPr="00965BA9">
        <w:rPr>
          <w:rFonts w:ascii="Times New Roman" w:hAnsi="Times New Roman" w:cs="Times New Roman"/>
          <w:b/>
          <w:color w:val="000000"/>
        </w:rPr>
        <w:t>тся:</w:t>
      </w:r>
    </w:p>
    <w:p w:rsidR="005A2884" w:rsidRPr="00965BA9" w:rsidRDefault="005A2884" w:rsidP="00BD1EEF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965BA9">
        <w:rPr>
          <w:rFonts w:ascii="Times New Roman" w:eastAsia="TimesNewRomanPSMT" w:hAnsi="Times New Roman" w:cs="Times New Roman"/>
          <w:color w:val="000000"/>
        </w:rPr>
        <w:lastRenderedPageBreak/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диалог-расспрос </w:t>
      </w: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в рамках освоенной тематики и лексики;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вести комбинированный диалог (диалог-обсуждение) </w:t>
      </w: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ученик научится </w:t>
      </w:r>
      <w:r w:rsidRPr="00965BA9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5A2884" w:rsidRPr="00965BA9" w:rsidRDefault="005A2884" w:rsidP="00BD1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своё отношение к </w:t>
      </w:r>
      <w:proofErr w:type="gramStart"/>
      <w:r w:rsidRPr="00965BA9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965BA9">
        <w:rPr>
          <w:rFonts w:ascii="Times New Roman" w:hAnsi="Times New Roman" w:cs="Times New Roman"/>
          <w:color w:val="000000"/>
          <w:sz w:val="24"/>
          <w:szCs w:val="24"/>
        </w:rPr>
        <w:t>, давать краткую характеристику персонажей.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писать </w:t>
      </w:r>
      <w:r w:rsidRPr="00965BA9">
        <w:rPr>
          <w:rFonts w:ascii="Times New Roman" w:eastAsia="TimesNewRomanPS-ItalicMT" w:hAnsi="Times New Roman" w:cs="Times New Roman"/>
          <w:color w:val="000000"/>
          <w:sz w:val="24"/>
          <w:szCs w:val="24"/>
        </w:rPr>
        <w:t>электронное письмо (</w:t>
      </w:r>
      <w:proofErr w:type="spellStart"/>
      <w:r w:rsidRPr="00965BA9">
        <w:rPr>
          <w:rFonts w:ascii="Times New Roman" w:eastAsia="TimesNewRomanPS-ItalicMT" w:hAnsi="Times New Roman" w:cs="Times New Roman"/>
          <w:color w:val="000000"/>
          <w:sz w:val="24"/>
          <w:szCs w:val="24"/>
        </w:rPr>
        <w:t>e-mail</w:t>
      </w:r>
      <w:proofErr w:type="spellEnd"/>
      <w:r w:rsidRPr="00965BA9">
        <w:rPr>
          <w:rFonts w:ascii="Times New Roman" w:eastAsia="TimesNewRomanPS-ItalicMT" w:hAnsi="Times New Roman" w:cs="Times New Roman"/>
          <w:color w:val="000000"/>
          <w:sz w:val="24"/>
          <w:szCs w:val="24"/>
        </w:rPr>
        <w:t xml:space="preserve">) </w:t>
      </w: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правильно писать изученные слова; расставлять в личном письме (</w:t>
      </w:r>
      <w:proofErr w:type="spellStart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e-mail</w:t>
      </w:r>
      <w:proofErr w:type="spellEnd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) знаки препинания  в соответствии с его форматом и  нормами, принятыми в стране изучаемого языка;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научится </w:t>
      </w:r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узнавать в письменном и звучащем тексте и употреблять в устной и письменной </w:t>
      </w:r>
      <w:proofErr w:type="gramStart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>речи</w:t>
      </w:r>
      <w:proofErr w:type="gramEnd"/>
      <w:r w:rsidRPr="00965B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изученные лексические единицы;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научится распознавать и различать употребление  в </w:t>
      </w:r>
      <w:proofErr w:type="gramStart"/>
      <w:r w:rsidRPr="00965BA9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965BA9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грамматические времена;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5A2884" w:rsidRPr="00965BA9" w:rsidRDefault="000E06F5" w:rsidP="00B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BA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Обучающие</w:t>
      </w:r>
      <w:r w:rsidR="00364477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ся</w:t>
      </w:r>
      <w:proofErr w:type="gramEnd"/>
      <w:r w:rsidRPr="00965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получа</w:t>
      </w:r>
      <w:r w:rsidR="005A2884" w:rsidRPr="00965BA9">
        <w:rPr>
          <w:rFonts w:ascii="Times New Roman" w:hAnsi="Times New Roman" w:cs="Times New Roman"/>
          <w:b/>
          <w:color w:val="000000"/>
          <w:sz w:val="24"/>
          <w:szCs w:val="24"/>
        </w:rPr>
        <w:t>т возможность научиться</w:t>
      </w:r>
      <w:r w:rsidR="005A2884" w:rsidRPr="00965B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кратко высказываться с опорой на нелинейный текст;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5A2884" w:rsidRPr="00965BA9" w:rsidRDefault="005A2884" w:rsidP="00BD1E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A2884" w:rsidRPr="00965BA9" w:rsidRDefault="005A2884" w:rsidP="00BD1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5A2884" w:rsidRPr="00965BA9" w:rsidRDefault="005A2884" w:rsidP="00BD1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5A2884" w:rsidRPr="00314F53" w:rsidRDefault="005A2884" w:rsidP="00BD1EEF">
      <w:pPr>
        <w:spacing w:after="0" w:line="240" w:lineRule="auto"/>
        <w:rPr>
          <w:rFonts w:ascii="Times New Roman" w:eastAsia="TimesNewRomanPSMT" w:hAnsi="Times New Roman" w:cs="Times New Roman"/>
          <w:color w:val="993300"/>
          <w:sz w:val="24"/>
          <w:szCs w:val="24"/>
        </w:rPr>
      </w:pPr>
      <w:r w:rsidRPr="00965BA9">
        <w:rPr>
          <w:rFonts w:ascii="Times New Roman" w:hAnsi="Times New Roman" w:cs="Times New Roman"/>
          <w:color w:val="000000"/>
          <w:sz w:val="24"/>
          <w:szCs w:val="24"/>
        </w:rPr>
        <w:t>научиться</w:t>
      </w:r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кратко</w:t>
      </w:r>
      <w:proofErr w:type="gramEnd"/>
      <w:r w:rsidRPr="00965BA9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излагать результаты выполненной проектной работы.</w:t>
      </w:r>
    </w:p>
    <w:p w:rsidR="005A2884" w:rsidRPr="00314F53" w:rsidRDefault="005A2884" w:rsidP="00BD1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884" w:rsidRPr="00314F53" w:rsidRDefault="005A2884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AB0" w:rsidRPr="00314F53" w:rsidRDefault="00DD4AB0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AB0" w:rsidRDefault="00DD4AB0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F53" w:rsidRDefault="00314F53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F53" w:rsidRDefault="00314F53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F53" w:rsidRDefault="00314F53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F53" w:rsidRPr="00314F53" w:rsidRDefault="00314F53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F53" w:rsidRPr="00314F53" w:rsidRDefault="00314F53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AB0" w:rsidRDefault="00DD4AB0" w:rsidP="00BD1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AB0" w:rsidRPr="00314F53" w:rsidRDefault="00DD4AB0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1BF" w:rsidRDefault="00364477" w:rsidP="00364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8"/>
        <w:gridCol w:w="1134"/>
        <w:gridCol w:w="11765"/>
      </w:tblGrid>
      <w:tr w:rsidR="002151BF" w:rsidRPr="00314F53" w:rsidTr="00306643">
        <w:trPr>
          <w:trHeight w:val="431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2151BF" w:rsidRPr="00306643" w:rsidRDefault="002151BF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6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 содержание  темы</w:t>
            </w:r>
          </w:p>
        </w:tc>
      </w:tr>
      <w:tr w:rsidR="002151BF" w:rsidRPr="00314F53" w:rsidTr="00470D81">
        <w:trPr>
          <w:trHeight w:val="650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1.Английский алфавит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.Английский алфавит3.Цифры.4.Цвета.5.Школьные принадлежности.</w:t>
            </w:r>
            <w:r w:rsidR="002778CB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места</w:t>
            </w:r>
            <w:r w:rsidR="002778CB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6.Классно-урочные выражения</w:t>
            </w:r>
          </w:p>
        </w:tc>
      </w:tr>
      <w:tr w:rsidR="002151BF" w:rsidRPr="00314F53" w:rsidTr="00470D81">
        <w:trPr>
          <w:trHeight w:val="558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1.Школьные годы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1.Школа.2.Снова в школу.3.Снова в школу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.Любимые предметы5.Школы Англии. Чтение.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6.Школьная жизнь.7.Приветствия.8.Граждановедение.9. Модульный контроль №1 по теме « Школьные годы»</w:t>
            </w:r>
          </w:p>
        </w:tc>
      </w:tr>
      <w:tr w:rsidR="002151BF" w:rsidRPr="00314F53" w:rsidTr="00306643">
        <w:trPr>
          <w:trHeight w:val="581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2.Это я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1.Я из…2.Я из...3.Мои вещи.4.Мои вещи.5.Моя коллекция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.Сувениры из Великобритании.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7.Покупка сувениров.8.Англоязычные страны.9. Модульный контроль  №2 по теме «Это я ».</w:t>
            </w:r>
          </w:p>
        </w:tc>
      </w:tr>
      <w:tr w:rsidR="002151BF" w:rsidRPr="00314F53" w:rsidTr="00470D81">
        <w:trPr>
          <w:trHeight w:val="384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3.Мой до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м-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моя крепость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1.Дома!2.Дома!3.С новосельем!4.С новосельем!5.Моя комната.6.Типичный английский дом.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7.Осмотр дома. Аудирование.8.Тадж-Махал.9.Дома в России.10. Модульный контроль №3 по теме «Мой до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моя крепость»</w:t>
            </w:r>
          </w:p>
        </w:tc>
      </w:tr>
      <w:tr w:rsidR="002151BF" w:rsidRPr="00314F53" w:rsidTr="00470D81">
        <w:trPr>
          <w:trHeight w:val="858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4.Семейные узы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1.Моя семья.2.Моя семья3.Кто есть кто? Контроль чтения.4.Кто есть кто?5.Знаменитые люди. Контроль аудирования.6.Американские «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».7.Увлечения. Контроль говорения.8.Описание людей. Контроль письма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.Моя семья.10. Модульный контроль №4 по теме «Семейные узы»</w:t>
            </w:r>
          </w:p>
        </w:tc>
      </w:tr>
      <w:tr w:rsidR="002151BF" w:rsidRPr="00314F53" w:rsidTr="00470D81">
        <w:trPr>
          <w:trHeight w:val="645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5.Животные со всего света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1.Удивительные создания.2.Удивительные создания.3.В зоопарке.4.В зоопарке.5.Мой питомец.6.Пушистые друзья.7.Посещение ветеринарной лечебницы.8.Из жизни насекомого.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9.Животные.10. Модульный контроль №5 по теме «Животные со всего света».</w:t>
            </w:r>
          </w:p>
        </w:tc>
      </w:tr>
      <w:tr w:rsidR="002151BF" w:rsidRPr="00314F53" w:rsidTr="00470D81">
        <w:trPr>
          <w:trHeight w:val="848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6.С утра до вечера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1.Подъём!2.Распорядок дня.3.На работе.4.На работе.5.Выходные.6.Главные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778CB" w:rsidRPr="00314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778CB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тельности.7.Слава.8.Приглашение к действию.9.Солнечные часы.10. Модульный контроль №6 по теме «С утра до вечера».</w:t>
            </w:r>
          </w:p>
        </w:tc>
      </w:tr>
      <w:tr w:rsidR="002151BF" w:rsidRPr="00314F53" w:rsidTr="00470D81">
        <w:trPr>
          <w:trHeight w:val="519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7.В любую погоду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1.Год за годом.2.Год за годом.3.Одевайся правильно.4.Одевайся правильно.5.Здорово! Говорение.6.Климат Аляски.7.Времена года.8.Покупка одежды.9. Ну и погода!</w:t>
            </w:r>
            <w:r w:rsidR="002778CB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10.Модульный контроль №7 по теме «В любую погоду».</w:t>
            </w:r>
          </w:p>
        </w:tc>
      </w:tr>
      <w:tr w:rsidR="002151BF" w:rsidRPr="00314F53" w:rsidTr="00470D81">
        <w:trPr>
          <w:trHeight w:val="730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 .Особые дни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1.Праздники.2.Праздники.3.Готовим сами.4.Готовим сами.5.У меня день рождения.6.День благодарения.7. Праздники и гуляния. Письмо.8.Заказ блюд в ресторане.9. Когда я готовлю на кухне.10. Модульный контроль №8 по теме «Особые дни».</w:t>
            </w:r>
          </w:p>
        </w:tc>
      </w:tr>
      <w:tr w:rsidR="002151BF" w:rsidRPr="00314F53" w:rsidTr="00470D81">
        <w:trPr>
          <w:trHeight w:val="774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9.Жить в ногу со временем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1.За покупками.2.За покупками.3.Давай пойдем…4. Давай пойдем…5.Не пропустите. Контроль письма.6. Оживленные места в Лондоне.7. Как пройти?8. Британские монеты.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№9 по теме «Жить в ногу со временем»</w:t>
            </w:r>
          </w:p>
        </w:tc>
      </w:tr>
      <w:tr w:rsidR="002151BF" w:rsidRPr="00314F53" w:rsidTr="00470D81">
        <w:tblPrEx>
          <w:tblLook w:val="0000"/>
        </w:tblPrEx>
        <w:trPr>
          <w:trHeight w:val="1126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10.Каникулы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1.Путешествия и отдых 2. Путешествия и отдых. Контроль чтения.3. Летние удовольствия.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4.  Летние удовольствия. Контроль аудирования.5. Просто записка. Контроль говорения.6. Тур по Шотландии. Контроль письма.7. Как взять на прокат велосипед, автомобиль.</w:t>
            </w:r>
          </w:p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8. Правила безопасности в походе.9. Модульный контроль №10 по теме «Каникулы».</w:t>
            </w:r>
          </w:p>
        </w:tc>
      </w:tr>
      <w:tr w:rsidR="002151BF" w:rsidRPr="00314F53" w:rsidTr="00470D81">
        <w:tblPrEx>
          <w:tblLook w:val="0000"/>
        </w:tblPrEx>
        <w:trPr>
          <w:trHeight w:val="365"/>
        </w:trPr>
        <w:tc>
          <w:tcPr>
            <w:tcW w:w="265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1765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Default="002151BF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421" w:rsidRPr="00314F53" w:rsidRDefault="00926421" w:rsidP="00BD1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Pr="00314F53" w:rsidRDefault="002151BF" w:rsidP="00BD1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7"/>
        <w:gridCol w:w="1417"/>
        <w:gridCol w:w="1134"/>
        <w:gridCol w:w="1843"/>
        <w:gridCol w:w="1559"/>
        <w:gridCol w:w="2268"/>
        <w:gridCol w:w="3969"/>
      </w:tblGrid>
      <w:tr w:rsidR="002151BF" w:rsidRPr="00314F53" w:rsidTr="00611427">
        <w:trPr>
          <w:trHeight w:val="620"/>
        </w:trPr>
        <w:tc>
          <w:tcPr>
            <w:tcW w:w="336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1.Школьные годы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2.Это я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дом-моя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4.Семейные узы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5.Животные со всего света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6.С утра до вечера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7.В любую погоду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8.Особые дни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9.Жить в ногу со временем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10.Каникулы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1BF" w:rsidRPr="00314F53" w:rsidTr="00611427">
        <w:tc>
          <w:tcPr>
            <w:tcW w:w="3367" w:type="dxa"/>
          </w:tcPr>
          <w:p w:rsidR="002151BF" w:rsidRPr="00314F53" w:rsidRDefault="002151BF" w:rsidP="00BD1EEF">
            <w:pPr>
              <w:pStyle w:val="HTML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51BF" w:rsidRPr="00314F53" w:rsidRDefault="002151BF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151BF" w:rsidRPr="00314F53" w:rsidRDefault="00470D81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151BF" w:rsidRDefault="002151BF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B06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B06" w:rsidRPr="00926421" w:rsidRDefault="00050B06" w:rsidP="00BD1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8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"/>
        <w:gridCol w:w="568"/>
        <w:gridCol w:w="567"/>
        <w:gridCol w:w="78"/>
        <w:gridCol w:w="63"/>
        <w:gridCol w:w="567"/>
        <w:gridCol w:w="1753"/>
        <w:gridCol w:w="374"/>
        <w:gridCol w:w="292"/>
        <w:gridCol w:w="1765"/>
        <w:gridCol w:w="1902"/>
        <w:gridCol w:w="2136"/>
        <w:gridCol w:w="1984"/>
        <w:gridCol w:w="2268"/>
        <w:gridCol w:w="1526"/>
      </w:tblGrid>
      <w:tr w:rsidR="00050B06" w:rsidRPr="00314F53" w:rsidTr="00BD1EEF">
        <w:trPr>
          <w:trHeight w:val="285"/>
        </w:trPr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КАЛЕНДАРНО-ТЕМАТИЧЕСКОЕ ПЛАНИРОВАНИЕ</w:t>
            </w:r>
            <w:r w:rsidR="00BD1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1EEF" w:rsidRPr="00BD1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5-</w:t>
            </w:r>
            <w:r w:rsidR="00926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класса</w:t>
            </w:r>
          </w:p>
        </w:tc>
      </w:tr>
      <w:tr w:rsidR="00050B06" w:rsidRPr="00314F53" w:rsidTr="00BD1EEF">
        <w:trPr>
          <w:trHeight w:val="285"/>
        </w:trPr>
        <w:tc>
          <w:tcPr>
            <w:tcW w:w="1135" w:type="dxa"/>
            <w:gridSpan w:val="3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gridSpan w:val="4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53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31" w:type="dxa"/>
            <w:gridSpan w:val="3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902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2136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984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</w:t>
            </w:r>
          </w:p>
        </w:tc>
        <w:tc>
          <w:tcPr>
            <w:tcW w:w="1526" w:type="dxa"/>
            <w:vMerge w:val="restart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050B06" w:rsidRPr="00314F53" w:rsidTr="00BD1EEF">
        <w:trPr>
          <w:trHeight w:val="224"/>
        </w:trPr>
        <w:tc>
          <w:tcPr>
            <w:tcW w:w="540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95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645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630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1753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B06" w:rsidRPr="00314F53" w:rsidTr="00BD1EEF">
        <w:trPr>
          <w:trHeight w:val="380"/>
        </w:trPr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МОДУЛЬ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(6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50B06" w:rsidRPr="00314F53" w:rsidTr="00BD1EEF">
        <w:trPr>
          <w:trHeight w:val="798"/>
        </w:trPr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</w:tcPr>
          <w:p w:rsidR="00050B06" w:rsidRPr="00253C60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  <w:r w:rsidRPr="0025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2431" w:type="dxa"/>
            <w:gridSpan w:val="3"/>
          </w:tcPr>
          <w:p w:rsidR="00050B06" w:rsidRPr="000F328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ball, book, cap, cat, date, doll, egg, eraser, flag, fox, game, girl, hand, hat, read, write, sing song, wrong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4, 7, 8, 9 с.12-13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3, 4,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7, 8, 9 с.12-13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буквы 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алфавит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pStyle w:val="Style39"/>
              <w:widowControl/>
              <w:spacing w:line="240" w:lineRule="auto"/>
              <w:ind w:firstLine="0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Jam, lemon, listen, orange, pen, say, write</w:t>
            </w:r>
          </w:p>
          <w:p w:rsidR="00050B06" w:rsidRPr="00314F53" w:rsidRDefault="00050B06" w:rsidP="00BD1EEF">
            <w:pPr>
              <w:pStyle w:val="Style13"/>
              <w:widowControl/>
              <w:spacing w:line="240" w:lineRule="auto"/>
              <w:jc w:val="left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Nice to meet you.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ink, kite, melon, nest, queen, robot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4,6, 7, 8 с.14-15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2, 3, 4,6, 7, 8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писать буквы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упр.3,4     с. 16,упр.  8 с.17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E2340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Совершенствование речевых навыков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pStyle w:val="Style12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One, two, three,</w:t>
            </w:r>
          </w:p>
          <w:p w:rsidR="00050B06" w:rsidRPr="00314F53" w:rsidRDefault="00050B06" w:rsidP="00BD1EEF">
            <w:pPr>
              <w:pStyle w:val="Style12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four, five, six, seven, eight, nine, ten, count,</w:t>
            </w:r>
          </w:p>
          <w:p w:rsidR="00050B06" w:rsidRPr="00314F53" w:rsidRDefault="00050B06" w:rsidP="00BD1EEF">
            <w:pPr>
              <w:pStyle w:val="Style12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number, plus,</w:t>
            </w:r>
          </w:p>
          <w:p w:rsidR="00050B06" w:rsidRPr="00314F53" w:rsidRDefault="00050B06" w:rsidP="00BD1EEF">
            <w:pPr>
              <w:pStyle w:val="Style12"/>
              <w:widowControl/>
              <w:spacing w:line="240" w:lineRule="auto"/>
              <w:rPr>
                <w:spacing w:val="10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minus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 – слова,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песня, диалог: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английс-ких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контекстуальной догадки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Black, blue.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brown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>, green.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grey, orange,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pink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>, purple.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red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yellow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white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4F53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  <w:r w:rsidRPr="00314F53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050B06" w:rsidRPr="000F3283" w:rsidRDefault="00050B06" w:rsidP="00BD1EEF">
            <w:pPr>
              <w:pStyle w:val="Style7"/>
              <w:widowControl/>
              <w:spacing w:line="240" w:lineRule="auto"/>
              <w:rPr>
                <w:spacing w:val="10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Sun cloud, bird, house, tree, grass, flower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314F53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is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>..?  -</w:t>
            </w:r>
            <w:proofErr w:type="spellStart"/>
            <w:r w:rsidRPr="00314F53">
              <w:rPr>
                <w:rStyle w:val="FontStyle42"/>
                <w:sz w:val="24"/>
                <w:szCs w:val="24"/>
                <w:lang w:val="en-US"/>
              </w:rPr>
              <w:t>lt's</w:t>
            </w:r>
            <w:proofErr w:type="spellEnd"/>
            <w:r w:rsidRPr="00314F53">
              <w:rPr>
                <w:rStyle w:val="FontStyle42"/>
                <w:sz w:val="24"/>
                <w:szCs w:val="24"/>
                <w:lang w:val="en-US"/>
              </w:rPr>
              <w:t>...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I can sing.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Style w:val="FontStyle42"/>
                <w:sz w:val="24"/>
                <w:szCs w:val="24"/>
                <w:lang w:val="en-US"/>
              </w:rPr>
              <w:t>Read</w:t>
            </w: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,please</w:t>
            </w:r>
            <w:proofErr w:type="spellEnd"/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>!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Tom's at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Style w:val="FontStyle42"/>
                <w:sz w:val="24"/>
                <w:szCs w:val="24"/>
                <w:lang w:val="en-US"/>
              </w:rPr>
              <w:t>the</w:t>
            </w:r>
            <w:proofErr w:type="gramEnd"/>
            <w:r w:rsidRPr="00314F53">
              <w:rPr>
                <w:rStyle w:val="FontStyle42"/>
                <w:sz w:val="24"/>
                <w:szCs w:val="24"/>
                <w:lang w:val="en-US"/>
              </w:rPr>
              <w:t xml:space="preserve"> gym.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 – слова,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упр.1, 2, 3, 4,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5, 6 с.21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4, 5, 6 с.21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принадлежности</w:t>
            </w:r>
          </w:p>
          <w:p w:rsidR="00050B06" w:rsidRPr="00253C60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Глаголы </w:t>
            </w:r>
            <w:r w:rsidRPr="0025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использования грамматических конструкций 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got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desk, eraser, ruler, pencil case, blackboard, school, bag, book, paper clips,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crayons, glue, chair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climb, draw,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eat, look, run,</w:t>
            </w:r>
          </w:p>
          <w:p w:rsidR="00050B06" w:rsidRPr="00314F53" w:rsidRDefault="00050B06" w:rsidP="00BD1EEF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sleep, speak,</w:t>
            </w:r>
          </w:p>
          <w:p w:rsidR="00050B06" w:rsidRPr="000F328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Style w:val="FontStyle42"/>
                <w:sz w:val="24"/>
                <w:szCs w:val="24"/>
                <w:lang w:val="en-US"/>
              </w:rPr>
              <w:t>walk, write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, in, on, under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 is he/ are they/ is she?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I’ve got… 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упр.1с.22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  с.22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упр. 4 с.23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2 с 23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Классно-урочные выражения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контекстуальной догадки</w:t>
            </w:r>
          </w:p>
        </w:tc>
        <w:tc>
          <w:tcPr>
            <w:tcW w:w="2431" w:type="dxa"/>
            <w:gridSpan w:val="3"/>
          </w:tcPr>
          <w:p w:rsidR="00050B06" w:rsidRPr="000F328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open , read, listen , understand.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с.24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Игра с.24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Диалоги в ситуации бытового общения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МОДУЛЬ№ 1 Школьные годы (9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 notepad, textbook, teacher,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Technology, Science.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Неопределенный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5, 6 с.27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доски объявлений: упр. 4с.26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3, 4 с.26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2с.26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Расписание на неделю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050B06" w:rsidRPr="00314F53" w:rsidRDefault="00EA516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общеязыковых</w:t>
            </w:r>
            <w:r w:rsidR="00050B06" w:rsidRPr="00E23403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spellEnd"/>
            <w:r w:rsidR="00050B06" w:rsidRPr="00E23403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11-20,  meet, same, together, count.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упр. 6, 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иалог: знакомство в школе: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4с.28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4 с.28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– знакомство упр. 3 с.28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6(б) 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навыков использования 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r w:rsidRPr="00E234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E234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Best, grade, strange, then together,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314F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314F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упр. 7б, 8, 9, 10      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Просмотровое чтение  упр. 4а;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 чтение упр. 7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 на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прочитанного упр.5 с.29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резюме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предметы</w:t>
            </w:r>
          </w:p>
          <w:p w:rsidR="00050B06" w:rsidRPr="00565FDA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letter, full stop,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class is he in?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subjects does he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Заглавные буквы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анкета по выбору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предметов: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2с.30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4 с.30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анкеты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 в Англии</w:t>
            </w:r>
          </w:p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</w:t>
            </w:r>
          </w:p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Sixth form college, University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труктура системы образования в Англии: упр. 1, 2с. 31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Монолог об учениках английской школы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Senior school, uniform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статья-интервью в интернете о российской школе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Описание, сообщение на основе прочитанного, оценочные суждения, обсуждения текста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Заметка для журнала о своем любимом предмете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A6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Совершенствование речевых навыков.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Start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good morning, good night, good evening, goodbye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Читают и </w:t>
            </w:r>
            <w:proofErr w:type="gramStart"/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пол </w:t>
            </w:r>
            <w:proofErr w:type="spellStart"/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ностью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понимают содержание тек ста,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упр.1,2</w:t>
            </w: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; с.32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правила чтения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. с.32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– приветствия упр.1,2с.32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Воспринимают на слух и выборочно понимают </w:t>
            </w:r>
            <w:proofErr w:type="spellStart"/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аудиотексты</w:t>
            </w:r>
            <w:proofErr w:type="spellEnd"/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Начинают, ведут и заканчивают диалог, тренируют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этикетного характера упр.3 с.32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D314B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74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64477" w:rsidRDefault="00050B06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Гражданов</w:t>
            </w:r>
            <w:proofErr w:type="gramStart"/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proofErr w:type="spellEnd"/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дение</w:t>
            </w:r>
            <w:proofErr w:type="spellEnd"/>
          </w:p>
          <w:p w:rsidR="00050B06" w:rsidRPr="00364477" w:rsidRDefault="00EA5168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 w:cs="Calibri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431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Share,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thanks, ask, say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изучающее 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екст плакат о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группах/парах: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 с.33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2 с.33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Изложение правил совместной работы (пересказ) упр.2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50B06" w:rsidRPr="00314F53" w:rsidRDefault="00050B06" w:rsidP="00BD1EEF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контроль№1 по  теме:                     « Школьные годы»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47" w:type="dxa"/>
            <w:gridSpan w:val="8"/>
            <w:vAlign w:val="center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« Школьные годы»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я (9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умения составлять тезисы письменного сообщения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American, British,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Canadian, English,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French, Italian,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Japanese, Russian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2, 3. с.36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отзыв на фильм: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4,  с. 37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4 с.36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 мини высказываний упр.1б с.36; составление мини-диалога упр.2 с.36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упр. 3 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340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gramEnd"/>
            <w:r w:rsidRPr="00E23403">
              <w:rPr>
                <w:rFonts w:ascii="Times New Roman" w:hAnsi="Times New Roman"/>
                <w:sz w:val="24"/>
                <w:szCs w:val="24"/>
              </w:rPr>
              <w:t xml:space="preserve"> у учащихся 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Quiet, bite, power, strong, fast, climb, enemy.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7,8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упр. 5с. 37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вопросы, упр.6 с. 37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Отзыв на фильм по образцу упр.9 с.37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вещи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Scarf, skateboard, trainers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тельных: упр. 5, с.39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диалог: подарки ко дню рождения: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2 с. 38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Мини-высказывания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упр.3 с. 38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8,9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565FDA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</w:t>
            </w:r>
            <w:r w:rsidRPr="0056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Gloves,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="0039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helmet, handbag.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This/these –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that/those: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8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38-39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 выборочным пониманием за данной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9 с. 39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упр.4. с.38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Список подарков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коллекция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But, collection,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nice,stamp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2, 3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существительных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– текст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 коллекции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марок: упр. 4,5 с.40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2, 4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коллекциях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упр.8 с.40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коллек-ции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Сувениры из Великобритании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Формирование у учащихся 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pin, mug, Tartan cloth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 текст о сувенирах из Великобритании: упр. 1,2 с.41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упр.1 с.41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Представляют монологическое высказывание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сувениров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about …? How much is it?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to buy … That’s a good idea.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Множественное    и единственное число существительных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– диалог: упр. 1, 2 с.42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 с.42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Англоязычные страны.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Awful, continent,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карты упр.1а с.43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задавать и отвечать на вопросы, используя подсказки упр.2 с.43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 №2 по теме: «Это 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citizen, republic, nationality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с.4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Воспринимают на слух и выборочно понимают прочитанный текст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составление плана.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Рассказ по образцу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учащихся по теме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 Мой дом – моя крепость 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поискового и изучающего чтения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14F53">
              <w:rPr>
                <w:rStyle w:val="c4"/>
                <w:color w:val="000000"/>
                <w:lang w:val="en-US"/>
              </w:rPr>
              <w:t>Dining room, flat, ground floor, lift, block of flats</w:t>
            </w:r>
          </w:p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4F53">
              <w:rPr>
                <w:rStyle w:val="c4"/>
                <w:color w:val="000000"/>
              </w:rPr>
              <w:t>Порядковые числительные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дома: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3–4 с.46-47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текста: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упр. 1, 2,3. с.46 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Высказывание  по тексту упр.4а с. 47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порядко-вых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числите-льных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Формирование у учащихся 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lang w:val="en-US"/>
              </w:rPr>
            </w:pPr>
            <w:r w:rsidRPr="00314F53">
              <w:rPr>
                <w:rStyle w:val="c4"/>
                <w:color w:val="000000"/>
                <w:lang w:val="en-US"/>
              </w:rPr>
              <w:t xml:space="preserve">Unusual, tower, </w:t>
            </w:r>
            <w:proofErr w:type="spellStart"/>
            <w:r w:rsidRPr="00314F53">
              <w:rPr>
                <w:rStyle w:val="c4"/>
                <w:color w:val="000000"/>
                <w:lang w:val="en-US"/>
              </w:rPr>
              <w:t>reseptionroom</w:t>
            </w:r>
            <w:proofErr w:type="spellEnd"/>
            <w:r w:rsidRPr="00314F53">
              <w:rPr>
                <w:rStyle w:val="c4"/>
                <w:color w:val="000000"/>
                <w:lang w:val="en-US"/>
              </w:rPr>
              <w:t>, steps, roof, lift.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314F53">
              <w:rPr>
                <w:rStyle w:val="c4"/>
                <w:color w:val="000000"/>
              </w:rPr>
              <w:t>Закрепление  грамматики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заданий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заданной информации: упр. 6 с.46-47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дом по плану упр.5 с.47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по  плану упр.8 с.47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05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Bookcase, carpet,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table, painting,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sink, toilet, wardrobe,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washbasin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Really?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.4а,б.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чтение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о новой квартире: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3 с.48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3 с.48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мини-диалога упр. 2 с. 48 Ответы на вопросы по диалогу упр. 3б с. 48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комнат упр. 4б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Appliance, furniture, sounds great! Heads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ortails</w:t>
            </w:r>
            <w:proofErr w:type="spell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Притяжательн-ые</w:t>
            </w:r>
            <w:proofErr w:type="spellEnd"/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местоимения: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5 с.49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диалога для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последую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о своей квартире упр. 6 с. 49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5 с.49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комната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Закреплению навыков артикуляции и интонирования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player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 very much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Предлоги места: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 с.50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описание комнаты: упр. 2, 3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 с.50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предлоги места при описании комнат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Письмо-описание своей комнаты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Типичный английский дом</w:t>
            </w:r>
          </w:p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связных высказываний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Downstairs, inside, outside, plan, upstairs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росмотровое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описание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типич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дома: упр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3, 4 с.51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2 с.51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описывать дом по плану на основе прочитанного текста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Презентация дома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дома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14F53">
              <w:rPr>
                <w:rStyle w:val="c4"/>
                <w:color w:val="000000"/>
                <w:lang w:val="en-US"/>
              </w:rPr>
              <w:lastRenderedPageBreak/>
              <w:t>Here we are.</w:t>
            </w:r>
          </w:p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14F53">
              <w:rPr>
                <w:rStyle w:val="c4"/>
                <w:color w:val="000000"/>
                <w:lang w:val="en-US"/>
              </w:rPr>
              <w:lastRenderedPageBreak/>
              <w:t>It’s great!</w:t>
            </w:r>
          </w:p>
          <w:p w:rsidR="00050B06" w:rsidRPr="00314F53" w:rsidRDefault="00050B06" w:rsidP="00BD1EE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314F53">
              <w:rPr>
                <w:rStyle w:val="c4"/>
                <w:color w:val="000000"/>
              </w:rPr>
              <w:t>Take</w:t>
            </w:r>
            <w:proofErr w:type="spellEnd"/>
            <w:r w:rsidRPr="00314F53">
              <w:rPr>
                <w:rStyle w:val="c4"/>
                <w:color w:val="000000"/>
              </w:rPr>
              <w:t xml:space="preserve"> </w:t>
            </w:r>
            <w:proofErr w:type="spellStart"/>
            <w:r w:rsidRPr="00314F53">
              <w:rPr>
                <w:rStyle w:val="c4"/>
                <w:color w:val="000000"/>
              </w:rPr>
              <w:t>a</w:t>
            </w:r>
            <w:proofErr w:type="spellEnd"/>
            <w:r w:rsidRPr="00314F53">
              <w:rPr>
                <w:rStyle w:val="c4"/>
                <w:color w:val="000000"/>
              </w:rPr>
              <w:t xml:space="preserve"> </w:t>
            </w:r>
            <w:proofErr w:type="spellStart"/>
            <w:r w:rsidRPr="00314F53">
              <w:rPr>
                <w:rStyle w:val="c4"/>
                <w:color w:val="000000"/>
              </w:rPr>
              <w:t>look</w:t>
            </w:r>
            <w:proofErr w:type="spell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There is/ there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Упр.2, 4 с.52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1 с.52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64477" w:rsidRDefault="00050B06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Тадж-Махал</w:t>
            </w:r>
          </w:p>
          <w:p w:rsidR="00050B06" w:rsidRPr="00364477" w:rsidRDefault="00050B06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 w:cs="Calibri"/>
                <w:sz w:val="24"/>
                <w:szCs w:val="24"/>
              </w:rPr>
              <w:t>Развитие связных высказываний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Building, world, in the center, marble, precious stones, glass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 статья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упр.1с.53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64477" w:rsidRDefault="00050B06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 в  России </w:t>
            </w:r>
            <w:r w:rsidRPr="00364477">
              <w:rPr>
                <w:rFonts w:ascii="Times New Roman" w:hAnsi="Times New Roman" w:cs="Calibri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clay oven, sleeping benches, icon,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</w:t>
            </w:r>
            <w:proofErr w:type="spell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статья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избы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об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устройст-ве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избы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№3 по теме: «Мой до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м-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моя крепость»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73" w:type="dxa"/>
            <w:gridSpan w:val="7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«Мой до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моя крепость»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вводной страницей следующего модуля с. 55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Семейные узы(10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поискового и изучающего чтения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Baby, give, hobby,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noisy, pilot, diary.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(ability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оис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страницы дневника англ.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школьницы: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 с. 56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упр.2 с. 56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упр.2 с. 56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05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 clever, naughty, noisy, caring,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заданий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тавлятьдиалог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– расспрос о семье друга упр. 4 с. 57 Ответы на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осемье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57 описание семьи упр.9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57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чтения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Appearance, facial features, height, build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(’s/s’):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 с последующим выполнением заданий  упр.1 с. 58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чтения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Вопросно-ответная форма работы упр. 1б, 2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58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5 ,6  с. 59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диалог о третьем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3с. 59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3 с.59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упр.7 с. 59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 внешности друга упр. 8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Знаменитые люди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Grace, voice, guess, profile, place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и просмотровое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чтение: упр. 2 с.60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  упр. 2 с.60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5 с.60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резюме о своем кумире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Американские «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телесемьи</w:t>
            </w:r>
            <w:proofErr w:type="spell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Patient, show, all over the world, be afraid., saxophone, 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is…/She is…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got/Has got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чтение – текст о семье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Симпсонов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– героях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американского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мультфильма: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 с.61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2 с.61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Увлечения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говорения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Wife, Snow Maiden, alive, couple, worried, melt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Изучающее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сказки  с 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Снегурочки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персона-жа</w:t>
            </w:r>
            <w:proofErr w:type="spellEnd"/>
            <w:proofErr w:type="gram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людей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письма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like, over there, pretty, great.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людей  упр. 2б ,3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5168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Рифмы: упр. 4 с.63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тельное,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1,2 с.63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 с.63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сравнений: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упр.5 с.63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№4 по теме: «Семейные узы»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73" w:type="dxa"/>
            <w:gridSpan w:val="7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«Семейные узы»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 65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Животные со всего света(10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 создания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Amazing, creature,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carry, cobra, dangerous, deer, leopard, lion, rhino, tiger, use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(affirmative):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8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упр.2 с.66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сообщение в связи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Bite, female, grass, habit, hide, horn, hunt, stripe, trunk.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affirmative):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 с последующим выполнением  упражнений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9 с.67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тексту упр.4б, 5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66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оставле-ние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упр.10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774048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50B06"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зоопарке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Beak, bear, fur, hear,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paw, peacock, pen, guan, thick, wild,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the body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(negative ):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диалог о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 зоопарке: упр. 4, 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4 с. 68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упр.2,3 с. 68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7а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69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зоопарке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Wing, cute, adult, mane, feather.</w:t>
            </w:r>
          </w:p>
        </w:tc>
        <w:tc>
          <w:tcPr>
            <w:tcW w:w="1902" w:type="dxa"/>
          </w:tcPr>
          <w:p w:rsidR="00050B06" w:rsidRPr="00364477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44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Present Simple</w:t>
            </w:r>
          </w:p>
          <w:p w:rsidR="00050B06" w:rsidRPr="00364477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644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(interrogative)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644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.7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44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4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69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диалога с последующим выполнением  задания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8с.69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 9 с. 69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животно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565FDA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 w:rsidRPr="00565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питомец</w:t>
            </w:r>
          </w:p>
          <w:p w:rsidR="00050B06" w:rsidRPr="00565FDA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Farm, list,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bright, duck, goldfish,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hen, rabbit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.70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интернет форум о любимых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питомцах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2 с.70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питомцах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Пушистые друзья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Leaf, sharp, fur, marsupial mammal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статья о коалах: упр. 1, 2 с.71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 с.71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описывать животных по образцу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ветеринарной лечебницы.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Broken, earache, problem, toothache, be ill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matter?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wrong (with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2, 3, 4 с. 72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2 с.72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жизни насекомого!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Развитие навыков использования английских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>времен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Buzz, fly, expect, dead, dragonfly, grasshopper, honey, ladybird, wasp, insect, </w:t>
            </w:r>
          </w:p>
          <w:p w:rsidR="00050B06" w:rsidRPr="000F328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2, 3 с.73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 с.73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насекомого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4с.73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подготов-ка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</w:tr>
      <w:tr w:rsidR="00050B06" w:rsidRPr="00314F53" w:rsidTr="00BD1EEF">
        <w:trPr>
          <w:trHeight w:val="1140"/>
        </w:trPr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  <w:p w:rsidR="00050B06" w:rsidRPr="00314F53" w:rsidRDefault="00EA5168" w:rsidP="00BD1EEF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Wild, land, catch, volcanoes, salmon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</w:tc>
      </w:tr>
      <w:tr w:rsidR="00050B06" w:rsidRPr="00314F53" w:rsidTr="00BD1EEF">
        <w:trPr>
          <w:trHeight w:val="1140"/>
        </w:trPr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№5 по теме: «Животные со всего света»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73" w:type="dxa"/>
            <w:gridSpan w:val="7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со всего света!» Знакомство с вводной страницей следующего модуля с. 75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утра до вечера 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Подъем!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 routine,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homework, do the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shopping, have/eat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 (lunch), get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dressed, go jogging,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past seven, quarter past/to seven,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computer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the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please? What’s the time, please?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 of frequency (always,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usually, often,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): упр. 6 с.77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 распорядке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дня киногероя: упр. 3, 4 с.76-77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4 с.77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 описывать свой день упр. 1б с. 76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  <w:r w:rsidRPr="008E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Acrobatics, after, before, at midnight, at noon, in the evening.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выполнением упражнения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диалоги – интервью  упр. 5 с. 77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0E06F5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0E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работе</w:t>
            </w:r>
          </w:p>
          <w:p w:rsidR="00050B06" w:rsidRPr="000E06F5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Job, bakery,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painter, driver,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deliver,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ambulance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4, 5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 чтение упр. 3 с. 78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с. 78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высказываться по картинке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 с. 78;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3б с. 78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.6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 .79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Wait, across the road, catch the bus, by the fire.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упр.7 с. 79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 диалога 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Имитация  произношения упр. 9 с. 79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образцу упр.10 с. 79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 work, newspaper, drop me a line,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calls, plant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flowers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time!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 электронное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упр.2 с.80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картинкам с опорой на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4 с. 80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Письмо чем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занимаю-тся</w:t>
            </w:r>
            <w:proofErr w:type="spellEnd"/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члены семьи упр. 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 .80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Главные 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достопримечате-льности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  <w:proofErr w:type="gramEnd"/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Wide, every year, belfry,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clockface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long hand, short hand, tourist attraction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татья о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Бене с. 81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4 с. 81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Письмо другу упр. 5 с. 81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письма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born, harp, perform, hunt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татья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писать резюме кумира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Приглашение к действию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Agree, suggestion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the cinema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What/How about having a coffee? Why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go …?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1, 2 с .82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этикетного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64477" w:rsidRDefault="00050B06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Солнечные часы</w:t>
            </w:r>
          </w:p>
          <w:p w:rsidR="00050B06" w:rsidRPr="00364477" w:rsidRDefault="00EA5168" w:rsidP="00BD1EEF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64477">
              <w:rPr>
                <w:rFonts w:ascii="Times New Roman" w:hAnsi="Times New Roman" w:cs="Calibri"/>
                <w:sz w:val="24"/>
                <w:szCs w:val="24"/>
              </w:rPr>
              <w:t xml:space="preserve">Закрепление </w:t>
            </w:r>
            <w:r w:rsidRPr="00364477">
              <w:rPr>
                <w:rFonts w:ascii="Times New Roman" w:hAnsi="Times New Roman" w:cs="Calibri"/>
                <w:sz w:val="24"/>
                <w:szCs w:val="24"/>
              </w:rPr>
              <w:lastRenderedPageBreak/>
              <w:t>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Sundials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ready, perfect,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place, top, use, do the same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 с. 83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текста: упр. 2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Мини-диалоги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№6 по теме: «С утра до вечера</w:t>
            </w:r>
            <w:r w:rsidR="00EA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873" w:type="dxa"/>
            <w:gridSpan w:val="7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«С утра до вечера». Знакомство с вводной страницей следующего модуля с. 85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№7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любую погоду 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Image, mind,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snow,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flowers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doing?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4, 5  с. 86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4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по тексту упр. 5 с. 87 мини-высказывания по картинке упр. 3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 log, rake leaves, proverb, be fed up with, it doesn’t suit me.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выполнениием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6 с. 87: мини-диалоги о погоде  упр. 7 с. 87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</w:t>
            </w:r>
            <w:r w:rsidRPr="008E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</w:t>
            </w:r>
          </w:p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</w:t>
            </w:r>
          </w:p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Blouse, boots, clothes,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dress, jumper, light,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loose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(Opposites)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диалог об одежде по погоде: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4, 5 с. 89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4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диалогу упр. 5а,б, с 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.89; мини-диалоги упр. 3 с. 88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 правильно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Raincoat, shirt,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suit, telephone conversation, tight, trainers,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trousers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8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об одежде в разные времена года и о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в чем одет сейчас упр. 7 с. 89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Enjoy, postcard, stay,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sunbathe, have a picnic, make a snowman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 or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Continuous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содержания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открытка с места отдыха: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3, 4с. 90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текста: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4 с.90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подписы-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другу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Аляски</w:t>
            </w:r>
          </w:p>
          <w:p w:rsidR="00050B06" w:rsidRPr="00314F53" w:rsidRDefault="00050B06" w:rsidP="00BD1EEF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Vary, night-time, decide, pack, northwest corner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 2 с. 91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Описать климат своего края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писать связной те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я сайта в интернете о климате  упр.4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.91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Branch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away,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чтение с.9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времен года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инквейн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одежды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 How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you? How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it cost?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it? What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 2 с. 92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этикетного характера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 и погода!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5168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Текста упр. 3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93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2б с. 93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контроль №7 по теме: «В любую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погоду»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873" w:type="dxa"/>
            <w:gridSpan w:val="7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модульного контроля по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теме «В любую погоду». Знакомство с вводной страницей следующего модуля с. 95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8. Особые дни (10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Complete, cranberry, desert, festive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celebration, choose,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чтение упр.2 с. 96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3с.96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3 б с. 96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Last, fresh, pumpkin, sweet turkey, wheat,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,bonfire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set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offfireworks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упражнения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заданной информации упр. 7 с. 97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одного из праздников  упр. 5 с. 97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по плану упр. 9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97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Поисковое чтение с пониманием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Bowl, cabbage, cereal,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garlic, glass, grapes,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strawberry</w:t>
            </w:r>
            <w:proofErr w:type="spell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диалог о подготовке к приготовлению любимого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блюда упр. 3 с. 98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2 с. 98,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Мини-диалоги  о предпочтениях в еде упр. 1б с.98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99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containerjur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packet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с последующим выполнением упражнения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 8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 о приготовлении блюда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 дню рождения упр. 9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E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 w:rsidRPr="008E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8E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письма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Crisps, mean, noodles, stick,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bring, full of, money,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love to …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think so.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 you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…?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Countable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Uncountable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–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 о праздновании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дня рождения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 разных странах упр. 2б с. 100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100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отвечать на поставленные вопросы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Написать короткую статью о праздновании дня рождения в России упр. 4 с.100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благодарения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коммуникативной компетенции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Castom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fries,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quiz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Day, pumpkin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– викторина о Дне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благодарения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2б с 101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 2 с. 101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Связное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о празднике </w:t>
            </w: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3 с 101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упр. 4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101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и гуляния </w:t>
            </w:r>
          </w:p>
          <w:p w:rsidR="00050B06" w:rsidRPr="00E2340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с. 10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 о  любимом празднике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 блюд в ресторане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away,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take your order?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your meal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меню в ресторане с.102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1,4 с.102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упр. 3 с. 102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я готовлю на кухне</w:t>
            </w:r>
          </w:p>
          <w:p w:rsidR="00050B06" w:rsidRPr="00314F53" w:rsidRDefault="00EA5168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1765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Bacteria,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chop, keep out, store, sharp, surface, touch. danger, knife, prepare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– анкета и текст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кухне: упр. 1с. 103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высказывать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я на основе прочитанного упр. 1,3 с. 103</w:t>
            </w:r>
          </w:p>
        </w:tc>
        <w:tc>
          <w:tcPr>
            <w:tcW w:w="1526" w:type="dxa"/>
          </w:tcPr>
          <w:p w:rsidR="00050B06" w:rsidRPr="00314F53" w:rsidRDefault="00A024C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 кухне упр.</w:t>
            </w:r>
            <w:r w:rsidR="00050B06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№8 по теме: «Особые дни»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81" w:type="dxa"/>
            <w:gridSpan w:val="6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«Особые дни». Знакомство с вводной страницей следующего модуля с. 105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</w:t>
            </w:r>
            <w:proofErr w:type="gram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</w:t>
            </w:r>
            <w:proofErr w:type="gramEnd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ить в ногу со временем (9часов)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Aspirin, chemist’s, different, florist’s, greengrocer’s, look for,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newsagent’s, record, shop, sell,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shopping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a/an – the: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 упр. 2 с.106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2 с.106-107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этикетного характера упр. 1б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с. 106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любимый магазин упр. 6 </w:t>
            </w:r>
          </w:p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Jewelers, mean, mention, tulip, fast food, Advertise,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queue,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3 с. 107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текста: упр. 5 с.106-107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 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упр. 3б с.107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E23403" w:rsidRDefault="00050B06" w:rsidP="00BD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 xml:space="preserve"> Совершенствование грамматических навыков использования 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2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queue  art gallery, bad, concert hall, invite, leave, rides, sign, theme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park, take a photo/picture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be 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электронное письмо упр. 2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2 с. 110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диалог побуждение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заданной ситуации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пр1б с 108 ;ответы по тексту упр. 2б с 108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050B06" w:rsidRPr="00E2340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коммуникативной компетенции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Advertise, classical, exhibition,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royall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eading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ticket.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be.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текста упр. 2 с. 108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4 с. 109;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  <w:proofErr w:type="gram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информации упр.6 с.109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 по заданной теме упр. 7 с. 109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Описать любимые развлечения  упр. 8 с.109 Контроль письма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0E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пропустите</w:t>
            </w:r>
            <w:r w:rsidRPr="000E0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050B06" w:rsidRPr="008E348E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 использования неправильных глаголов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film, adventure, comedy,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horror film, hero, main character, acting, staring, recommend, romance, witness, battle, evil, journey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(well) worth seeing.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 текста упр. 2 с. 110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110;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текста упр.  2 с .110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тексту упр. 2 с. 110; подбор синонимичных фраз упр. 3 с. 110; поиск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Обзор любимого  фильма.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Оживленные  места в Лондоне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Busy, famous, premiere, it’s </w:t>
            </w: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worth…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Must/mustn’t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4 с. 111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 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статья о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жизни в Лондоне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Leicester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 пониманием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</w:t>
            </w:r>
            <w:proofErr w:type="gramEnd"/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информации упр. 2 с. 111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и отвечать на вопросы по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ситуации упр. 3 с. 111 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по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упр. 5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пройти…?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03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Opposite supermarket,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one’s left/right,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left/right, walk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tell me where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is?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how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There’s/ there are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чтение: диалоги с. 112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упр. 1 с. 112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1,4 с.112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делать высказывания,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3 с. 112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Британские монеты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5168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Penny, pence, pound coins, pay, buy, money, cost, value.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 чтение: с. 113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4,5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№9 по теме: «Жить в ногу со временем»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Paint, excursion, wooden toys, moving parts, visit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 музее игрушки в Сергиевом Посаде с.11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, ответы на вопросы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кст/ст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атья для журнала о любимом музее.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</w:t>
            </w:r>
          </w:p>
        </w:tc>
      </w:tr>
      <w:tr w:rsidR="00050B06" w:rsidRPr="00314F53" w:rsidTr="00BD1EEF">
        <w:tc>
          <w:tcPr>
            <w:tcW w:w="16410" w:type="dxa"/>
            <w:gridSpan w:val="16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№10 Каникулы (9 часов)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 и  отдых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="00B004BB">
              <w:rPr>
                <w:rFonts w:ascii="Times New Roman" w:hAnsi="Times New Roman"/>
                <w:sz w:val="24"/>
                <w:szCs w:val="24"/>
              </w:rPr>
              <w:t>ие связных высказываний с опоро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й на текст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(about), motor-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 spend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5 с 117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чтение; поисковое чтение с выбором необходимой информации  упр.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а с .116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с.116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Мини-васказывания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упр. 2 с. 116 Выбор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димой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 упр. 3 с. 116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ответы на вопросы упр.4 с. 116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и досуг</w:t>
            </w:r>
          </w:p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чтения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 learn (about), motor-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6 с. 117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 чтение  реклам  упр.3а с. 116 Контроль чтения.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частичным пониманием текста: упр. 8 с.117</w:t>
            </w:r>
          </w:p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Обсуждение видов отдыха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Научить-ся</w:t>
            </w:r>
            <w:proofErr w:type="spellEnd"/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реклам-ное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объявле-ние</w:t>
            </w:r>
            <w:proofErr w:type="spell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удовольствия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Airport, boring, decide,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difficult, feeling, fishing, hard, hungry, sailing, sunbathing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worry!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 упр. 4, 5 с 119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 упр. 2 с.118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с.118</w:t>
            </w: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96E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 w:rsidR="00F4696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F4696E">
              <w:rPr>
                <w:rFonts w:ascii="Times New Roman" w:hAnsi="Times New Roman" w:cs="Times New Roman"/>
                <w:sz w:val="24"/>
                <w:szCs w:val="24"/>
              </w:rPr>
              <w:t>ысказывания  по теме  у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. 1б с 118. Уметь вести диалог побуждение к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proofErr w:type="gramEnd"/>
          </w:p>
          <w:p w:rsidR="00050B06" w:rsidRPr="00314F53" w:rsidRDefault="00F4696E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050B06" w:rsidRPr="00314F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="00050B06"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упр. 3б с. 119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Описание фото упр. 7 с. 119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Летние удовольствия Контроль </w:t>
            </w:r>
            <w:proofErr w:type="spellStart"/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Relaxing, tiring, scuba diving, jet skiing,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windsurfing.</w:t>
            </w:r>
            <w:proofErr w:type="gram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 упр. 6 с. 119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Обсуждение будущих каникул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 о планах на лето 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 записка Контроль говорения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Dentist, headache,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stomachache, sunburn,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temperature, see a doctor, stay out of sun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Abbreviations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3, 4 с. 120</w:t>
            </w: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записки сообщения о проблемах здоровья: упр. 2 с. 120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записку упр. 5 </w:t>
            </w:r>
          </w:p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  по Шотландии Контроль 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Castle ,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cathedral, flat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square.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 и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настольная игра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Шотландии: упр. 1 с. 121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 на вопросы  по теме 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№10 по теме: «Каникулы»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Health, sunbathe, reason, campfire, beach, facilities</w:t>
            </w: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 Всероссийском детском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 с.12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своем отдыхе </w:t>
            </w: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</w:p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взять на прокат велосипед/автомобиль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A5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403">
              <w:rPr>
                <w:rFonts w:ascii="Times New Roman" w:hAnsi="Times New Roman"/>
                <w:sz w:val="24"/>
                <w:szCs w:val="24"/>
              </w:rPr>
              <w:t>навыков диалогической речи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Ordinary, rent, sign,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day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поисковое, изучающее чтение: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 2, 3 с. 122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1 с.122.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упр. 5 с. 122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Уметь вести диалоги этикетного характера упр. 4 с.122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050B06" w:rsidRPr="00314F53" w:rsidTr="00BD1EEF">
        <w:tc>
          <w:tcPr>
            <w:tcW w:w="56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0B06" w:rsidRPr="00314F53" w:rsidRDefault="00050B0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50B06" w:rsidRPr="00314F53" w:rsidRDefault="00050B06" w:rsidP="00BD1EEF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походе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5168"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комикс о правилах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</w:p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в походе: упр. 1, 2 с.123</w:t>
            </w:r>
          </w:p>
        </w:tc>
        <w:tc>
          <w:tcPr>
            <w:tcW w:w="1984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упр.1,2 с.123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прочитанного:</w:t>
            </w:r>
          </w:p>
          <w:p w:rsidR="00050B06" w:rsidRPr="00314F53" w:rsidRDefault="00050B0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упр.3 с.123</w:t>
            </w:r>
          </w:p>
        </w:tc>
        <w:tc>
          <w:tcPr>
            <w:tcW w:w="1526" w:type="dxa"/>
          </w:tcPr>
          <w:p w:rsidR="00050B06" w:rsidRPr="00314F53" w:rsidRDefault="00050B0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6" w:rsidRPr="00314F53" w:rsidTr="00BD1EEF">
        <w:tc>
          <w:tcPr>
            <w:tcW w:w="567" w:type="dxa"/>
            <w:gridSpan w:val="2"/>
          </w:tcPr>
          <w:p w:rsidR="00A024C6" w:rsidRPr="00314F53" w:rsidRDefault="00A024C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024C6" w:rsidRPr="00314F53" w:rsidRDefault="00A024C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A024C6" w:rsidRPr="00314F53" w:rsidRDefault="00A024C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24C6" w:rsidRPr="00314F53" w:rsidRDefault="00A024C6" w:rsidP="00BD1EE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024C6" w:rsidRPr="00314F53" w:rsidRDefault="00A024C6" w:rsidP="00BD1EEF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походе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057" w:type="dxa"/>
            <w:gridSpan w:val="2"/>
          </w:tcPr>
          <w:p w:rsidR="00A024C6" w:rsidRPr="00314F53" w:rsidRDefault="00A024C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A024C6" w:rsidRPr="00314F53" w:rsidRDefault="00A024C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A024C6" w:rsidRPr="00314F53" w:rsidRDefault="00A024C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комикс о правилах </w:t>
            </w: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</w:p>
          <w:p w:rsidR="00A024C6" w:rsidRPr="00314F53" w:rsidRDefault="00A024C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в походе: упр. 1, 2 с.123</w:t>
            </w:r>
          </w:p>
        </w:tc>
        <w:tc>
          <w:tcPr>
            <w:tcW w:w="1984" w:type="dxa"/>
          </w:tcPr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14F53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упр.1,2 с.123</w:t>
            </w:r>
          </w:p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прочитанного:</w:t>
            </w:r>
          </w:p>
          <w:p w:rsidR="00A024C6" w:rsidRPr="00314F53" w:rsidRDefault="00A024C6" w:rsidP="00BD1E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3">
              <w:rPr>
                <w:rFonts w:ascii="Times New Roman" w:hAnsi="Times New Roman" w:cs="Times New Roman"/>
                <w:sz w:val="24"/>
                <w:szCs w:val="24"/>
              </w:rPr>
              <w:t>упр.3 с.123</w:t>
            </w:r>
          </w:p>
        </w:tc>
        <w:tc>
          <w:tcPr>
            <w:tcW w:w="1526" w:type="dxa"/>
          </w:tcPr>
          <w:p w:rsidR="00A024C6" w:rsidRPr="00314F53" w:rsidRDefault="00A024C6" w:rsidP="00BD1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B06" w:rsidRPr="00050B06" w:rsidRDefault="00050B06" w:rsidP="00314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0B06" w:rsidRPr="00050B06" w:rsidSect="00364477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151BF" w:rsidRDefault="002151BF" w:rsidP="008A49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Default="002151BF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2151BF" w:rsidRDefault="002151BF" w:rsidP="00166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51BF" w:rsidRPr="00483011" w:rsidRDefault="002151BF" w:rsidP="0016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011">
        <w:rPr>
          <w:rFonts w:ascii="Times New Roman" w:hAnsi="Times New Roman" w:cs="Times New Roman"/>
          <w:b/>
          <w:bCs/>
          <w:sz w:val="24"/>
          <w:szCs w:val="24"/>
        </w:rPr>
        <w:t>Критерии оценки достижения планируемых результато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1BF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483011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483011">
        <w:rPr>
          <w:rFonts w:ascii="Times New Roman" w:hAnsi="Times New Roman" w:cs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2151BF" w:rsidRPr="00483011" w:rsidRDefault="002151BF" w:rsidP="0016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2151BF" w:rsidRPr="00483011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11">
        <w:rPr>
          <w:rFonts w:ascii="Times New Roman" w:hAnsi="Times New Roman" w:cs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2151BF" w:rsidRPr="003563EA" w:rsidRDefault="002151BF" w:rsidP="00166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3563EA">
        <w:rPr>
          <w:rFonts w:ascii="Times New Roman" w:hAnsi="Times New Roman" w:cs="Times New Roman"/>
          <w:b/>
          <w:bCs/>
          <w:sz w:val="24"/>
          <w:szCs w:val="24"/>
        </w:rPr>
        <w:t>Система оценивания строится на основе следующих принципов:</w:t>
      </w:r>
    </w:p>
    <w:p w:rsidR="002151BF" w:rsidRPr="00483011" w:rsidRDefault="002151BF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2151BF" w:rsidRPr="00483011" w:rsidRDefault="002151BF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 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483011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2151BF" w:rsidRPr="00483011" w:rsidRDefault="002151BF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только результаты деятельности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 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2151BF" w:rsidRPr="00483011" w:rsidRDefault="002151BF" w:rsidP="00166888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заранее известны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 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2151BF" w:rsidRPr="00E8794B" w:rsidRDefault="002151BF" w:rsidP="00E8794B">
      <w:pPr>
        <w:widowControl w:val="0"/>
        <w:numPr>
          <w:ilvl w:val="0"/>
          <w:numId w:val="1"/>
        </w:numPr>
        <w:tabs>
          <w:tab w:val="clear" w:pos="567"/>
          <w:tab w:val="clear" w:pos="720"/>
          <w:tab w:val="clear" w:pos="2835"/>
          <w:tab w:val="clear" w:pos="3969"/>
          <w:tab w:val="clear" w:pos="4678"/>
          <w:tab w:val="clear" w:pos="6379"/>
          <w:tab w:val="clear" w:pos="6946"/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3563E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самооценке.</w:t>
      </w:r>
    </w:p>
    <w:p w:rsidR="002151BF" w:rsidRPr="00602BDA" w:rsidRDefault="002151BF" w:rsidP="00E879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1668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достижения планируемых результатов 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51BF" w:rsidRPr="00602BDA" w:rsidRDefault="002151BF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</w:t>
      </w:r>
      <w:r w:rsidRPr="00602BDA">
        <w:rPr>
          <w:rFonts w:ascii="Times New Roman" w:hAnsi="Times New Roman" w:cs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2151BF" w:rsidRPr="00602BDA" w:rsidRDefault="002151BF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В систему оценки предметных результатов входят: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2151BF" w:rsidRPr="00602BDA" w:rsidRDefault="002151BF" w:rsidP="00E02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Оценивание призвано стимулировать учение посредством: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учета индивидуальных потребностей в учебном процессе,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</w:t>
      </w:r>
      <w:r w:rsidRPr="00602BDA">
        <w:rPr>
          <w:rFonts w:ascii="Times New Roman" w:hAnsi="Times New Roman" w:cs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2151BF" w:rsidRPr="00602BDA" w:rsidRDefault="002151BF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постоянным процессом,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2151BF" w:rsidRPr="00602BDA" w:rsidRDefault="002151BF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.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602BDA">
        <w:rPr>
          <w:rFonts w:ascii="Times New Roman" w:hAnsi="Times New Roman" w:cs="Times New Roman"/>
          <w:i/>
          <w:iCs/>
          <w:kern w:val="2"/>
          <w:sz w:val="24"/>
          <w:szCs w:val="24"/>
          <w:lang w:eastAsia="hi-IN" w:bidi="hi-IN"/>
        </w:rPr>
        <w:t>ожидаемые результаты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2151BF" w:rsidRPr="00602BDA" w:rsidRDefault="002151BF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только результаты деятельности</w:t>
      </w:r>
      <w:r w:rsidRPr="00602BD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2151BF" w:rsidRPr="00602BDA" w:rsidRDefault="002151BF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заранее известны</w:t>
      </w:r>
      <w:r w:rsidRPr="00602BD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2151BF" w:rsidRPr="00602BDA" w:rsidRDefault="002151BF" w:rsidP="00E02034">
      <w:pPr>
        <w:widowControl w:val="0"/>
        <w:numPr>
          <w:ilvl w:val="0"/>
          <w:numId w:val="1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uppressAutoHyphens/>
        <w:spacing w:after="0" w:line="240" w:lineRule="auto"/>
        <w:ind w:left="1134" w:hanging="142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602BDA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602BD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самооценке</w:t>
      </w:r>
      <w:r w:rsidRPr="00602BD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.</w:t>
      </w:r>
    </w:p>
    <w:p w:rsidR="002151BF" w:rsidRPr="00602BDA" w:rsidRDefault="002151BF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2151BF" w:rsidRPr="00602BDA" w:rsidRDefault="002151BF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275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письменные работы (контрольные работы, тестовые работы, словарные диктанты)</w:t>
      </w:r>
      <w:r w:rsidRPr="00602BDA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2741"/>
        <w:gridCol w:w="2977"/>
      </w:tblGrid>
      <w:tr w:rsidR="002151BF" w:rsidRPr="00602BDA">
        <w:trPr>
          <w:trHeight w:val="384"/>
        </w:trPr>
        <w:tc>
          <w:tcPr>
            <w:tcW w:w="2069" w:type="dxa"/>
          </w:tcPr>
          <w:p w:rsidR="002151BF" w:rsidRPr="00602BDA" w:rsidRDefault="002151BF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4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602BDA">
        <w:trPr>
          <w:trHeight w:val="267"/>
        </w:trPr>
        <w:tc>
          <w:tcPr>
            <w:tcW w:w="2069" w:type="dxa"/>
          </w:tcPr>
          <w:p w:rsidR="002151BF" w:rsidRPr="00602BDA" w:rsidRDefault="002151BF" w:rsidP="0024767F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«2»</w:t>
            </w:r>
          </w:p>
        </w:tc>
        <w:tc>
          <w:tcPr>
            <w:tcW w:w="2741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977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2151BF" w:rsidRPr="00602BDA">
        <w:trPr>
          <w:trHeight w:val="268"/>
        </w:trPr>
        <w:tc>
          <w:tcPr>
            <w:tcW w:w="2069" w:type="dxa"/>
          </w:tcPr>
          <w:p w:rsidR="002151BF" w:rsidRPr="00602BDA" w:rsidRDefault="002151BF" w:rsidP="00E02034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«3»</w:t>
            </w:r>
          </w:p>
        </w:tc>
        <w:tc>
          <w:tcPr>
            <w:tcW w:w="274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2151BF" w:rsidRPr="00602BDA">
        <w:trPr>
          <w:trHeight w:val="115"/>
        </w:trPr>
        <w:tc>
          <w:tcPr>
            <w:tcW w:w="2069" w:type="dxa"/>
          </w:tcPr>
          <w:p w:rsidR="002151BF" w:rsidRPr="00602BDA" w:rsidRDefault="002151BF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«4»</w:t>
            </w:r>
          </w:p>
        </w:tc>
        <w:tc>
          <w:tcPr>
            <w:tcW w:w="2741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977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2151BF" w:rsidRPr="00602BDA">
        <w:trPr>
          <w:trHeight w:val="360"/>
        </w:trPr>
        <w:tc>
          <w:tcPr>
            <w:tcW w:w="2069" w:type="dxa"/>
          </w:tcPr>
          <w:p w:rsidR="002151BF" w:rsidRPr="00602BDA" w:rsidRDefault="002151BF" w:rsidP="00E02034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 «5»</w:t>
            </w:r>
          </w:p>
        </w:tc>
        <w:tc>
          <w:tcPr>
            <w:tcW w:w="2741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977" w:type="dxa"/>
          </w:tcPr>
          <w:p w:rsidR="002151BF" w:rsidRPr="00602BDA" w:rsidRDefault="002151BF" w:rsidP="00E02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2151BF" w:rsidRPr="00602BDA" w:rsidRDefault="002151BF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D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602BDA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602BDA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4. 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602BDA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5.</w:t>
      </w:r>
      <w:r w:rsidRPr="00602BDA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602BDA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5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1601"/>
        <w:gridCol w:w="1560"/>
        <w:gridCol w:w="2126"/>
        <w:gridCol w:w="4111"/>
        <w:gridCol w:w="4252"/>
      </w:tblGrid>
      <w:tr w:rsidR="002151BF" w:rsidRPr="00602BDA">
        <w:trPr>
          <w:trHeight w:val="219"/>
        </w:trPr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</w:p>
        </w:tc>
        <w:tc>
          <w:tcPr>
            <w:tcW w:w="13650" w:type="dxa"/>
            <w:gridSpan w:val="5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212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411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425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560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логично, использованы средства логической связи,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 формат высказывания и текст поделен на абзацы.</w:t>
            </w:r>
          </w:p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соответствует поставленной задаче и требованиям данного года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411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препятствуют решению коммуникативной задачи.</w:t>
            </w:r>
          </w:p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знак, а также соблюдены основные правила расстановки запятых.</w:t>
            </w:r>
          </w:p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Используются точки в сокращениях слов (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., В.С., </w:t>
            </w:r>
            <w:r w:rsidRPr="0060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.), запятые, апостроф, дефис, тире, двоеточие, точка с запятой, кавычки в соответствии с правилами и смыслом высказывания. Соблюдаются правила орфографии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0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560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26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411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</w:tc>
        <w:tc>
          <w:tcPr>
            <w:tcW w:w="4252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60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1560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соблюден.</w:t>
            </w:r>
          </w:p>
        </w:tc>
        <w:tc>
          <w:tcPr>
            <w:tcW w:w="2126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411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4252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60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560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126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411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4252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151BF" w:rsidRPr="00602BDA">
        <w:tc>
          <w:tcPr>
            <w:tcW w:w="13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160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1560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151BF" w:rsidRPr="00602BDA" w:rsidRDefault="002151BF" w:rsidP="0016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602BDA" w:rsidRDefault="002151BF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151BF" w:rsidRPr="00602BDA" w:rsidRDefault="002151BF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>5. Произношени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02BDA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402"/>
        <w:gridCol w:w="2551"/>
        <w:gridCol w:w="1985"/>
        <w:gridCol w:w="2835"/>
        <w:gridCol w:w="2410"/>
      </w:tblGrid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Коммуникативное 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взаимодействие   </w:t>
            </w: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Произношение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Коммуникация немного затруднена.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родного языка.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типу задания, аргументация не на соответствующем уровне, нормы вежливости не соблюдены.</w:t>
            </w: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существенно затруднена, учащийся не проявляет речевой инициативы.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фонетических ошибок. Интонация обусловлена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влиянием родного языка.</w:t>
            </w:r>
          </w:p>
        </w:tc>
      </w:tr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Речь понять не возможно.</w:t>
            </w:r>
          </w:p>
        </w:tc>
      </w:tr>
      <w:tr w:rsidR="002151BF" w:rsidRPr="00602BDA">
        <w:tc>
          <w:tcPr>
            <w:tcW w:w="1276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340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55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602BDA" w:rsidRDefault="002151BF" w:rsidP="00E0203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Pr="00602BDA" w:rsidRDefault="002151BF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2151BF" w:rsidRPr="00602BDA" w:rsidRDefault="002151BF" w:rsidP="00E02034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602BDA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140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7"/>
        <w:gridCol w:w="5766"/>
        <w:gridCol w:w="7068"/>
      </w:tblGrid>
      <w:tr w:rsidR="002151BF" w:rsidRPr="00602BDA">
        <w:tc>
          <w:tcPr>
            <w:tcW w:w="1132" w:type="dxa"/>
          </w:tcPr>
          <w:p w:rsidR="002151BF" w:rsidRPr="00602BDA" w:rsidRDefault="002151BF" w:rsidP="00247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тметка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2151BF" w:rsidRPr="00602BDA">
        <w:trPr>
          <w:trHeight w:val="1277"/>
        </w:trPr>
        <w:tc>
          <w:tcPr>
            <w:tcW w:w="113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2151BF" w:rsidRPr="00602BDA">
        <w:tc>
          <w:tcPr>
            <w:tcW w:w="113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2151BF" w:rsidRPr="00602BDA">
        <w:tc>
          <w:tcPr>
            <w:tcW w:w="113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</w:t>
            </w:r>
            <w:proofErr w:type="spell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тему/основную мысль текста;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2151BF" w:rsidRPr="00602BDA">
        <w:tc>
          <w:tcPr>
            <w:tcW w:w="113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2151BF" w:rsidRPr="00602BDA">
        <w:tc>
          <w:tcPr>
            <w:tcW w:w="1132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5781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7088" w:type="dxa"/>
          </w:tcPr>
          <w:p w:rsidR="002151BF" w:rsidRPr="00602BDA" w:rsidRDefault="002151BF" w:rsidP="00E02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602BDA" w:rsidRDefault="002151BF" w:rsidP="00E0203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2B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51BF" w:rsidRPr="00602BDA" w:rsidRDefault="002151BF" w:rsidP="00E02034">
      <w:pPr>
        <w:pStyle w:val="a3"/>
        <w:numPr>
          <w:ilvl w:val="0"/>
          <w:numId w:val="2"/>
        </w:numPr>
        <w:tabs>
          <w:tab w:val="clear" w:pos="567"/>
          <w:tab w:val="clear" w:pos="2835"/>
          <w:tab w:val="clear" w:pos="3969"/>
          <w:tab w:val="clear" w:pos="4678"/>
          <w:tab w:val="clear" w:pos="6379"/>
          <w:tab w:val="clear" w:pos="6946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602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2151BF" w:rsidRPr="00602BDA" w:rsidRDefault="002151BF" w:rsidP="00E02034">
      <w:pPr>
        <w:spacing w:after="0" w:line="270" w:lineRule="atLeast"/>
        <w:ind w:left="732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2151BF" w:rsidRPr="00602BDA" w:rsidRDefault="002151BF" w:rsidP="00E02034">
      <w:pPr>
        <w:spacing w:after="0" w:line="270" w:lineRule="atLeast"/>
        <w:ind w:left="736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2151BF" w:rsidRPr="00602BDA" w:rsidRDefault="002151BF" w:rsidP="00E02034">
      <w:pPr>
        <w:spacing w:after="0" w:line="270" w:lineRule="atLeast"/>
        <w:ind w:left="756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02B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1412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167"/>
        <w:gridCol w:w="6350"/>
        <w:gridCol w:w="6606"/>
      </w:tblGrid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24767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M9e3ce0c2def7ab14ac7a885ae42ada68be7fe0"/>
            <w:bookmarkStart w:id="1" w:name="BM4"/>
            <w:bookmarkEnd w:id="0"/>
            <w:bookmarkEnd w:id="1"/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тметка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ind w:right="7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</w:t>
            </w: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2151BF" w:rsidRPr="00602BD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602BDA" w:rsidRDefault="002151BF" w:rsidP="00E0203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1BF" w:rsidRDefault="002151BF" w:rsidP="00E020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Pr="00166888" w:rsidRDefault="002151BF" w:rsidP="0016688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51BF" w:rsidRPr="001140CA" w:rsidRDefault="002151BF" w:rsidP="001140C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140C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письменных работ</w:t>
      </w:r>
    </w:p>
    <w:p w:rsidR="002151BF" w:rsidRPr="0003087D" w:rsidRDefault="002151BF" w:rsidP="00E8794B">
      <w:pPr>
        <w:pStyle w:val="21"/>
        <w:numPr>
          <w:ilvl w:val="0"/>
          <w:numId w:val="12"/>
        </w:numPr>
        <w:tabs>
          <w:tab w:val="left" w:pos="709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03087D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776"/>
        <w:gridCol w:w="2305"/>
      </w:tblGrid>
      <w:tr w:rsidR="002151BF" w:rsidRPr="0003087D">
        <w:trPr>
          <w:trHeight w:val="384"/>
        </w:trPr>
        <w:tc>
          <w:tcPr>
            <w:tcW w:w="2069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03087D">
        <w:trPr>
          <w:trHeight w:val="267"/>
        </w:trPr>
        <w:tc>
          <w:tcPr>
            <w:tcW w:w="2069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2151BF" w:rsidRPr="0003087D">
        <w:trPr>
          <w:trHeight w:val="268"/>
        </w:trPr>
        <w:tc>
          <w:tcPr>
            <w:tcW w:w="2069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2151BF" w:rsidRPr="0003087D">
        <w:trPr>
          <w:trHeight w:val="115"/>
        </w:trPr>
        <w:tc>
          <w:tcPr>
            <w:tcW w:w="2069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2151BF" w:rsidRPr="0003087D">
        <w:trPr>
          <w:trHeight w:val="360"/>
        </w:trPr>
        <w:tc>
          <w:tcPr>
            <w:tcW w:w="2069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2151BF" w:rsidRPr="0003087D" w:rsidRDefault="002151BF" w:rsidP="00E8794B">
      <w:pPr>
        <w:pStyle w:val="21"/>
        <w:numPr>
          <w:ilvl w:val="0"/>
          <w:numId w:val="12"/>
        </w:numPr>
        <w:tabs>
          <w:tab w:val="left" w:pos="709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87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.Содержание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Организация работы</w:t>
      </w:r>
      <w:r w:rsidRPr="0003087D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3.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Лексика</w:t>
      </w:r>
      <w:r w:rsidRPr="0003087D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4. 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 xml:space="preserve">Грамматика </w:t>
      </w:r>
      <w:r w:rsidRPr="0003087D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5.</w:t>
      </w:r>
      <w:r w:rsidRPr="0003087D">
        <w:rPr>
          <w:rFonts w:ascii="Times New Roman" w:hAnsi="Times New Roman" w:cs="Times New Roman"/>
          <w:i/>
          <w:iCs/>
          <w:sz w:val="24"/>
          <w:szCs w:val="24"/>
        </w:rPr>
        <w:t>Орфография и пунктуация (</w:t>
      </w:r>
      <w:r w:rsidRPr="0003087D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"/>
        <w:gridCol w:w="2092"/>
        <w:gridCol w:w="2056"/>
        <w:gridCol w:w="1984"/>
        <w:gridCol w:w="2268"/>
        <w:gridCol w:w="2026"/>
      </w:tblGrid>
      <w:tr w:rsidR="002151BF" w:rsidRPr="0003087D">
        <w:trPr>
          <w:trHeight w:val="219"/>
        </w:trPr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1.Содержание: 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Орфография и пунктуация</w:t>
            </w: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сокращениях</w:t>
            </w:r>
            <w:proofErr w:type="gramEnd"/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i.е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e.g., Prof.,  Nov.,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U.K.,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Ave.),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запятые,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апостроф, дефис,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тире, двоеточие,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точка с запятой,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кавычки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правилами и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смыслом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«4»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 (допускается до 5 негрубых ошибок).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знак, а также соблюдены основные правила расстановки запятых.</w:t>
            </w: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нелогично, не использованы средства логической связи,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соблюден формат высказывания, текст не поделен на абзацы.</w:t>
            </w: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 количество лексических ошибок</w:t>
            </w: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орфографические ошибки, не соблюдены правила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151BF" w:rsidRPr="0003087D">
        <w:tc>
          <w:tcPr>
            <w:tcW w:w="891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151BF" w:rsidRPr="0003087D" w:rsidRDefault="002151BF" w:rsidP="00E8794B">
      <w:pPr>
        <w:pStyle w:val="21"/>
        <w:numPr>
          <w:ilvl w:val="0"/>
          <w:numId w:val="12"/>
        </w:numPr>
        <w:tabs>
          <w:tab w:val="left" w:pos="567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lastRenderedPageBreak/>
        <w:t>5. Произношени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3087D">
        <w:rPr>
          <w:rFonts w:ascii="Times New Roman" w:hAnsi="Times New Roman" w:cs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3"/>
        <w:gridCol w:w="2060"/>
        <w:gridCol w:w="2243"/>
        <w:gridCol w:w="2125"/>
        <w:gridCol w:w="1944"/>
        <w:gridCol w:w="1877"/>
      </w:tblGrid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Произношение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. В отдельных словах допускаются фонетические ошибки (замена, английских фонем сходными русскими).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интонация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обусловлена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влиянием родного языка.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грубых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не учтены.</w:t>
            </w: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задача не решена.</w:t>
            </w: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Речь понять не возможно.</w:t>
            </w:r>
          </w:p>
        </w:tc>
      </w:tr>
      <w:tr w:rsidR="002151BF" w:rsidRPr="0003087D">
        <w:tc>
          <w:tcPr>
            <w:tcW w:w="1045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2060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BF" w:rsidRPr="0003087D" w:rsidRDefault="002151BF" w:rsidP="00E8794B">
      <w:pPr>
        <w:pStyle w:val="21"/>
        <w:numPr>
          <w:ilvl w:val="0"/>
          <w:numId w:val="12"/>
        </w:numPr>
        <w:tabs>
          <w:tab w:val="left" w:pos="567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 оценивания чтения</w:t>
      </w:r>
    </w:p>
    <w:p w:rsidR="002151BF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03087D">
        <w:rPr>
          <w:rFonts w:ascii="Times New Roman" w:hAnsi="Times New Roman" w:cs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p w:rsidR="002151BF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4566"/>
        <w:gridCol w:w="4927"/>
      </w:tblGrid>
      <w:tr w:rsidR="002151BF" w:rsidRPr="0003087D"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2151BF" w:rsidRPr="0003087D">
        <w:trPr>
          <w:trHeight w:val="1277"/>
        </w:trPr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2151BF" w:rsidRPr="0003087D"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полностью понял и осмыслил содержание прочитанного иноязычного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навыки и умения определять тему/основную мысль текста;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случаев, верно, выделяет </w:t>
            </w:r>
            <w:r w:rsidRPr="0003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факты, </w:t>
            </w:r>
            <w:proofErr w:type="gram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второстепенные; 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2151BF" w:rsidRPr="0003087D"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2151BF" w:rsidRPr="0003087D"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2151BF" w:rsidRPr="0003087D">
        <w:tc>
          <w:tcPr>
            <w:tcW w:w="1212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566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D">
              <w:rPr>
                <w:rFonts w:ascii="Times New Roman" w:hAnsi="Times New Roman" w:cs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51BF" w:rsidRPr="0003087D" w:rsidRDefault="002151BF" w:rsidP="001140CA">
      <w:pPr>
        <w:pStyle w:val="21"/>
        <w:numPr>
          <w:ilvl w:val="0"/>
          <w:numId w:val="12"/>
        </w:numPr>
        <w:tabs>
          <w:tab w:val="left" w:pos="3960"/>
          <w:tab w:val="left" w:pos="5940"/>
          <w:tab w:val="left" w:pos="63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030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4" w:right="3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28" w:right="24" w:firstLine="3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до 2 мин.</w:t>
      </w:r>
    </w:p>
    <w:p w:rsidR="002151BF" w:rsidRPr="0003087D" w:rsidRDefault="002151BF" w:rsidP="001140CA">
      <w:pPr>
        <w:tabs>
          <w:tab w:val="clear" w:pos="3969"/>
          <w:tab w:val="left" w:pos="3960"/>
          <w:tab w:val="left" w:pos="5940"/>
          <w:tab w:val="left" w:pos="6300"/>
        </w:tabs>
        <w:spacing w:after="0" w:line="270" w:lineRule="atLeast"/>
        <w:ind w:left="48" w:right="10"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30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3284"/>
      </w:tblGrid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2151BF" w:rsidRPr="000308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BF" w:rsidRPr="0003087D" w:rsidRDefault="002151BF" w:rsidP="00870C0F">
            <w:pPr>
              <w:tabs>
                <w:tab w:val="clear" w:pos="3969"/>
                <w:tab w:val="left" w:pos="3960"/>
                <w:tab w:val="left" w:pos="594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1BF" w:rsidRDefault="002151BF" w:rsidP="001140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151BF" w:rsidRDefault="002151BF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1BF" w:rsidRDefault="002151BF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1BF" w:rsidRDefault="002151BF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1BF" w:rsidRDefault="002151BF" w:rsidP="00B13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51BF" w:rsidRDefault="002151BF" w:rsidP="0016688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2151BF" w:rsidRDefault="002151BF" w:rsidP="001668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</w:t>
      </w:r>
    </w:p>
    <w:p w:rsidR="002151BF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1.Английский язык «Spotlight-5</w:t>
      </w:r>
      <w:r w:rsidRPr="005968E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5 класс: учебник для общеобразовательных организаций с приложением на электронном носителе/ Ю.Е. Ваулина, Д.Дули,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В.Эванс- 4-е изд.-М.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96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2151BF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Рабочая тетрадь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96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2151BF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Сборник контрольных заданий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96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2151BF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Ваулина Ю.Е., Д. Дули,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В.Эванс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классе к учебнику «Spotlight-5» для 5 класса общеобразовательных организаций/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596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5968EC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2151BF" w:rsidRPr="00211D74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11C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Методическая помощь авторов</w:t>
      </w:r>
      <w:r w:rsidRPr="00711C71">
        <w:rPr>
          <w:rFonts w:ascii="Times New Roman" w:hAnsi="Times New Roman" w:cs="Times New Roman"/>
          <w:sz w:val="24"/>
          <w:szCs w:val="24"/>
        </w:rPr>
        <w:t xml:space="preserve"> </w:t>
      </w:r>
      <w:r w:rsidRPr="00211D74">
        <w:rPr>
          <w:rFonts w:ascii="Times New Roman" w:hAnsi="Times New Roman" w:cs="Times New Roman"/>
          <w:sz w:val="24"/>
          <w:szCs w:val="24"/>
        </w:rPr>
        <w:t>(</w:t>
      </w:r>
      <w:r w:rsidRPr="00211D7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1D74">
        <w:rPr>
          <w:rFonts w:ascii="Times New Roman" w:hAnsi="Times New Roman" w:cs="Times New Roman"/>
          <w:sz w:val="24"/>
          <w:szCs w:val="24"/>
        </w:rPr>
        <w:t>)</w:t>
      </w:r>
    </w:p>
    <w:p w:rsidR="002151BF" w:rsidRPr="00166888" w:rsidRDefault="002151BF" w:rsidP="001668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151BF" w:rsidRPr="00166888" w:rsidRDefault="002151BF" w:rsidP="00B130FE">
      <w:pPr>
        <w:rPr>
          <w:rFonts w:ascii="Times New Roman" w:hAnsi="Times New Roman" w:cs="Times New Roman"/>
          <w:sz w:val="28"/>
          <w:szCs w:val="28"/>
        </w:rPr>
      </w:pPr>
    </w:p>
    <w:sectPr w:rsidR="002151BF" w:rsidRPr="00166888" w:rsidSect="00545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77" w:rsidRDefault="00364477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4477" w:rsidRDefault="00364477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77" w:rsidRDefault="00364477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4477" w:rsidRDefault="00364477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77" w:rsidRDefault="00446A80">
    <w:pPr>
      <w:pStyle w:val="a4"/>
      <w:jc w:val="center"/>
    </w:pPr>
    <w:fldSimple w:instr=" PAGE   \* MERGEFORMAT ">
      <w:r w:rsidR="00DA6607">
        <w:rPr>
          <w:noProof/>
        </w:rPr>
        <w:t>17</w:t>
      </w:r>
    </w:fldSimple>
  </w:p>
  <w:p w:rsidR="00364477" w:rsidRDefault="003644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4">
    <w:nsid w:val="03260A10"/>
    <w:multiLevelType w:val="hybridMultilevel"/>
    <w:tmpl w:val="5B26359C"/>
    <w:lvl w:ilvl="0" w:tplc="D4624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3124C8"/>
    <w:multiLevelType w:val="hybridMultilevel"/>
    <w:tmpl w:val="14E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3CA5206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517"/>
    <w:rsid w:val="00002F74"/>
    <w:rsid w:val="00014B0B"/>
    <w:rsid w:val="00016DA0"/>
    <w:rsid w:val="000235A0"/>
    <w:rsid w:val="000302A2"/>
    <w:rsid w:val="0003087D"/>
    <w:rsid w:val="00043EB3"/>
    <w:rsid w:val="00050B06"/>
    <w:rsid w:val="00051579"/>
    <w:rsid w:val="00064F74"/>
    <w:rsid w:val="000731C4"/>
    <w:rsid w:val="00083F18"/>
    <w:rsid w:val="00090BB7"/>
    <w:rsid w:val="0009724E"/>
    <w:rsid w:val="000A75C9"/>
    <w:rsid w:val="000B01A4"/>
    <w:rsid w:val="000C3795"/>
    <w:rsid w:val="000C4B39"/>
    <w:rsid w:val="000D5F14"/>
    <w:rsid w:val="000E06F5"/>
    <w:rsid w:val="000E094D"/>
    <w:rsid w:val="000E1107"/>
    <w:rsid w:val="001018B2"/>
    <w:rsid w:val="00110086"/>
    <w:rsid w:val="001140CA"/>
    <w:rsid w:val="001162D2"/>
    <w:rsid w:val="00162A1D"/>
    <w:rsid w:val="00166888"/>
    <w:rsid w:val="00167176"/>
    <w:rsid w:val="00167C0B"/>
    <w:rsid w:val="00196A5A"/>
    <w:rsid w:val="001A56BD"/>
    <w:rsid w:val="001B03DC"/>
    <w:rsid w:val="001C286B"/>
    <w:rsid w:val="001C3295"/>
    <w:rsid w:val="001C4738"/>
    <w:rsid w:val="001C6B41"/>
    <w:rsid w:val="001D0551"/>
    <w:rsid w:val="001D6DC1"/>
    <w:rsid w:val="001E2909"/>
    <w:rsid w:val="00201A9D"/>
    <w:rsid w:val="0020659D"/>
    <w:rsid w:val="00211D74"/>
    <w:rsid w:val="002151BF"/>
    <w:rsid w:val="00226B5C"/>
    <w:rsid w:val="00240883"/>
    <w:rsid w:val="0024767F"/>
    <w:rsid w:val="002557F3"/>
    <w:rsid w:val="002778CB"/>
    <w:rsid w:val="00277D71"/>
    <w:rsid w:val="00287AD8"/>
    <w:rsid w:val="002958BD"/>
    <w:rsid w:val="002B036C"/>
    <w:rsid w:val="002B7D72"/>
    <w:rsid w:val="002D0C70"/>
    <w:rsid w:val="002D10C6"/>
    <w:rsid w:val="002D3B20"/>
    <w:rsid w:val="002E14F2"/>
    <w:rsid w:val="002E36E0"/>
    <w:rsid w:val="002F45B1"/>
    <w:rsid w:val="002F7F13"/>
    <w:rsid w:val="00306643"/>
    <w:rsid w:val="003068C6"/>
    <w:rsid w:val="00311F77"/>
    <w:rsid w:val="00314F53"/>
    <w:rsid w:val="00320B8A"/>
    <w:rsid w:val="00326846"/>
    <w:rsid w:val="0033132C"/>
    <w:rsid w:val="00341CAC"/>
    <w:rsid w:val="00342EA7"/>
    <w:rsid w:val="00352E33"/>
    <w:rsid w:val="003563EA"/>
    <w:rsid w:val="00364477"/>
    <w:rsid w:val="00382157"/>
    <w:rsid w:val="0038348F"/>
    <w:rsid w:val="003962C8"/>
    <w:rsid w:val="00396E65"/>
    <w:rsid w:val="003A28D7"/>
    <w:rsid w:val="003A5310"/>
    <w:rsid w:val="003A6BA7"/>
    <w:rsid w:val="003E3301"/>
    <w:rsid w:val="003E45ED"/>
    <w:rsid w:val="00406573"/>
    <w:rsid w:val="00410DF1"/>
    <w:rsid w:val="004152C9"/>
    <w:rsid w:val="00425A28"/>
    <w:rsid w:val="00427D0A"/>
    <w:rsid w:val="00442CA7"/>
    <w:rsid w:val="00445BA3"/>
    <w:rsid w:val="00446A80"/>
    <w:rsid w:val="00455E0E"/>
    <w:rsid w:val="00461488"/>
    <w:rsid w:val="00461DE4"/>
    <w:rsid w:val="00470A21"/>
    <w:rsid w:val="00470D81"/>
    <w:rsid w:val="00473887"/>
    <w:rsid w:val="00474BC6"/>
    <w:rsid w:val="00483011"/>
    <w:rsid w:val="00483469"/>
    <w:rsid w:val="0048444B"/>
    <w:rsid w:val="004861F6"/>
    <w:rsid w:val="004B1F10"/>
    <w:rsid w:val="004C2931"/>
    <w:rsid w:val="004C6F93"/>
    <w:rsid w:val="004D3985"/>
    <w:rsid w:val="004E0C12"/>
    <w:rsid w:val="004F23C1"/>
    <w:rsid w:val="00510BB0"/>
    <w:rsid w:val="00516D66"/>
    <w:rsid w:val="005230A7"/>
    <w:rsid w:val="00527B40"/>
    <w:rsid w:val="00532828"/>
    <w:rsid w:val="00535413"/>
    <w:rsid w:val="00537A14"/>
    <w:rsid w:val="00545C3B"/>
    <w:rsid w:val="005474F8"/>
    <w:rsid w:val="00582FCC"/>
    <w:rsid w:val="00587B96"/>
    <w:rsid w:val="00592161"/>
    <w:rsid w:val="005968EC"/>
    <w:rsid w:val="005A2884"/>
    <w:rsid w:val="005A4855"/>
    <w:rsid w:val="005A5189"/>
    <w:rsid w:val="005A764B"/>
    <w:rsid w:val="005B40E7"/>
    <w:rsid w:val="005B42C3"/>
    <w:rsid w:val="005B4425"/>
    <w:rsid w:val="005C1B57"/>
    <w:rsid w:val="005C4267"/>
    <w:rsid w:val="005E03FA"/>
    <w:rsid w:val="005F2FCF"/>
    <w:rsid w:val="005F4AF9"/>
    <w:rsid w:val="0060004D"/>
    <w:rsid w:val="00602BDA"/>
    <w:rsid w:val="00605F9A"/>
    <w:rsid w:val="00606B33"/>
    <w:rsid w:val="00611427"/>
    <w:rsid w:val="00615A00"/>
    <w:rsid w:val="00625881"/>
    <w:rsid w:val="00635C3A"/>
    <w:rsid w:val="00642DD2"/>
    <w:rsid w:val="0064516B"/>
    <w:rsid w:val="006516E8"/>
    <w:rsid w:val="00657D2B"/>
    <w:rsid w:val="006630FE"/>
    <w:rsid w:val="006677D0"/>
    <w:rsid w:val="00676847"/>
    <w:rsid w:val="0068380F"/>
    <w:rsid w:val="006848D3"/>
    <w:rsid w:val="00694664"/>
    <w:rsid w:val="006B43DF"/>
    <w:rsid w:val="006B6227"/>
    <w:rsid w:val="006C3132"/>
    <w:rsid w:val="006D175F"/>
    <w:rsid w:val="006D1E86"/>
    <w:rsid w:val="006D319B"/>
    <w:rsid w:val="006D3758"/>
    <w:rsid w:val="00711C71"/>
    <w:rsid w:val="00720337"/>
    <w:rsid w:val="0072392D"/>
    <w:rsid w:val="00725AE4"/>
    <w:rsid w:val="00735E3E"/>
    <w:rsid w:val="00743670"/>
    <w:rsid w:val="0074538B"/>
    <w:rsid w:val="0074799E"/>
    <w:rsid w:val="00750E3F"/>
    <w:rsid w:val="0076282E"/>
    <w:rsid w:val="007663C8"/>
    <w:rsid w:val="0077305F"/>
    <w:rsid w:val="00774048"/>
    <w:rsid w:val="00777A13"/>
    <w:rsid w:val="007A3428"/>
    <w:rsid w:val="007A4889"/>
    <w:rsid w:val="007B03EE"/>
    <w:rsid w:val="007B5727"/>
    <w:rsid w:val="007D0E86"/>
    <w:rsid w:val="007D4780"/>
    <w:rsid w:val="007F1F85"/>
    <w:rsid w:val="008021B7"/>
    <w:rsid w:val="0080248A"/>
    <w:rsid w:val="0081070A"/>
    <w:rsid w:val="00814517"/>
    <w:rsid w:val="00814E12"/>
    <w:rsid w:val="008157AD"/>
    <w:rsid w:val="00815B59"/>
    <w:rsid w:val="00816CFF"/>
    <w:rsid w:val="00816F78"/>
    <w:rsid w:val="00821037"/>
    <w:rsid w:val="008215A7"/>
    <w:rsid w:val="00833101"/>
    <w:rsid w:val="00840764"/>
    <w:rsid w:val="00851AD0"/>
    <w:rsid w:val="00855E84"/>
    <w:rsid w:val="00870C0F"/>
    <w:rsid w:val="00873A37"/>
    <w:rsid w:val="00875DD7"/>
    <w:rsid w:val="00890115"/>
    <w:rsid w:val="00892797"/>
    <w:rsid w:val="00892E7A"/>
    <w:rsid w:val="00895C2D"/>
    <w:rsid w:val="008A49DE"/>
    <w:rsid w:val="008A6705"/>
    <w:rsid w:val="008C20E3"/>
    <w:rsid w:val="008F722F"/>
    <w:rsid w:val="0091115B"/>
    <w:rsid w:val="00913A0D"/>
    <w:rsid w:val="009143D1"/>
    <w:rsid w:val="00921638"/>
    <w:rsid w:val="0092467B"/>
    <w:rsid w:val="00926421"/>
    <w:rsid w:val="00927624"/>
    <w:rsid w:val="00934040"/>
    <w:rsid w:val="00937169"/>
    <w:rsid w:val="0094364C"/>
    <w:rsid w:val="009473EC"/>
    <w:rsid w:val="00950550"/>
    <w:rsid w:val="009547C0"/>
    <w:rsid w:val="00965BA9"/>
    <w:rsid w:val="00970AE3"/>
    <w:rsid w:val="009740D9"/>
    <w:rsid w:val="00974409"/>
    <w:rsid w:val="009765B2"/>
    <w:rsid w:val="00977B42"/>
    <w:rsid w:val="009879E7"/>
    <w:rsid w:val="009962EE"/>
    <w:rsid w:val="009A513F"/>
    <w:rsid w:val="009B130F"/>
    <w:rsid w:val="009C42CE"/>
    <w:rsid w:val="009D56BA"/>
    <w:rsid w:val="009F20A8"/>
    <w:rsid w:val="009F40B4"/>
    <w:rsid w:val="00A00040"/>
    <w:rsid w:val="00A024C6"/>
    <w:rsid w:val="00A039CF"/>
    <w:rsid w:val="00A2326A"/>
    <w:rsid w:val="00A2620E"/>
    <w:rsid w:val="00A40970"/>
    <w:rsid w:val="00A461F6"/>
    <w:rsid w:val="00A51ADC"/>
    <w:rsid w:val="00A52078"/>
    <w:rsid w:val="00A71F67"/>
    <w:rsid w:val="00A802BE"/>
    <w:rsid w:val="00AA2133"/>
    <w:rsid w:val="00AA3869"/>
    <w:rsid w:val="00AA5270"/>
    <w:rsid w:val="00AA5A00"/>
    <w:rsid w:val="00AD1328"/>
    <w:rsid w:val="00AD441A"/>
    <w:rsid w:val="00AE19E1"/>
    <w:rsid w:val="00AE6CE5"/>
    <w:rsid w:val="00AF1502"/>
    <w:rsid w:val="00AF7B3F"/>
    <w:rsid w:val="00B004BB"/>
    <w:rsid w:val="00B033BB"/>
    <w:rsid w:val="00B130FE"/>
    <w:rsid w:val="00B25166"/>
    <w:rsid w:val="00B257B7"/>
    <w:rsid w:val="00B30643"/>
    <w:rsid w:val="00B30A44"/>
    <w:rsid w:val="00B315D8"/>
    <w:rsid w:val="00B3396D"/>
    <w:rsid w:val="00B41751"/>
    <w:rsid w:val="00B423C1"/>
    <w:rsid w:val="00B427DB"/>
    <w:rsid w:val="00B52494"/>
    <w:rsid w:val="00B628E6"/>
    <w:rsid w:val="00B62914"/>
    <w:rsid w:val="00B928DB"/>
    <w:rsid w:val="00B95FD5"/>
    <w:rsid w:val="00BA4CE7"/>
    <w:rsid w:val="00BA4E67"/>
    <w:rsid w:val="00BB67E9"/>
    <w:rsid w:val="00BC3280"/>
    <w:rsid w:val="00BC36FB"/>
    <w:rsid w:val="00BD1EEF"/>
    <w:rsid w:val="00BD59FA"/>
    <w:rsid w:val="00BE3325"/>
    <w:rsid w:val="00BE6641"/>
    <w:rsid w:val="00BF450F"/>
    <w:rsid w:val="00C00D36"/>
    <w:rsid w:val="00C212CA"/>
    <w:rsid w:val="00C24714"/>
    <w:rsid w:val="00C24DDC"/>
    <w:rsid w:val="00C25682"/>
    <w:rsid w:val="00C25860"/>
    <w:rsid w:val="00C57DD0"/>
    <w:rsid w:val="00C67F58"/>
    <w:rsid w:val="00C74DE2"/>
    <w:rsid w:val="00C87874"/>
    <w:rsid w:val="00C91D3D"/>
    <w:rsid w:val="00C91F43"/>
    <w:rsid w:val="00C9280E"/>
    <w:rsid w:val="00C95DBE"/>
    <w:rsid w:val="00CA1EAB"/>
    <w:rsid w:val="00CA4313"/>
    <w:rsid w:val="00CA63CA"/>
    <w:rsid w:val="00CB0E54"/>
    <w:rsid w:val="00CB1318"/>
    <w:rsid w:val="00CC0647"/>
    <w:rsid w:val="00CD1E47"/>
    <w:rsid w:val="00CD45EE"/>
    <w:rsid w:val="00CE191E"/>
    <w:rsid w:val="00D005A2"/>
    <w:rsid w:val="00D013CA"/>
    <w:rsid w:val="00D1704F"/>
    <w:rsid w:val="00D221C7"/>
    <w:rsid w:val="00D2497C"/>
    <w:rsid w:val="00D26C2C"/>
    <w:rsid w:val="00D314B6"/>
    <w:rsid w:val="00D36340"/>
    <w:rsid w:val="00D41CFF"/>
    <w:rsid w:val="00D4445F"/>
    <w:rsid w:val="00D517D2"/>
    <w:rsid w:val="00D63103"/>
    <w:rsid w:val="00D913AE"/>
    <w:rsid w:val="00DA0DF2"/>
    <w:rsid w:val="00DA6607"/>
    <w:rsid w:val="00DA66BB"/>
    <w:rsid w:val="00DB7DAA"/>
    <w:rsid w:val="00DC013B"/>
    <w:rsid w:val="00DD4AB0"/>
    <w:rsid w:val="00DD5DCA"/>
    <w:rsid w:val="00DE1143"/>
    <w:rsid w:val="00E0047D"/>
    <w:rsid w:val="00E02034"/>
    <w:rsid w:val="00E126B9"/>
    <w:rsid w:val="00E12AE9"/>
    <w:rsid w:val="00E2419F"/>
    <w:rsid w:val="00E25296"/>
    <w:rsid w:val="00E33864"/>
    <w:rsid w:val="00E42D52"/>
    <w:rsid w:val="00E43F03"/>
    <w:rsid w:val="00E66D03"/>
    <w:rsid w:val="00E67382"/>
    <w:rsid w:val="00E718E0"/>
    <w:rsid w:val="00E71B79"/>
    <w:rsid w:val="00E74FC1"/>
    <w:rsid w:val="00E861BC"/>
    <w:rsid w:val="00E8794B"/>
    <w:rsid w:val="00E90EAB"/>
    <w:rsid w:val="00E93DF1"/>
    <w:rsid w:val="00EA5168"/>
    <w:rsid w:val="00EA7017"/>
    <w:rsid w:val="00EB7D15"/>
    <w:rsid w:val="00ED3B76"/>
    <w:rsid w:val="00ED4F37"/>
    <w:rsid w:val="00EF27B6"/>
    <w:rsid w:val="00EF6054"/>
    <w:rsid w:val="00F037FB"/>
    <w:rsid w:val="00F03CC2"/>
    <w:rsid w:val="00F1432D"/>
    <w:rsid w:val="00F146F0"/>
    <w:rsid w:val="00F1629C"/>
    <w:rsid w:val="00F172A3"/>
    <w:rsid w:val="00F268D4"/>
    <w:rsid w:val="00F27AF1"/>
    <w:rsid w:val="00F4696E"/>
    <w:rsid w:val="00F5077E"/>
    <w:rsid w:val="00F57447"/>
    <w:rsid w:val="00F71322"/>
    <w:rsid w:val="00F819D0"/>
    <w:rsid w:val="00F978FE"/>
    <w:rsid w:val="00FA46DF"/>
    <w:rsid w:val="00FA79FC"/>
    <w:rsid w:val="00FB526E"/>
    <w:rsid w:val="00FC10C8"/>
    <w:rsid w:val="00FC4728"/>
    <w:rsid w:val="00FC49B2"/>
    <w:rsid w:val="00FD4DD4"/>
    <w:rsid w:val="00FD786E"/>
    <w:rsid w:val="00FE3C55"/>
    <w:rsid w:val="00FE76C3"/>
    <w:rsid w:val="00FF1A40"/>
    <w:rsid w:val="00FF358C"/>
    <w:rsid w:val="00FF3A7B"/>
    <w:rsid w:val="00FF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DF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4517"/>
    <w:pPr>
      <w:ind w:left="720"/>
    </w:pPr>
  </w:style>
  <w:style w:type="paragraph" w:customStyle="1" w:styleId="HTML1">
    <w:name w:val="Стандартный HTML1"/>
    <w:basedOn w:val="a"/>
    <w:uiPriority w:val="99"/>
    <w:rsid w:val="00DE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A46DF"/>
    <w:rPr>
      <w:rFonts w:ascii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A46DF"/>
    <w:rPr>
      <w:rFonts w:ascii="Calibri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46D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46DF"/>
    <w:rPr>
      <w:b/>
      <w:bCs/>
    </w:rPr>
  </w:style>
  <w:style w:type="paragraph" w:customStyle="1" w:styleId="1">
    <w:name w:val="Абзац списка1"/>
    <w:basedOn w:val="a"/>
    <w:uiPriority w:val="99"/>
    <w:rsid w:val="00FA46D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46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46DF"/>
    <w:pPr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FA46D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FA46DF"/>
    <w:rPr>
      <w:rFonts w:ascii="Tahoma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FA46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A4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rsid w:val="00FA46DF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FA46DF"/>
    <w:pPr>
      <w:spacing w:after="0" w:line="240" w:lineRule="auto"/>
      <w:ind w:firstLine="720"/>
    </w:pPr>
    <w:rPr>
      <w:rFonts w:eastAsia="Calibri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A46DF"/>
    <w:rPr>
      <w:rFonts w:ascii="Calibri" w:hAnsi="Calibri" w:cs="Calibri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A46DF"/>
    <w:pPr>
      <w:spacing w:after="120" w:line="480" w:lineRule="auto"/>
    </w:pPr>
    <w:rPr>
      <w:rFonts w:eastAsia="Calibri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FA46DF"/>
    <w:rPr>
      <w:rFonts w:ascii="Calibri" w:hAnsi="Calibri" w:cs="Calibri"/>
    </w:rPr>
  </w:style>
  <w:style w:type="paragraph" w:customStyle="1" w:styleId="Standard">
    <w:name w:val="Standard"/>
    <w:uiPriority w:val="99"/>
    <w:rsid w:val="00FA46D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10">
    <w:name w:val="Без интервала1"/>
    <w:link w:val="ae"/>
    <w:uiPriority w:val="99"/>
    <w:rsid w:val="00FA46DF"/>
    <w:pPr>
      <w:spacing w:after="200" w:line="276" w:lineRule="auto"/>
    </w:pPr>
    <w:rPr>
      <w:sz w:val="22"/>
      <w:szCs w:val="22"/>
    </w:rPr>
  </w:style>
  <w:style w:type="character" w:customStyle="1" w:styleId="ae">
    <w:name w:val="Без интервала Знак"/>
    <w:link w:val="10"/>
    <w:uiPriority w:val="99"/>
    <w:locked/>
    <w:rsid w:val="00FA46DF"/>
    <w:rPr>
      <w:sz w:val="22"/>
      <w:szCs w:val="22"/>
      <w:lang w:eastAsia="ru-RU" w:bidi="ar-SA"/>
    </w:rPr>
  </w:style>
  <w:style w:type="table" w:styleId="af">
    <w:name w:val="Table Grid"/>
    <w:basedOn w:val="a1"/>
    <w:uiPriority w:val="99"/>
    <w:rsid w:val="0048444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99"/>
    <w:qFormat/>
    <w:rsid w:val="00B423C1"/>
    <w:rPr>
      <w:i/>
      <w:iCs/>
    </w:rPr>
  </w:style>
  <w:style w:type="paragraph" w:styleId="af1">
    <w:name w:val="No Spacing"/>
    <w:uiPriority w:val="99"/>
    <w:qFormat/>
    <w:rsid w:val="00AF7B3F"/>
    <w:rPr>
      <w:rFonts w:cs="Calibri"/>
      <w:sz w:val="22"/>
      <w:szCs w:val="22"/>
    </w:rPr>
  </w:style>
  <w:style w:type="character" w:customStyle="1" w:styleId="FontStyle42">
    <w:name w:val="Font Style42"/>
    <w:uiPriority w:val="99"/>
    <w:rsid w:val="00C247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  <w:ind w:firstLine="11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5FD5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9CF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039CF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5474F8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474F8"/>
  </w:style>
  <w:style w:type="character" w:styleId="af2">
    <w:name w:val="Strong"/>
    <w:uiPriority w:val="99"/>
    <w:qFormat/>
    <w:rsid w:val="00051579"/>
    <w:rPr>
      <w:b/>
      <w:bCs/>
    </w:rPr>
  </w:style>
  <w:style w:type="character" w:customStyle="1" w:styleId="apple-converted-space">
    <w:name w:val="apple-converted-space"/>
    <w:basedOn w:val="a0"/>
    <w:uiPriority w:val="99"/>
    <w:rsid w:val="00051579"/>
  </w:style>
  <w:style w:type="paragraph" w:customStyle="1" w:styleId="21">
    <w:name w:val="Абзац списка2"/>
    <w:basedOn w:val="a"/>
    <w:uiPriority w:val="99"/>
    <w:semiHidden/>
    <w:rsid w:val="001140CA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11276</Words>
  <Characters>76714</Characters>
  <Application>Microsoft Office Word</Application>
  <DocSecurity>0</DocSecurity>
  <Lines>639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Admin0203</dc:creator>
  <cp:lastModifiedBy>Трофименко</cp:lastModifiedBy>
  <cp:revision>2</cp:revision>
  <cp:lastPrinted>2019-09-22T14:44:00Z</cp:lastPrinted>
  <dcterms:created xsi:type="dcterms:W3CDTF">2019-10-03T05:05:00Z</dcterms:created>
  <dcterms:modified xsi:type="dcterms:W3CDTF">2019-10-03T05:05:00Z</dcterms:modified>
</cp:coreProperties>
</file>