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4FA0" w14:textId="77777777" w:rsidR="0016777D" w:rsidRPr="00F90453" w:rsidRDefault="0016777D" w:rsidP="0038206B">
      <w:pPr>
        <w:pStyle w:val="a3"/>
        <w:rPr>
          <w:color w:val="auto"/>
          <w:sz w:val="24"/>
          <w:szCs w:val="24"/>
        </w:rPr>
      </w:pPr>
      <w:r w:rsidRPr="00F90453">
        <w:rPr>
          <w:color w:val="auto"/>
          <w:sz w:val="24"/>
          <w:szCs w:val="24"/>
        </w:rPr>
        <w:t>Сведения о темах самообразования</w:t>
      </w:r>
    </w:p>
    <w:p w14:paraId="26A5A4F0" w14:textId="77777777" w:rsidR="0038206B" w:rsidRPr="00F90453" w:rsidRDefault="0038206B" w:rsidP="0016777D">
      <w:pPr>
        <w:pStyle w:val="a3"/>
        <w:jc w:val="left"/>
        <w:rPr>
          <w:color w:val="auto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804"/>
        <w:gridCol w:w="3260"/>
      </w:tblGrid>
      <w:tr w:rsidR="00F90453" w:rsidRPr="00F90453" w14:paraId="7ACB670D" w14:textId="77777777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4FBF" w14:textId="77777777"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5C133F2" w14:textId="77777777"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916C" w14:textId="77777777"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B327" w14:textId="77777777" w:rsidR="0016777D" w:rsidRPr="00F90453" w:rsidRDefault="0016777D" w:rsidP="0038206B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90453">
              <w:rPr>
                <w:rFonts w:eastAsiaTheme="minorEastAsia"/>
                <w:sz w:val="24"/>
                <w:szCs w:val="24"/>
              </w:rPr>
              <w:t xml:space="preserve">                             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AD9E" w14:textId="77777777"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F90453" w:rsidRPr="00F90453" w14:paraId="0C6CF23F" w14:textId="77777777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6A10" w14:textId="77777777"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C9E5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Аносова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271C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«Особенности связной монологической речи детей школьного возраста с системным недоразвитием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63F7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14:paraId="7B1DA7AA" w14:textId="77777777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037F" w14:textId="77777777"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0A35" w14:textId="0D1368B5" w:rsidR="0016777D" w:rsidRPr="00F90453" w:rsidRDefault="00B74F5E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</w:t>
            </w:r>
            <w:r w:rsidR="00FB5B0A"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B0A" w:rsidRPr="00F90453">
              <w:rPr>
                <w:rFonts w:ascii="Times New Roman" w:hAnsi="Times New Roman" w:cs="Times New Roman"/>
                <w:sz w:val="24"/>
                <w:szCs w:val="24"/>
              </w:rPr>
              <w:t>К.О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82BF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«Игровое обучение на уроках русского языка»</w:t>
            </w:r>
          </w:p>
          <w:p w14:paraId="5AC1BE04" w14:textId="77777777"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771E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14:paraId="7A80AEC9" w14:textId="77777777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8EF" w14:textId="77777777"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1C2F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Гавронова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1C3A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связной литературной речи»</w:t>
            </w:r>
          </w:p>
          <w:p w14:paraId="7B2ABF26" w14:textId="77777777"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0C17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14:paraId="2FB80378" w14:textId="77777777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4C75" w14:textId="77777777"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ECA8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Дороненкова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E629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навыков беглого выразительного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99C5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14:paraId="48B14573" w14:textId="77777777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D175" w14:textId="77777777" w:rsidR="0016777D" w:rsidRPr="00973CB0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5E8E" w14:textId="77777777" w:rsidR="0016777D" w:rsidRPr="00973CB0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B0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  <w:proofErr w:type="gramStart"/>
            <w:r w:rsidRPr="00973CB0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3A63" w14:textId="77777777" w:rsidR="0016777D" w:rsidRPr="00973CB0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B0">
              <w:rPr>
                <w:rFonts w:ascii="Times New Roman" w:hAnsi="Times New Roman" w:cs="Times New Roman"/>
                <w:sz w:val="24"/>
                <w:szCs w:val="24"/>
              </w:rPr>
              <w:t>«Развитие орфографической зоркости у младших школьников»</w:t>
            </w:r>
          </w:p>
          <w:p w14:paraId="4E21C8C6" w14:textId="77777777" w:rsidR="0038206B" w:rsidRPr="00973CB0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217C" w14:textId="77777777" w:rsidR="0016777D" w:rsidRPr="00973CB0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B0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14:paraId="2F49A9A2" w14:textId="77777777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177B" w14:textId="77777777" w:rsidR="0016777D" w:rsidRPr="00973CB0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B2A8" w14:textId="5096A10A" w:rsidR="0016777D" w:rsidRPr="00973CB0" w:rsidRDefault="00B942B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B0">
              <w:rPr>
                <w:rFonts w:ascii="Times New Roman" w:hAnsi="Times New Roman" w:cs="Times New Roman"/>
                <w:sz w:val="24"/>
                <w:szCs w:val="24"/>
              </w:rPr>
              <w:t>Барановская А.Н.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C33A" w14:textId="77777777" w:rsidR="0016777D" w:rsidRPr="00973CB0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B0">
              <w:rPr>
                <w:rFonts w:ascii="Times New Roman" w:hAnsi="Times New Roman" w:cs="Times New Roman"/>
                <w:sz w:val="24"/>
                <w:szCs w:val="24"/>
              </w:rPr>
              <w:t>«Развитие орфографической зоркости у младших школьников»</w:t>
            </w:r>
          </w:p>
          <w:p w14:paraId="313B6D00" w14:textId="77777777" w:rsidR="0038206B" w:rsidRPr="00973CB0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662D" w14:textId="77777777" w:rsidR="0016777D" w:rsidRPr="00973CB0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B0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14:paraId="61961523" w14:textId="77777777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8B29" w14:textId="77777777"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7F89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Кибало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63DE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орфографических навыков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FEDB" w14:textId="77777777"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0F4284E3" w14:textId="77777777" w:rsidTr="0097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CA09" w14:textId="77777777" w:rsidR="00973CB0" w:rsidRPr="00B74F5E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1CF" w14:textId="7DB0B6B8" w:rsidR="00973CB0" w:rsidRPr="00B74F5E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B7FB" w14:textId="7F5EBAC8" w:rsidR="00973CB0" w:rsidRPr="00B74F5E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для повышения уровня образования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2CF" w14:textId="70309A4B" w:rsidR="00973CB0" w:rsidRPr="00B74F5E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61C18D4C" w14:textId="77777777" w:rsidTr="0097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A919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D322" w14:textId="139C1108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Кудряшова И.И.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240" w14:textId="6546150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пословиц на уроках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7AE" w14:textId="4CA1A56E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1CE4B677" w14:textId="77777777" w:rsidTr="0097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9A90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7893" w14:textId="70543869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Щербакова Е.Ю.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9FAF" w14:textId="6A0510F9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проблемных ситуаций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AEDA" w14:textId="5F6911F9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973CB0" w:rsidRPr="00F90453" w14:paraId="3F37C70B" w14:textId="77777777" w:rsidTr="00973CB0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C1D5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09C" w14:textId="5CE35E6A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E68" w14:textId="19A9E3FF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дидактических игр и игровых моментов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4E89" w14:textId="259C7F29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79195726" w14:textId="77777777" w:rsidTr="00973CB0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D2B4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17D5" w14:textId="7FC71358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B6A" w14:textId="133E13CD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самостоятельности и личной ответственности младших школьников за свои поступки»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712" w14:textId="4F8A6AA0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973CB0" w:rsidRPr="00F90453" w14:paraId="450A5D08" w14:textId="77777777" w:rsidTr="00973CB0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564C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876F" w14:textId="0C295D16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Шевчук Ю.А.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A1E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на уроках русского языка и чтения»</w:t>
            </w:r>
          </w:p>
          <w:p w14:paraId="0700A7C3" w14:textId="065C773B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8FD3" w14:textId="492AB26C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56FF09BD" w14:textId="77777777" w:rsidTr="00973CB0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CB68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3E8" w14:textId="060BA4B1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45A" w14:textId="07B9CA69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и отработка каллиграфических навыков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FB5" w14:textId="7D96C2C8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07D04855" w14:textId="77777777" w:rsidTr="00973CB0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8296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FAF" w14:textId="1BBB6C0B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Повитницкая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7972" w14:textId="002C9F5E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«Работа с одарёнными детьми»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838F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ШМО,</w:t>
            </w:r>
          </w:p>
          <w:p w14:paraId="690BE154" w14:textId="21C5D773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</w:tc>
      </w:tr>
      <w:tr w:rsidR="00973CB0" w:rsidRPr="00F90453" w14:paraId="3D769DE3" w14:textId="77777777" w:rsidTr="0097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9F2C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0F6" w14:textId="3DE7181E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95C" w14:textId="77777777" w:rsidR="00973CB0" w:rsidRPr="00F90453" w:rsidRDefault="00973CB0" w:rsidP="0097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моментов на уроках.</w:t>
            </w:r>
          </w:p>
          <w:p w14:paraId="69FEFF5F" w14:textId="1F2F1CAF" w:rsidR="00973CB0" w:rsidRPr="00F90453" w:rsidRDefault="00973CB0" w:rsidP="0097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DC92" w14:textId="6D6C2C61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973CB0" w:rsidRPr="00F90453" w14:paraId="612B11AF" w14:textId="77777777" w:rsidTr="0097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E6EF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DA7" w14:textId="69EF780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8E0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«Приёмы мнемотехники для развития памяти детей на уроках начального общего образования»</w:t>
            </w:r>
          </w:p>
          <w:p w14:paraId="54921F1C" w14:textId="42D79789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289" w14:textId="017BB52C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5A795509" w14:textId="77777777" w:rsidTr="00973CB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3E17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831" w14:textId="01E20A84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Шаповалова Ю.В.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9763" w14:textId="57BA1FE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познавательных процессов у младших школьников 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76CC" w14:textId="1A66BDDE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 в рамках 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декады начальной школы</w:t>
            </w:r>
          </w:p>
        </w:tc>
      </w:tr>
      <w:tr w:rsidR="00973CB0" w:rsidRPr="00F90453" w14:paraId="666A3845" w14:textId="77777777" w:rsidTr="00B9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2DE1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1B5C" w14:textId="728EA9D0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Швец З.В.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D66" w14:textId="66158B4B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речи у младших школьников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5A4" w14:textId="638DAA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1A86E3BD" w14:textId="77777777" w:rsidTr="0038206B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AB27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A2DB" w14:textId="4CD1787D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B10" w14:textId="1B082469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речи на уроках чтения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4CB" w14:textId="2269912F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973CB0" w:rsidRPr="00F90453" w14:paraId="358BF338" w14:textId="77777777" w:rsidTr="00B9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8408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1888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4ED7D" w14:textId="7F7DF0FE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Кислая Т. 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4D71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B24B" w14:textId="370EA39F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«Психологическая адаптация первоклассников»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CDBF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FD7F1" w14:textId="0B8D0111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0B55B282" w14:textId="77777777" w:rsidTr="0097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8DCC" w14:textId="77777777" w:rsidR="00973CB0" w:rsidRPr="00F90453" w:rsidRDefault="00973CB0" w:rsidP="00973C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F74C4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2BEE0" w14:textId="17FF4EE2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Полищук Т.В.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3E8C2C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16334" w14:textId="13946E7F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тренинга на уроках»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16A6BE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94D6" w14:textId="2A079B05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973CB0" w:rsidRPr="00F90453" w14:paraId="7C7B1F4B" w14:textId="77777777" w:rsidTr="00B942B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D3C1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8B99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96B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9BC" w14:textId="7777777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B0" w:rsidRPr="00F90453" w14:paraId="14BD4D31" w14:textId="77777777" w:rsidTr="00B942B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C83D3" w14:textId="77777777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E7A1" w14:textId="00D2DA0C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Баубатрын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B40" w14:textId="3403BFEC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детей и родителей»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AEF8" w14:textId="0EE6981B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6C59DCD9" w14:textId="77777777" w:rsidTr="0038206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B4548" w14:textId="4677A01F" w:rsidR="00973CB0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4EA" w14:textId="3F65FAD8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Ибраимова А. 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4B" w14:textId="4655070C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«Проблемы в изучении крымско-татарского языка»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0162" w14:textId="46FC3FF6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45342618" w14:textId="77777777" w:rsidTr="00B942BB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71643" w14:textId="76469475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A6D" w14:textId="562E89B9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Чернобиль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Ю.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961" w14:textId="52665160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«Дислексия и </w:t>
            </w: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F9B9" w14:textId="3A4CC18B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973CB0" w:rsidRPr="00F90453" w14:paraId="6D53D960" w14:textId="77777777" w:rsidTr="00B942BB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6322B" w14:textId="0CBA4C7C" w:rsidR="00973CB0" w:rsidRPr="00F90453" w:rsidRDefault="00973CB0" w:rsidP="0097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9874" w14:textId="2DA9BA0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Корнилевич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М. П.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54B" w14:textId="635271C9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речевой деятельности младших школьников с целью создания условий для успешного обучения в начальной школе»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CF35" w14:textId="6CE424A7" w:rsidR="00973CB0" w:rsidRPr="00F90453" w:rsidRDefault="00973CB0" w:rsidP="0097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декады начальной школы</w:t>
            </w:r>
          </w:p>
        </w:tc>
      </w:tr>
    </w:tbl>
    <w:p w14:paraId="285E5A83" w14:textId="77777777" w:rsidR="0016777D" w:rsidRPr="00F90453" w:rsidRDefault="0016777D" w:rsidP="0016777D">
      <w:pPr>
        <w:rPr>
          <w:rFonts w:ascii="Times New Roman" w:hAnsi="Times New Roman" w:cs="Times New Roman"/>
          <w:b/>
          <w:sz w:val="24"/>
          <w:szCs w:val="24"/>
        </w:rPr>
      </w:pPr>
    </w:p>
    <w:p w14:paraId="46C30B69" w14:textId="77777777" w:rsidR="004708B4" w:rsidRPr="00F90453" w:rsidRDefault="004708B4">
      <w:pPr>
        <w:rPr>
          <w:rFonts w:ascii="Times New Roman" w:hAnsi="Times New Roman" w:cs="Times New Roman"/>
          <w:sz w:val="24"/>
          <w:szCs w:val="24"/>
        </w:rPr>
      </w:pPr>
    </w:p>
    <w:sectPr w:rsidR="004708B4" w:rsidRPr="00F90453" w:rsidSect="00F90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77D"/>
    <w:rsid w:val="0016777D"/>
    <w:rsid w:val="001D2ACF"/>
    <w:rsid w:val="002A1207"/>
    <w:rsid w:val="003106EC"/>
    <w:rsid w:val="003220D8"/>
    <w:rsid w:val="0038206B"/>
    <w:rsid w:val="00442309"/>
    <w:rsid w:val="004451E0"/>
    <w:rsid w:val="004708B4"/>
    <w:rsid w:val="005D667D"/>
    <w:rsid w:val="00726D5B"/>
    <w:rsid w:val="00770A59"/>
    <w:rsid w:val="00973CB0"/>
    <w:rsid w:val="00974094"/>
    <w:rsid w:val="00980B81"/>
    <w:rsid w:val="009A54C5"/>
    <w:rsid w:val="009B3A9F"/>
    <w:rsid w:val="009D0BC4"/>
    <w:rsid w:val="00AA05FD"/>
    <w:rsid w:val="00B74F5E"/>
    <w:rsid w:val="00B942BB"/>
    <w:rsid w:val="00C37DC1"/>
    <w:rsid w:val="00E5003D"/>
    <w:rsid w:val="00F90453"/>
    <w:rsid w:val="00FB5B0A"/>
    <w:rsid w:val="00FB73FB"/>
    <w:rsid w:val="00FD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A3E0"/>
  <w15:docId w15:val="{41F846A5-137E-4EF0-BC0E-FFC07C4D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03D"/>
  </w:style>
  <w:style w:type="paragraph" w:styleId="1">
    <w:name w:val="heading 1"/>
    <w:basedOn w:val="a"/>
    <w:next w:val="a"/>
    <w:link w:val="10"/>
    <w:qFormat/>
    <w:rsid w:val="0016777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7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6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4">
    <w:name w:val="Заголовок Знак"/>
    <w:basedOn w:val="a0"/>
    <w:link w:val="a3"/>
    <w:rsid w:val="001677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Школа каб.14</cp:lastModifiedBy>
  <cp:revision>6</cp:revision>
  <cp:lastPrinted>2023-10-17T14:50:00Z</cp:lastPrinted>
  <dcterms:created xsi:type="dcterms:W3CDTF">2022-11-22T13:31:00Z</dcterms:created>
  <dcterms:modified xsi:type="dcterms:W3CDTF">2023-10-17T14:52:00Z</dcterms:modified>
</cp:coreProperties>
</file>