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CB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BCB" w:rsidRDefault="00DD6534" w:rsidP="007E4B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5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390615"/>
            <wp:effectExtent l="0" t="0" r="0" b="635"/>
            <wp:docPr id="1" name="Рисунок 1" descr="C:\Users\User\Desktop\Зубков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бков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3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BCB" w:rsidRPr="004A1BF7" w:rsidRDefault="007E4BCB" w:rsidP="007E4B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BCB" w:rsidRPr="00FD72F4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FD72F4">
        <w:rPr>
          <w:b/>
          <w:bCs/>
          <w:color w:val="000000"/>
          <w:kern w:val="24"/>
        </w:rPr>
        <w:t>КАЛЕНДАРНО-ТЕМАТИЧЕСКОЕ</w:t>
      </w:r>
    </w:p>
    <w:p w:rsidR="007E4BCB" w:rsidRPr="00FD72F4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 w:rsidRPr="00FD72F4">
        <w:rPr>
          <w:b/>
          <w:bCs/>
          <w:color w:val="000000"/>
          <w:kern w:val="24"/>
        </w:rPr>
        <w:t>ПЛАНИРОВАНИЕ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135A93">
        <w:rPr>
          <w:bCs/>
          <w:color w:val="000000"/>
          <w:kern w:val="24"/>
        </w:rPr>
        <w:t xml:space="preserve"> внеурочной деятельности 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</w:pPr>
      <w:r w:rsidRPr="00135A93">
        <w:rPr>
          <w:bCs/>
          <w:color w:val="000000"/>
          <w:kern w:val="24"/>
        </w:rPr>
        <w:t xml:space="preserve">по </w:t>
      </w:r>
      <w:r w:rsidRPr="00135A93">
        <w:t xml:space="preserve">«Основы военной подготовки» 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</w:pPr>
      <w:r w:rsidRPr="00135A93">
        <w:t>на уровень основного общего образования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</w:pPr>
      <w:r w:rsidRPr="00135A93">
        <w:rPr>
          <w:bCs/>
          <w:color w:val="000000"/>
          <w:kern w:val="24"/>
        </w:rPr>
        <w:t xml:space="preserve">для </w:t>
      </w:r>
      <w:r w:rsidR="007F4315">
        <w:rPr>
          <w:bCs/>
          <w:color w:val="000000"/>
          <w:kern w:val="24"/>
        </w:rPr>
        <w:t>5-7</w:t>
      </w:r>
      <w:r w:rsidRPr="00135A93">
        <w:rPr>
          <w:bCs/>
          <w:color w:val="000000"/>
          <w:kern w:val="24"/>
        </w:rPr>
        <w:t xml:space="preserve"> классов </w:t>
      </w:r>
    </w:p>
    <w:p w:rsidR="007E4BCB" w:rsidRPr="00135A93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32"/>
          <w:szCs w:val="32"/>
        </w:rPr>
      </w:pPr>
    </w:p>
    <w:p w:rsidR="007E4BCB" w:rsidRPr="004A1BF7" w:rsidRDefault="007E4BCB" w:rsidP="00FD72F4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Pr="00FD72F4" w:rsidRDefault="00FD72F4" w:rsidP="00FD72F4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 xml:space="preserve">                                                                                                                      </w:t>
      </w:r>
      <w:r w:rsidRPr="00FD72F4">
        <w:rPr>
          <w:bCs/>
          <w:color w:val="000000"/>
          <w:kern w:val="24"/>
        </w:rPr>
        <w:t>Составитель:</w:t>
      </w:r>
    </w:p>
    <w:p w:rsidR="00FD72F4" w:rsidRPr="00FD72F4" w:rsidRDefault="00FD72F4" w:rsidP="00FD72F4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 xml:space="preserve">                                                                                                                      </w:t>
      </w:r>
      <w:r w:rsidRPr="00FD72F4">
        <w:rPr>
          <w:bCs/>
          <w:color w:val="000000"/>
          <w:kern w:val="24"/>
        </w:rPr>
        <w:t>Зубков Н.А.</w:t>
      </w:r>
    </w:p>
    <w:p w:rsidR="00FD72F4" w:rsidRPr="00FD72F4" w:rsidRDefault="00FD72F4" w:rsidP="00FD72F4">
      <w:pPr>
        <w:pStyle w:val="a4"/>
        <w:spacing w:before="0" w:beforeAutospacing="0" w:after="0" w:afterAutospacing="0"/>
        <w:jc w:val="right"/>
        <w:textAlignment w:val="baseline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>п</w:t>
      </w:r>
      <w:r w:rsidRPr="00FD72F4">
        <w:rPr>
          <w:bCs/>
          <w:color w:val="000000"/>
          <w:kern w:val="24"/>
        </w:rPr>
        <w:t>едагог-организатор ОБЖ</w:t>
      </w:r>
    </w:p>
    <w:p w:rsidR="00FD72F4" w:rsidRPr="004A1BF7" w:rsidRDefault="00FD72F4" w:rsidP="00FD72F4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  <w:r>
        <w:rPr>
          <w:bCs/>
          <w:color w:val="000000"/>
          <w:kern w:val="24"/>
          <w:sz w:val="40"/>
          <w:szCs w:val="40"/>
        </w:rPr>
        <w:t xml:space="preserve">                                                                       _____</w:t>
      </w: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4A1BF7">
        <w:rPr>
          <w:color w:val="000000"/>
          <w:kern w:val="24"/>
          <w:sz w:val="28"/>
          <w:szCs w:val="28"/>
        </w:rPr>
        <w:t xml:space="preserve">                                                                              </w:t>
      </w: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Pr="004A1BF7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40"/>
          <w:szCs w:val="40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  <w:sz w:val="28"/>
          <w:szCs w:val="28"/>
        </w:rPr>
      </w:pPr>
    </w:p>
    <w:p w:rsidR="007E4BCB" w:rsidRPr="00FD72F4" w:rsidRDefault="007E4BCB" w:rsidP="007E4BCB">
      <w:pPr>
        <w:pStyle w:val="a4"/>
        <w:spacing w:before="0" w:beforeAutospacing="0" w:after="0" w:afterAutospacing="0"/>
        <w:jc w:val="center"/>
        <w:textAlignment w:val="baseline"/>
        <w:rPr>
          <w:bCs/>
          <w:color w:val="000000"/>
          <w:kern w:val="24"/>
        </w:rPr>
      </w:pPr>
      <w:r w:rsidRPr="00FD72F4">
        <w:rPr>
          <w:bCs/>
          <w:color w:val="000000"/>
          <w:kern w:val="24"/>
        </w:rPr>
        <w:t>2023 г.</w:t>
      </w:r>
    </w:p>
    <w:p w:rsidR="007E4BCB" w:rsidRPr="00FD72F4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</w:p>
    <w:p w:rsidR="007E4BCB" w:rsidRPr="008862BC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8862B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УЧЕБНО-МЕТОДИЧЕСКОЕ ОБЕСПЕЧЕНИЕ ИЗУЧЕНИЯ УЧЕБНОГО </w:t>
      </w:r>
      <w:r w:rsidRPr="008862BC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8862BC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8862BC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«ОСНОВЫ ВОЕННОЙ ПОДГОТОВКИ» ДЛЯ КАЖДОГО ИЗ КЛАССОВ </w:t>
      </w:r>
    </w:p>
    <w:p w:rsidR="007E4BCB" w:rsidRPr="0069178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Состав учебно-методического комплекта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Программа учебного предмета </w:t>
      </w:r>
      <w:r w:rsidRPr="006917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военной подготовки» для 8</w:t>
      </w:r>
      <w:r w:rsidRPr="006917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9178B">
        <w:rPr>
          <w:rFonts w:ascii="Times New Roman" w:hAnsi="Times New Roman"/>
          <w:sz w:val="24"/>
          <w:szCs w:val="24"/>
        </w:rPr>
        <w:t>9 классов общеобразовательных организаций.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Учебник </w:t>
      </w:r>
      <w:r w:rsidRPr="0069178B">
        <w:rPr>
          <w:rFonts w:ascii="Times New Roman" w:hAnsi="Times New Roman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Электронная форма учебника. </w:t>
      </w:r>
      <w:r w:rsidRPr="0069178B">
        <w:rPr>
          <w:rFonts w:ascii="Times New Roman" w:hAnsi="Times New Roman"/>
          <w:sz w:val="24"/>
          <w:szCs w:val="24"/>
        </w:rPr>
        <w:t>Электронная форма учебника является полным содержательным аналогом печатной версии, дополненным различными медиаобъектами,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7E4BCB" w:rsidRPr="0069178B" w:rsidRDefault="007E4BCB" w:rsidP="007E4BC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Методическое пособие</w:t>
      </w:r>
      <w:r w:rsidRPr="0069178B">
        <w:rPr>
          <w:rFonts w:ascii="Times New Roman" w:hAnsi="Times New Roman"/>
          <w:sz w:val="24"/>
          <w:szCs w:val="24"/>
        </w:rPr>
        <w:t xml:space="preserve">, которое содержит описание воспитательного потенциала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hAnsi="Times New Roman"/>
          <w:sz w:val="24"/>
          <w:szCs w:val="24"/>
        </w:rPr>
        <w:t>и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7E4BCB" w:rsidRPr="0069178B" w:rsidRDefault="007E4BCB" w:rsidP="007E4BC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программа</w:t>
      </w:r>
      <w:r w:rsidRPr="0069178B">
        <w:rPr>
          <w:rFonts w:ascii="Times New Roman" w:hAnsi="Times New Roman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hAnsi="Times New Roman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метапредметные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  </w:t>
      </w:r>
    </w:p>
    <w:p w:rsidR="007E4BCB" w:rsidRPr="0069178B" w:rsidRDefault="007E4BCB" w:rsidP="007E4BCB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тетрадь</w:t>
      </w:r>
      <w:r w:rsidRPr="0069178B">
        <w:rPr>
          <w:rFonts w:ascii="Times New Roman" w:hAnsi="Times New Roman"/>
          <w:sz w:val="24"/>
          <w:szCs w:val="24"/>
        </w:rPr>
        <w:t>, в которой к каждому параграфу учебника предлагается ряд заданий разного уровня сложности. Обучающиеся могут выполнить их самостоятельно, опираясь на текст учебника. Тетрадь содержит тесты единичного и множественного выбора, задания на сопоставление, на установление последовательности протекания тех или иных процессов и др. Часть заданий направлена на развитие у обучающихся навыков работы с информацией, умение преобразовывать её из одной формы в другую, отличать главное от второстепенного, давать определения понятий, делать выводы, обобщения и устанавливать причинно-следственные связи</w:t>
      </w:r>
      <w:r w:rsidRPr="006917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BCB" w:rsidRPr="0069178B" w:rsidRDefault="007E4BCB" w:rsidP="007E4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CB" w:rsidRPr="007E4BC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7E4BCB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МАТЕРИАЛЬНО-ТЕХНИЧЕСКОЕ ОБЕСПЕЧЕНИЕ ИЗУЧЕНИЯ УЧЕБНОГО </w:t>
      </w:r>
      <w:r w:rsidRPr="007E4BCB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ru-RU" w:eastAsia="ru-RU"/>
        </w:rPr>
        <w:t>ПРЕДМЕТА</w:t>
      </w:r>
      <w:r w:rsidRPr="007E4BCB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Pr="007E4BCB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«ОСНОВЫ ВОЕННОЙ ПОДГОТОВКИ»</w:t>
      </w:r>
    </w:p>
    <w:p w:rsidR="007E4BCB" w:rsidRPr="0069178B" w:rsidRDefault="007E4BCB" w:rsidP="007E4BCB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Общие требования</w:t>
      </w:r>
    </w:p>
    <w:p w:rsidR="007E4BCB" w:rsidRPr="0069178B" w:rsidRDefault="007E4BCB" w:rsidP="007E4BCB">
      <w:pPr>
        <w:widowControl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>Основы военной подготовки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 у обучающихся опыта самостоятельной проектно-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проектирования и конструирования, программирования;</w:t>
      </w:r>
    </w:p>
    <w:p w:rsidR="007E4BCB" w:rsidRPr="0069178B" w:rsidRDefault="007E4BCB" w:rsidP="007E4B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обучающимися материальных и информационных объектов.</w:t>
      </w:r>
    </w:p>
    <w:p w:rsidR="007E4BCB" w:rsidRPr="0069178B" w:rsidRDefault="007E4BCB" w:rsidP="007E4BCB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4BCB" w:rsidRPr="0069178B" w:rsidRDefault="007E4BCB" w:rsidP="007E4BCB">
      <w:pPr>
        <w:widowControl w:val="0"/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пистолет Макарова (ПМ), снайперская винтовка Драгунова (СВД), ручной противотанковый гранатомет (РПГ),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инженерной разведки (миноискатели).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Указки инженерные.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связи (комплект радиостанций ротной сети).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7E4BCB" w:rsidRPr="0069178B" w:rsidRDefault="007E4BCB" w:rsidP="007E4BC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тир в комплекте.</w:t>
      </w:r>
    </w:p>
    <w:p w:rsidR="007E4BCB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4BCB" w:rsidRPr="0062572C" w:rsidRDefault="007E4BCB" w:rsidP="007E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72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7F4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5-7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ОВП класса</w:t>
      </w:r>
    </w:p>
    <w:tbl>
      <w:tblPr>
        <w:tblpPr w:leftFromText="180" w:rightFromText="180" w:vertAnchor="text" w:horzAnchor="margin" w:tblpX="-361" w:tblpY="54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992"/>
        <w:gridCol w:w="7230"/>
      </w:tblGrid>
      <w:tr w:rsidR="007814B0" w:rsidRPr="0062572C" w:rsidTr="00E3031C">
        <w:tc>
          <w:tcPr>
            <w:tcW w:w="1413" w:type="dxa"/>
            <w:gridSpan w:val="2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урока п/п</w:t>
            </w:r>
          </w:p>
        </w:tc>
        <w:tc>
          <w:tcPr>
            <w:tcW w:w="1984" w:type="dxa"/>
            <w:gridSpan w:val="2"/>
          </w:tcPr>
          <w:p w:rsidR="007814B0" w:rsidRPr="009956A0" w:rsidRDefault="009956A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занятий</w:t>
            </w:r>
          </w:p>
        </w:tc>
        <w:tc>
          <w:tcPr>
            <w:tcW w:w="7230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7814B0" w:rsidRPr="0062572C" w:rsidRDefault="009956A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7814B0" w:rsidRPr="009956A0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7814B0" w:rsidRPr="007814B0" w:rsidRDefault="00E3031C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7814B0" w:rsidRPr="00781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</w:t>
            </w:r>
            <w:r w:rsidR="00781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956A0" w:rsidRP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общих положений Строевого устава. </w:t>
            </w:r>
            <w:r w:rsidRPr="00781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14B0" w:rsidRPr="0062572C" w:rsidTr="00E3031C">
        <w:trPr>
          <w:trHeight w:val="423"/>
        </w:trPr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Строевые приёмы и движение без оружия.</w:t>
            </w:r>
          </w:p>
        </w:tc>
      </w:tr>
      <w:tr w:rsidR="007814B0" w:rsidRPr="0062572C" w:rsidTr="00E3031C">
        <w:trPr>
          <w:trHeight w:val="423"/>
        </w:trPr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приёмы и движение без оружия. 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Строи отделения. 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Строи и управление ими.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Строевые приёмы и движение с оружием (макетом оружия).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Строевые приёмы и движение с оружием (макетом оружия).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pStyle w:val="NoParagraphStyle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pStyle w:val="NoParagraphStyle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4B0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Устав внутренней службы. Устав ГиКС ВС РФ.</w:t>
            </w:r>
          </w:p>
        </w:tc>
      </w:tr>
      <w:tr w:rsidR="007814B0" w:rsidRPr="0062572C" w:rsidTr="00E3031C">
        <w:trPr>
          <w:trHeight w:val="253"/>
        </w:trPr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Дисциплинарный устав. Строевой устав ВС РФ. Устав о полиции. 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отечественного стрелкового оружия. 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pStyle w:val="TEXTNEWTON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pStyle w:val="TEXTNEWTON"/>
              <w:spacing w:line="276" w:lineRule="auto"/>
              <w:ind w:firstLine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Стрелковое оружие и гранатомёты.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 Боеприпасы. Ручные осколочные и кумулятивные гранаты.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Приборы наблюдения.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Общие сведения по основам стрельбы.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Огневые тренировки. Выполнение упражнений стрельб.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Огневые тренировки. Выполнение упражнений стрельб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Огневые тренировки. Выполнение упражнений стрельб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Огневые тренировки. Выполнение упражнений стрельб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9956A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D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Инженерное имущество.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Маскировка.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История развития оружия массового поражения. Основное понятие о ядерном оружии.</w:t>
            </w:r>
          </w:p>
        </w:tc>
      </w:tr>
      <w:tr w:rsidR="007814B0" w:rsidRPr="0062572C" w:rsidTr="00E3031C">
        <w:trPr>
          <w:trHeight w:val="254"/>
        </w:trPr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16.02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pStyle w:val="TEXTNEWTON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pStyle w:val="TEXTNEWTON"/>
              <w:spacing w:line="276" w:lineRule="auto"/>
              <w:ind w:firstLine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 понятия о ОМП</w:t>
            </w:r>
            <w:r w:rsidRPr="007814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защита от него.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защиты. Оказание помощи при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ражении ОМП</w:t>
            </w: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связи в подразделениях.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29.03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Основы современного общевойскового боя.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Отделение в наступлении.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Местность как элемент боевой обстановки.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Движение по азимуту днем и ночью.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26.04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Личная и </w:t>
            </w:r>
            <w:r w:rsidR="00DE4A03">
              <w:rPr>
                <w:rFonts w:ascii="Times New Roman" w:hAnsi="Times New Roman" w:cs="Times New Roman"/>
                <w:sz w:val="20"/>
                <w:szCs w:val="20"/>
              </w:rPr>
              <w:t>общественная гигиена военно-</w:t>
            </w: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щих.</w:t>
            </w:r>
            <w:r w:rsidR="00DE4A03" w:rsidRPr="007814B0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Предупреждение </w:t>
            </w:r>
            <w:r w:rsidR="00DE4A03">
              <w:rPr>
                <w:rFonts w:ascii="Times New Roman" w:hAnsi="Times New Roman" w:cs="Times New Roman"/>
                <w:sz w:val="20"/>
                <w:szCs w:val="20"/>
              </w:rPr>
              <w:t>Инф. заб -ий</w:t>
            </w:r>
            <w:r w:rsidR="00DE4A03" w:rsidRPr="00781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995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DE4A03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Предупреждение инфекционных заболеваний.</w:t>
            </w:r>
          </w:p>
        </w:tc>
      </w:tr>
      <w:tr w:rsidR="007814B0" w:rsidRPr="0062572C" w:rsidTr="00E3031C">
        <w:tc>
          <w:tcPr>
            <w:tcW w:w="704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7814B0" w:rsidRPr="0062572C" w:rsidRDefault="007814B0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814B0" w:rsidRPr="009956A0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DE4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</w:tcPr>
          <w:p w:rsidR="007814B0" w:rsidRPr="007814B0" w:rsidRDefault="007814B0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7814B0" w:rsidRPr="007814B0" w:rsidRDefault="00DE4A03" w:rsidP="00E3031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при ранении.</w:t>
            </w:r>
          </w:p>
        </w:tc>
      </w:tr>
      <w:tr w:rsidR="005D6AE5" w:rsidRPr="0062572C" w:rsidTr="00E3031C">
        <w:tc>
          <w:tcPr>
            <w:tcW w:w="704" w:type="dxa"/>
          </w:tcPr>
          <w:p w:rsidR="005D6AE5" w:rsidRPr="0062572C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5D6AE5" w:rsidRPr="0062572C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6AE5" w:rsidRDefault="005D6AE5" w:rsidP="00E3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992" w:type="dxa"/>
          </w:tcPr>
          <w:p w:rsidR="005D6AE5" w:rsidRPr="007814B0" w:rsidRDefault="005D6AE5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5D6AE5" w:rsidRPr="007814B0" w:rsidRDefault="005D6AE5" w:rsidP="00E3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4B0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при ранении.</w:t>
            </w:r>
          </w:p>
        </w:tc>
      </w:tr>
    </w:tbl>
    <w:p w:rsidR="007E4BCB" w:rsidRPr="0062572C" w:rsidRDefault="007E4BCB" w:rsidP="007E4BCB">
      <w:pPr>
        <w:spacing w:after="200" w:line="276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14830" w:rsidRDefault="00014830"/>
    <w:sectPr w:rsidR="00014830" w:rsidSect="007814B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CB"/>
    <w:rsid w:val="00014830"/>
    <w:rsid w:val="001B68D0"/>
    <w:rsid w:val="005D6AE5"/>
    <w:rsid w:val="007814B0"/>
    <w:rsid w:val="007E4BCB"/>
    <w:rsid w:val="007F4315"/>
    <w:rsid w:val="008F2815"/>
    <w:rsid w:val="009956A0"/>
    <w:rsid w:val="009C588C"/>
    <w:rsid w:val="00AC7BF8"/>
    <w:rsid w:val="00C23902"/>
    <w:rsid w:val="00DD6534"/>
    <w:rsid w:val="00DE4A03"/>
    <w:rsid w:val="00E3031C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4750-C245-4FA3-9975-96E0E487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NEWTON">
    <w:name w:val="TEXT_NEWTON"/>
    <w:basedOn w:val="a"/>
    <w:uiPriority w:val="99"/>
    <w:rsid w:val="007E4BCB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  <w:textAlignment w:val="center"/>
    </w:pPr>
    <w:rPr>
      <w:rFonts w:ascii="NewtonC" w:eastAsiaTheme="minorEastAsia" w:hAnsi="NewtonC" w:cs="NewtonC"/>
      <w:color w:val="000000"/>
      <w:sz w:val="21"/>
      <w:szCs w:val="21"/>
      <w:lang w:eastAsia="ru-RU"/>
    </w:rPr>
  </w:style>
  <w:style w:type="paragraph" w:customStyle="1" w:styleId="NoParagraphStyle">
    <w:name w:val="[No Paragraph Style]"/>
    <w:rsid w:val="007E4BCB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styleId="a3">
    <w:name w:val="List Paragraph"/>
    <w:basedOn w:val="a"/>
    <w:uiPriority w:val="34"/>
    <w:qFormat/>
    <w:rsid w:val="007E4B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2023-09-22T08:12:00Z</dcterms:created>
  <dcterms:modified xsi:type="dcterms:W3CDTF">2023-09-26T09:19:00Z</dcterms:modified>
</cp:coreProperties>
</file>