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2E9" w:rsidRDefault="00E742E9" w:rsidP="00E742E9">
      <w:pPr>
        <w:framePr w:h="16618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"d:\\Users\\user\\Desktop\\media\\image2.jpeg" \* MERGEFORMATINET </w:instrText>
      </w:r>
      <w:r>
        <w:fldChar w:fldCharType="separate"/>
      </w:r>
      <w:r w:rsidR="007546E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75pt;height:822.55pt">
            <v:imagedata r:id="rId8" r:href="rId9"/>
          </v:shape>
        </w:pict>
      </w:r>
      <w:r>
        <w:fldChar w:fldCharType="end"/>
      </w:r>
    </w:p>
    <w:p w:rsidR="00224D44" w:rsidRPr="00C37F4D" w:rsidRDefault="00224D44" w:rsidP="00CB01BC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2089B" w:rsidRPr="007546E0" w:rsidRDefault="00CB01BC" w:rsidP="007546E0">
      <w:pPr>
        <w:spacing w:line="0" w:lineRule="atLeast"/>
        <w:jc w:val="center"/>
        <w:textAlignment w:val="baseline"/>
        <w:rPr>
          <w:rFonts w:ascii="Times New Roman" w:hAnsi="Times New Roman" w:cs="Times New Roman"/>
          <w:b/>
          <w:bCs/>
          <w:color w:val="000000" w:themeColor="text1"/>
          <w:kern w:val="24"/>
          <w:sz w:val="24"/>
          <w:szCs w:val="24"/>
        </w:rPr>
      </w:pPr>
      <w:bookmarkStart w:id="0" w:name="_GoBack"/>
      <w:bookmarkEnd w:id="0"/>
      <w:r w:rsidRPr="00C37F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Образовательный стандарт:</w:t>
      </w: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Федеральный </w:t>
      </w:r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государственный образовательный стандарт начального общего образования обучающихся с ограниченными возможностями здоровья (приказ </w:t>
      </w:r>
      <w:proofErr w:type="spellStart"/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="00F2089B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РФ № 1598 от 19.12.2014 г.)</w:t>
      </w:r>
    </w:p>
    <w:p w:rsidR="00CB01BC" w:rsidRPr="00C37F4D" w:rsidRDefault="00CB01BC" w:rsidP="00F2089B">
      <w:pPr>
        <w:spacing w:after="0" w:line="0" w:lineRule="atLeast"/>
        <w:ind w:firstLine="36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Адаптированная рабочая программа по </w:t>
      </w:r>
      <w:r w:rsidR="00C37F4D"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литературному чтению</w:t>
      </w: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разработана на основе: </w:t>
      </w: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 адаптированной основной образовательной программы начального общего образования обучающихся с задержкой психического развития муниципального бюджетного общеобразовательного учреждения «Средняя школа №16 города Евпатория Республики Крым» (вариант 7.2), рассмотренной на педагогическом совете 23.06.2016г.    (протокол ПС№9), утверждённой приказом директора школы от 24.06.2016г. №318/01-03;</w:t>
      </w:r>
    </w:p>
    <w:p w:rsidR="00DF2308" w:rsidRPr="00C37F4D" w:rsidRDefault="00DF2308" w:rsidP="00DF23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CB01BC" w:rsidRPr="00C37F4D" w:rsidRDefault="00DF2308" w:rsidP="00DF23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- </w:t>
      </w:r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авторской программы Климанова Л.Ф., </w:t>
      </w:r>
      <w:proofErr w:type="spellStart"/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>Бойкина</w:t>
      </w:r>
      <w:proofErr w:type="spellEnd"/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proofErr w:type="gramStart"/>
      <w:r w:rsidR="00091749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>М.В.</w:t>
      </w:r>
      <w:r w:rsidR="00091749" w:rsidRPr="00C37F4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>:</w:t>
      </w:r>
      <w:proofErr w:type="gramEnd"/>
      <w:r w:rsidR="00CB01BC" w:rsidRPr="00C37F4D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Предметная линия учебников системы «Школа России». 1—4</w:t>
      </w:r>
      <w:r w:rsidR="00CB01BC" w:rsidRPr="00C37F4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 xml:space="preserve">классы: пособие для учителей </w:t>
      </w:r>
      <w:proofErr w:type="spellStart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общеобразоват</w:t>
      </w:r>
      <w:proofErr w:type="spellEnd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. организаций /</w:t>
      </w:r>
      <w:r w:rsidR="00CB01BC" w:rsidRPr="00C37F4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 xml:space="preserve">Л. Ф. Климанова, М. В. </w:t>
      </w:r>
      <w:proofErr w:type="spellStart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Бойкина</w:t>
      </w:r>
      <w:proofErr w:type="spellEnd"/>
      <w:r w:rsidR="00CB01BC" w:rsidRPr="00C37F4D">
        <w:rPr>
          <w:rFonts w:ascii="Times New Roman" w:hAnsi="Times New Roman"/>
          <w:color w:val="000000" w:themeColor="text1"/>
          <w:sz w:val="24"/>
          <w:szCs w:val="24"/>
        </w:rPr>
        <w:t>. — М.: Просвещение, 2014.</w:t>
      </w:r>
    </w:p>
    <w:p w:rsidR="00CB01BC" w:rsidRPr="00C37F4D" w:rsidRDefault="00CB01BC" w:rsidP="00CB01BC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61D6" w:rsidRPr="00C37F4D" w:rsidRDefault="00EE61D6" w:rsidP="00CB01BC">
      <w:pPr>
        <w:widowControl w:val="0"/>
        <w:autoSpaceDE w:val="0"/>
        <w:autoSpaceDN w:val="0"/>
        <w:adjustRightInd w:val="0"/>
        <w:spacing w:after="0" w:line="0" w:lineRule="atLeast"/>
        <w:ind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</w:t>
      </w: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  <w:t>Учебник:</w:t>
      </w:r>
      <w:r w:rsidRPr="00C37F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Литературное чтение. 3 класс: Учеб. для </w:t>
      </w:r>
      <w:proofErr w:type="spellStart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общеобразоват</w:t>
      </w:r>
      <w:proofErr w:type="spellEnd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>.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организаций с </w:t>
      </w:r>
      <w:proofErr w:type="spellStart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>аудиоприложением</w:t>
      </w:r>
      <w:proofErr w:type="spellEnd"/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электрон. носителе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uk-UA"/>
        </w:rPr>
        <w:t xml:space="preserve"> в 2 ч. / Л. Ф. Климанова [и др.]. –3-е изд.- М.: Просвещение, 2014.</w:t>
      </w:r>
    </w:p>
    <w:p w:rsidR="00EE61D6" w:rsidRPr="00C37F4D" w:rsidRDefault="00EE61D6" w:rsidP="00EE61D6">
      <w:pPr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ПЛАНИРУЕМЫЕ РЕЗУЛЬТАТЫ ОСВОЕНИЯ УЧЕБНОГО ПРЕДМЕТА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Личностные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о Родине, составлять рассказы о них, передавать в этих рассказах восхищение и уважение к ним;</w:t>
      </w:r>
    </w:p>
    <w:p w:rsidR="00824570" w:rsidRPr="00C37F4D" w:rsidRDefault="00824570" w:rsidP="00824570">
      <w:pPr>
        <w:numPr>
          <w:ilvl w:val="0"/>
          <w:numId w:val="2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находить произведения о своей Родине, с интересом читать, создавать собственные высказывания и произведения о Родине.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что отношение к Родине начинается с отношений к семье и к малой родине, находить примеры самоотверженной любви к малой родине среди героев прочитанных произведений;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собирать материал для проведения заочных экскурсий по любимым местам своей Родины, местам, воспетым в произведениях писателей и поэтов, доносить эту информацию до слушателей, используя художественные формы изложения (литературный журнал, уроки-концерты, уроки-праздники, уроки-конкурсы и пр.);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составлять сборники стихов и рассказов о Родине, включать в них и произведения собственного сочинения;</w:t>
      </w:r>
    </w:p>
    <w:p w:rsidR="00824570" w:rsidRPr="00C37F4D" w:rsidRDefault="00824570" w:rsidP="00824570">
      <w:pPr>
        <w:numPr>
          <w:ilvl w:val="0"/>
          <w:numId w:val="2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принимать участие в проекте на тему «Моя Родина в произведениях великих художников, поэтов и музыкантов».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Метапредметные</w:t>
      </w:r>
      <w:proofErr w:type="spellEnd"/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Регулятивные универсальные учебные действия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теме? Что мы уже умеем?), связывать с целевой установкой урока;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«−», «?»);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824570" w:rsidRPr="00C37F4D" w:rsidRDefault="00824570" w:rsidP="00824570">
      <w:pPr>
        <w:numPr>
          <w:ilvl w:val="0"/>
          <w:numId w:val="2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учебную задачу урока коллективно, в мини-группе или паре;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формулировать свои задачи урока в соответствии с темой урока и </w:t>
      </w:r>
      <w:proofErr w:type="gram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индивидуальными учебными потребностями</w:t>
      </w:r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интересами;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в соответствии с целью чтения (в темпе разговорной речи, без искажений, выразительно, выборочно и пр.);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осмысливать коллективно составленный план работы на уроке и план, выработанный группой сверстников (парой), предлагать свой индивидуальный план работы (возможно, альтернативный) или некоторые пункты плана, приводить аргументы в пользу своего плана работы;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принимать замечания, конструктивно обсуждать недостатки предложенного плана;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эффективный вариант плана для достижения результатов изучения темы урока. Если план одобрен, следовать его пунктам, проверять и контролировать их выполнение;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свою работу в соответствии с заранее выработанными критериями и выбранными формами оценивания;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границы собственного знания и незнания по теме самостоятельно (Что я уже знаю по данной теме? Что я уже умею?), связывать с индивидуальной учебной задачей;</w:t>
      </w:r>
    </w:p>
    <w:p w:rsidR="00824570" w:rsidRPr="00BF5E7E" w:rsidRDefault="00824570" w:rsidP="00BF5E7E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«−», «?», накопительной системы баллов);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записывать варианты устранения причин неудач, намечать краткий план действий по их устранению;</w:t>
      </w:r>
    </w:p>
    <w:p w:rsidR="00824570" w:rsidRPr="00C37F4D" w:rsidRDefault="00824570" w:rsidP="00824570">
      <w:pPr>
        <w:numPr>
          <w:ilvl w:val="0"/>
          <w:numId w:val="2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свои варианты позитивных установок или способов успешного достижения цели из собственного опыта, делиться со сверстниками.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Познавательные универсальные учебные действия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информацию на основе различных художественных объектов, например, литературного произведения, иллюстрации, репродукции картины, музыкального текста, таблицы, схемы и т. д.;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находить в литературных текстах сравнения и эпитеты, использовать их в своих творческих работах;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определять с помощью пословиц (поговорок) смысл читаемого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инсценировании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выполнении проектных заданий;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 – 8 предложений;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824570" w:rsidRPr="00C37F4D" w:rsidRDefault="00824570" w:rsidP="00824570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необходимую информацию в тексте литературного произведения, фиксировать полученную информацию с помощью рисунков, схем, таблиц;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произведения, обсуждать её в парной и групповой работе;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литературных текстах сравнения и эпитеты, олицетворения, использовать их в своих творческих работах;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летопись и былину, сказку волшебную и былину, житие и рассказ, волшебную сказку и фантастическое произведение; находить в них сходства и различия;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литературное произведение со сценарием театральной постановки, кинофильмом, диафильмом или мультфильмом;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находить пословицы и поговорки с целью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озаглавливания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темы раздела, темы урока или давать название выставке книг;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 мотивы героев поступков из разных литературных произведений, выявлять особенности их поведения в зависимости от мотива;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9—10 предложений;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и значение создания летописей, былин, житийных рассказов, рассказов и стихотворений великих классиков литературы (Пушкина, Лермонтова, Чехова, Толстого, Горького и др.) для русской и мировой литературы;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проявлять индивидуальные творческие способности при сочинении эпизодов, небольших стихотворений, в процессе чтения по ролям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инсценировании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при выполнении проектных заданий;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предлагать вариант решения нравственной проблемы исходя из своих нравственных установок и ценностей и учитывая условия, в которых действовал герой произведения, его мотивы и замысел автора;</w:t>
      </w:r>
    </w:p>
    <w:p w:rsidR="00824570" w:rsidRPr="00C37F4D" w:rsidRDefault="00824570" w:rsidP="00824570">
      <w:pPr>
        <w:numPr>
          <w:ilvl w:val="0"/>
          <w:numId w:val="2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определять основную идею произведений разнообразных жанров (летописи, былины, жития, сказки, рассказа, фантастического рассказа, лирического стихотворения), осознавать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смысл изобразительно-выразительных средств языка произведения, выявлять отношение автора к описываемым событиям и героям произведения.</w:t>
      </w:r>
    </w:p>
    <w:p w:rsidR="00BF5E7E" w:rsidRDefault="00BF5E7E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Коммуникативные универсальные учебные действия</w:t>
      </w:r>
    </w:p>
    <w:p w:rsidR="00824570" w:rsidRPr="00C37F4D" w:rsidRDefault="00824570" w:rsidP="008B77A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свою точку зрения (7 – 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цель своего высказывания;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убеждения, мимикой и жестикуляцией;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цель работы группы, принимать и сохранять на протяжении всей работы в группе, соотносить с планом работы, выбирать для себя подходящие роли и функции;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нужную информацию через беседу со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824570" w:rsidRPr="00C37F4D" w:rsidRDefault="00824570" w:rsidP="00824570">
      <w:pPr>
        <w:numPr>
          <w:ilvl w:val="0"/>
          <w:numId w:val="30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высказывать свою точку зрения (9 – 10 предложений) на прочитанное произведение, проявлять активность и стремление высказываться, задавать вопросы;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цель своего высказывания вслух, используя речевые клише: «Мне хотелось бы сказать...», «Мне хотелось бы уточнить...», «Мне хотелось бы объяснить, привести пример...» и пр.;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убеждения, приёмами воздействия на эмоциональную сферу слушателей;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участвовать в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самостоятельно формулировать вопросы, в том числе неожиданные и оригинальные, по прочитанному произведению;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5 – 10 слайдов к проекту, письменно фиксируя основные положения устного высказывания;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способствовать созданию бесконфликтного взаимодействия между участниками диалога (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демонстрировать образец правильного ведения диалога (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полилога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предлагать способы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саморегуляции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сложившейся конфликтной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определять цитаты из текста литературного произведения, выдержки из диалогов героев, фразы и целые абзацы рассуждений автора, доказывающие его отношение к описываемым событиям;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найденный текстовый материал в своих устных и письменных высказываниях и рассуждениях;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отвечать письменно на вопросы, в том числе и проблемного характера, по прочитанному произведению;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совместно со сверстниками задачу групповой работы (работы в паре), распределять функции в группе (паре) при выполнении заданий, при чтении по ролям, при подготовке инсценировки, проекта, выполнении исследовательских и творческих заданий;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самостоятельно критерии оценивания выполнения того или иного задания (упражнения); оценивать свои достижения по выработанным критериям;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оценивать своё поведение по критериям, выработанным на основе нравственных норм, принятых в обществе;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искать причины конфликта в себе, анализировать причины конфликта, самостоятельно разрешать конфликтные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обращаться к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перечитыванию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 литературных произведений, в которых отражены схожие конфликтные ситуации;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библиотеке книги, раскрывающие на художественном материале способы разрешения конфликтных ситуаций;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различные источники информации, отбирать из них нужный материал, перерабатывать, систематизировать, выстраивать в логике, соответствующей цели; представлять информацию разными способами;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готовить презентацию из 9 – 10 слайдов, обращаясь за помощью к взрослым только в случае серьёзных затруднений;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в презентации не только текст, но и изображения, видеофайлы;</w:t>
      </w:r>
    </w:p>
    <w:p w:rsidR="00824570" w:rsidRPr="00C37F4D" w:rsidRDefault="00824570" w:rsidP="00824570">
      <w:pPr>
        <w:numPr>
          <w:ilvl w:val="0"/>
          <w:numId w:val="31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озвучивать презентацию с опорой на слайды, на которых представлены цель и план выступления.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Предметные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Виды речевой и читательской деятельности</w:t>
      </w:r>
    </w:p>
    <w:p w:rsidR="00824570" w:rsidRPr="00BF5E7E" w:rsidRDefault="00824570" w:rsidP="00BF5E7E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осознанно выбирать виды чтения (ознакомительное, выборочное, изучающее, поисковое) в зависимости от цели чтения;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осмысленно готовиться к национальным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 и товарищами по классу;</w:t>
      </w:r>
    </w:p>
    <w:p w:rsidR="00824570" w:rsidRPr="00BF5E7E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употреблять пословицы и поговорки в диалогах и высказываниях на заданную тему</w:t>
      </w:r>
      <w:r w:rsidR="00DB5C39"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помощью учителя, родителей</w:t>
      </w:r>
      <w:r w:rsidRP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рассуждать о категориях добро и зло, красиво и некрасиво, употреблять данные понятия и их смысловые оттенки в своих оценочных высказываниях; предлагать свои варианты разрешения конфликтных ситуаций;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анализа текста; составлять краткую аннотацию (автор, название, тема книги, рекомендации к чтению) на художественное произведение по образцу;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читать произведение, понимать главную мысль;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о прочитанных книгах, участвовать в диалогах и дискуссиях о них;</w:t>
      </w:r>
    </w:p>
    <w:p w:rsidR="00824570" w:rsidRPr="00C37F4D" w:rsidRDefault="00824570" w:rsidP="00824570">
      <w:pPr>
        <w:numPr>
          <w:ilvl w:val="0"/>
          <w:numId w:val="32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значимость произведений великих русских писателей и поэтов (Пушкина, Толстого, Чехова, Тютчева, Фета, Некрасова и др.) для русской культуры;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выбирать при выразительном чтении интонацию, темп, логическое ударение, паузы, особенности жанра (сказка сказывается, стихотворение читается с чувством, басня читается с сатирическими нотками и пр.);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читать вслух бегло, осознанно, без искажений, интонационно объединять слова в предложении и предложения в тексте, выражая своё отношение к содержанию и героям произведения;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пользоваться элементарными приёмами анализа текста с целью его изучения и осмысления; осознавать через произведения великих мастеров слова их нравственные и эстетические ценности (добра, мира, терпения, справедливости, трудолюбия); эстетически воспринимать произведения литературы, замечать образные выражения в поэтическом тексте, понимать, что точно подобранное автором слово способно создавать яркий образ;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участвовать в дискуссиях на нравственные темы; подбирать примеры из прочитанных произведений, доказывая свою точку зрения;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формулировать один вопрос проблемного характера к изучаемому тексту; находить эпизоды из разных частей прочитанного произведения, доказывающие собственное мнение о проблеме;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делить текст на части, подбирать заголовки к ним, составлять самостоятельно план пересказа, продумывать связки для соединения частей;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произведениях средства художественной выразительности;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готовить проекты о книгах и библиотеке; участвовать в книжных конференциях и выставках; пользоваться алфавитным и тематическим каталогом в библиотеке;</w:t>
      </w:r>
    </w:p>
    <w:p w:rsidR="00824570" w:rsidRPr="00C37F4D" w:rsidRDefault="00824570" w:rsidP="00824570">
      <w:pPr>
        <w:numPr>
          <w:ilvl w:val="0"/>
          <w:numId w:val="33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подробно, выборочно и кратко, опираясь на самостоятельно составленный план; соблюдать при пересказе логическую последовательность и точность изложения событий; составлять план, озаглавливать текст; пересказывать текст, включающий элементы описания (природы, внешнего вида героя, обстановки) или рассуждения.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Творческая деятельность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сочинять самостоятельно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писать небольшие по объёму сочинения и изложения о значимости чтения в жизни человека по пословице, по аналогии с прочитанным текстом – повествованием;</w:t>
      </w:r>
    </w:p>
    <w:p w:rsidR="00824570" w:rsidRPr="00C37F4D" w:rsidRDefault="00824570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пересказывать содержание произведения от автора, от лица героя;</w:t>
      </w:r>
    </w:p>
    <w:p w:rsidR="00824570" w:rsidRPr="00C37F4D" w:rsidRDefault="00BF5E7E" w:rsidP="00824570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рассказывать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русские народные сказки, находить в них непреходящие нравственные ценности, осознавать русские национальные традиции и праздники, описываемые в народных сказках.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научиться: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составлять рассказы об особенностях национальных праздников и традиций на основе прочитанных произведений (фольклора, летописей, былин, житийных рассказов);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подбирать материалы для проекта, записывать пословицы, поговорки, мудрые мысли известных писателей, учёных по данной теме, делать подборку наиболее понравившихся, осмысливать их, возводить в принципы жизни; готовить проекты на тему праздника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(«Русские национальные праздники», «Русские традиции и обряды», «Православные праздники на Руси» и др.); участвовать в литературных викторинах, конкурсах чтецов, литературных праздниках, посвящённых великим русским поэтам; участвовать в читательских конференциях;</w:t>
      </w:r>
    </w:p>
    <w:p w:rsidR="00824570" w:rsidRPr="00C37F4D" w:rsidRDefault="00824570" w:rsidP="00824570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писать отзыв на прочитанную книгу.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u w:val="single"/>
          <w:lang w:eastAsia="ru-RU"/>
        </w:rPr>
        <w:t>Литературоведческая пропедевтика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Учащиеся научатся: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 соотносить с пословицами и поговорками;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доказательства этому в тексте</w:t>
      </w:r>
      <w:r w:rsidR="00BF5E7E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; </w:t>
      </w: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осмысливать специфику народной и литературной сказки, рассказа и басни, лирического стихотворения; различать народную и литературную сказки, находить в тексте доказательства сходства и различия;</w:t>
      </w:r>
    </w:p>
    <w:p w:rsidR="00824570" w:rsidRPr="00C37F4D" w:rsidRDefault="00824570" w:rsidP="00824570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находить в произведении средства художественной выразительности.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Учащиеся получат возможность научиться</w:t>
      </w: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сравнивать, сопоставлять, делать элементарный анализ различных текстов, используя ряд литературоведческих понятий (фольклорная и авторская литература, структура текста, герой, автор) и средств художественной выразительности (сравнение, олицетворение, метафора);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определять позиции героев и позицию автора художественного текста;</w:t>
      </w:r>
    </w:p>
    <w:p w:rsidR="00824570" w:rsidRPr="00C37F4D" w:rsidRDefault="00824570" w:rsidP="00824570">
      <w:pPr>
        <w:numPr>
          <w:ilvl w:val="0"/>
          <w:numId w:val="37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создавать прозаический или поэтический текст по аналогии на основе авторского текста, используя средства художественной выразительности.</w:t>
      </w:r>
    </w:p>
    <w:p w:rsidR="008C6860" w:rsidRPr="00C37F4D" w:rsidRDefault="008C6860" w:rsidP="000134F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7A04D2" w:rsidRPr="001D4680" w:rsidRDefault="008C6860" w:rsidP="001D4680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C37F4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Коррекционно-развивающие результаты:</w:t>
      </w:r>
    </w:p>
    <w:p w:rsidR="001A6504" w:rsidRPr="001D4680" w:rsidRDefault="001A6504" w:rsidP="001D468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формируются навыки беглого и осознанного чтения при помощи следующих упражнений: </w:t>
      </w:r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«</w:t>
      </w:r>
      <w:r w:rsid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минутки чтения</w:t>
      </w:r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» в начале каждого урока; </w:t>
      </w:r>
      <w:proofErr w:type="spellStart"/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аудирование</w:t>
      </w:r>
      <w:proofErr w:type="spellEnd"/>
      <w:r w:rsidR="001D4680"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нового текста; чтение «наперегонки»; 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узнавание и различение букв по элементам; преобразование букв при помощи добавления или удаления элементов; преобразование и различение слов, сходных по звучанию и начертанию, но различных по значению; узнавание знакомого звукобуквенного образа слова, ориентируясь лишь на отдельные его элементы; восприятие сразу не только отдельных слов, но и их сочетаний; восстановление предложений, с пропущенными отдельными</w:t>
      </w:r>
      <w:r w:rsid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членами</w:t>
      </w:r>
      <w:r w:rsidRPr="001D468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:rsidR="008C6860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1D4680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формируются умения у учащихся, необходимые для ориентировки в учебной книге: умение пользоваться </w:t>
      </w: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учебными заданиями к тексту; определять произведения, близкие по тематике, жанру, произведения одного автора.</w:t>
      </w:r>
    </w:p>
    <w:p w:rsidR="00DF2308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учатся с помощью учителя устанавливать последовательность и причинность событий в несложном рассказе, сказке; </w:t>
      </w:r>
    </w:p>
    <w:p w:rsidR="00DF2308" w:rsidRPr="00C37F4D" w:rsidRDefault="008C6860" w:rsidP="008C6860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с помощью выборочного чтения отрывки из текста, характеризующие героя, события;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оценивать поступки действующих лиц, близкие опыту учеников, выявлять их мотивы;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определять основную мысль произведения, переживания героев, своё отношение к ним;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находить в произведении меткие слова и выражения, изображающие события и героев; </w:t>
      </w:r>
    </w:p>
    <w:p w:rsidR="008C6860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представлять прочитанное и рисовать «словесные картинки» к тексту, сочинять продолжение сюжета, новую концовку или сказку. </w:t>
      </w:r>
    </w:p>
    <w:p w:rsidR="00DF2308" w:rsidRPr="00C37F4D" w:rsidRDefault="00DF2308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в</w:t>
      </w:r>
      <w:r w:rsidR="008C6860"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связи с чтением формируются речевые умения детей с ограниченными возможностями здоровья: самостоятельно находить в прочитанном тексте недостаточно понятные слова и выражения, выяснять их значение;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lastRenderedPageBreak/>
        <w:t xml:space="preserve">определять с помощью учителя границы законченных по смыслу отрывков текста и коллективно озаглавливать их для составления плана;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выделять основное в содержании части и рассказа в целом;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передавать содержание прочитанного; </w:t>
      </w:r>
    </w:p>
    <w:p w:rsidR="00DF2308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иллюстрировать текст «словесными картинками»; </w:t>
      </w:r>
    </w:p>
    <w:p w:rsidR="008C6860" w:rsidRPr="00C37F4D" w:rsidRDefault="008C6860" w:rsidP="00DF2308">
      <w:pPr>
        <w:pStyle w:val="a3"/>
        <w:numPr>
          <w:ilvl w:val="0"/>
          <w:numId w:val="4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/>
          <w:color w:val="000000" w:themeColor="text1"/>
          <w:sz w:val="24"/>
          <w:szCs w:val="24"/>
          <w:lang w:eastAsia="ru-RU"/>
        </w:rPr>
        <w:t>составлять рассказ-описание и рассказ-повествование по отрывкам из прочитанного произведения.</w:t>
      </w:r>
    </w:p>
    <w:p w:rsidR="008C6860" w:rsidRPr="00C37F4D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Изучение программного материала должно обеспечить не только усвоение определенных знаний, умений и навыков, но также формирование приемов умственной деятельности, необходимых для коррекции недостатков развития учащихся, испытывающих трудности в обучении.</w:t>
      </w:r>
    </w:p>
    <w:p w:rsidR="00824570" w:rsidRPr="00C37F4D" w:rsidRDefault="008C6860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Учитывая психологические особенности и возможности детей с задержкой психического развития, материал даётся небольшими дозами, с постепенным усложнением, увеличивая количество тренировочных упражнений, включая ежедневно материал для повторения и самостоятельных работ.</w:t>
      </w:r>
    </w:p>
    <w:p w:rsidR="00DF2308" w:rsidRPr="00C37F4D" w:rsidRDefault="00DF2308" w:rsidP="00DF2308">
      <w:pPr>
        <w:shd w:val="clear" w:color="auto" w:fill="FFFFFF"/>
        <w:spacing w:after="0" w:line="240" w:lineRule="auto"/>
        <w:ind w:left="360" w:firstLine="34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tabs>
          <w:tab w:val="right" w:leader="underscore" w:pos="6405"/>
        </w:tabs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СОДЕРЖАНИЕ УЧЕБНОГО ПРЕДМЕТА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Самое великое чудо на свете (2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Рукописные книги Древней Руси. Первопечатник Иван Фёдоров.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Устное народное творчество (14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народные песни. Лирические народные песни. Шуточные народные песни.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Докучные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Произведения прикладного искусства: гжельская и хохломская посуда, дымковская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богородская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игрушка.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народные сказки. «Сестрица Алёнушка и братец Иванушка</w:t>
      </w:r>
      <w:proofErr w:type="gram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»,  «</w:t>
      </w:r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Иван-Царевич и Серый Волк», «Сивка-Бурка». Иллюстрации к сказке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В.Васнецова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И.Билибина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Поэтическая тетрадь 1 (11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Русские поэты 19-20 века.  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Ф.И.Фютчев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«Весенняя гроза», «Листья». Олицетворение. Сочинение-миниатюра «О чём расскажут осенние листья».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А.А.Фет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«мама! Глянь-ка из окошка…», «Зреет рожь над жаркой нивой…», Картины природы. Эпитеты.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И.С.Никитин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«Полно, степь моя…», «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Встеча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зимы».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Заголовок стихотворения.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И.З. Суриков. «Детство», «Зима». Сравнение.</w:t>
      </w:r>
    </w:p>
    <w:p w:rsidR="00824570" w:rsidRPr="00C37F4D" w:rsidRDefault="00513B53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Великие  русские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писатели (25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А.С.Пушкин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Лирические стихотворения. Средства художественной выразительности: эпитет, сравнение. Приём контраста как средство создания картин.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«Сказка о царе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Салтане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…» Сравнение народной и литературной сказок. Особенности волшебной сказки. Рисунки </w:t>
      </w:r>
      <w:proofErr w:type="spellStart"/>
      <w:proofErr w:type="gram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И.Билибина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 к</w:t>
      </w:r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сказке. Соотнесение рисунков с художественным текстом, их сравнение.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И.А.Крылов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Басни. Мораль басни. Нравственный урок читателю. Герои басни. Характеристика героев на основе их поступков.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Инсценирование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басни.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М.Ю.Лермонтов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Лирические стихотворения. Настроение стихотворения. Подбор музыкального сопровождения к лирическому стихотворению. Сравнение лирического текста и произведения живописи.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Л.Н.Толстой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Детство Толстого. Подготовка сообщения о жизни и творчестве писателя. Тема и главная мысль рассказа. Составление различных вариантов плана. Сравнение рассказов </w:t>
      </w:r>
      <w:proofErr w:type="gram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( тема</w:t>
      </w:r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, главная мысль, события, герои). Рассказ-описание. Текст-рассуждение. Сравнение текста-рассуждения и текста-описания.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 Поэтическая тетрадь 2 (6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Н.А.Некрасов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Стихотворения о природе. Настроение стихотворений. Картины природы. Средства художественной выразительности.</w:t>
      </w:r>
    </w:p>
    <w:p w:rsidR="00824570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К.Д.Бальмонт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И.А.Бунин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Выразительное чтение стихотворений. Создание словесных картин.</w:t>
      </w:r>
    </w:p>
    <w:p w:rsidR="0037234E" w:rsidRPr="00C37F4D" w:rsidRDefault="0037234E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6. Литературные сказки (9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Д.Н.Мамин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Сибиряк  «</w:t>
      </w:r>
      <w:proofErr w:type="spellStart"/>
      <w:proofErr w:type="gram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Алёнушкины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сказки», Сравнение литературной и народной сказок. Герои сказок. Характеристика героев сказок. Нравственный смысл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В.М. Гаршин «Лягушка-путешественница». Герои сказки. Характеристика героев сказки. Нравственный смысл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В.Ф.Одоевский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«Мороз Иванович». Сравнение народной и литературной сказок. Герои сказки. Сравнение героев сказки.  Составление плана сказки. Подробный и выборочный пересказ сказки.</w:t>
      </w:r>
    </w:p>
    <w:p w:rsidR="00824570" w:rsidRPr="00C37F4D" w:rsidRDefault="00513B53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7. Были-небылицы (11</w:t>
      </w:r>
      <w:r w:rsidR="00824570"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М. Горький «Случай с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Евсейкой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». Приём сравнения. Творческий пересказ: сочинение продолжения сказки.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К.Г.Паустовский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«Растрёпанный воробей». Герои произведения. Характеристика героев.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А.И.Куприн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«Слон». Основные события произведения. Составление различных вариантов плана.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8. Поэтическая тетрадь 3 (6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Саша Чёрный. Стихи о животных.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А.А.Блок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Картины зимних забав. Сравнение стихотворений разных авторов на одну и ту же тему.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С.А.Есенин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Средства художественной выразительности для создания картин цветущей черёмухи.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9. Люби живое (16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М.Пришвин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«Моя родина». Заголовок – «входная дверь» в текст. Основная мысль текста. Сочинение на основе художественного текста.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И.С.Соколов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-Микитов «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». Жанр произведения.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Листопадничек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главный герой произведения.  Творческий пересказ: дополнение пересказа текста.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В.И.Белов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«Малька провинилась», «Ещё про Мальку».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Озаглавливание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текста. Главные герои рассказа.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В.В.Бианки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«Мышонок Пик». Составление плана на основе названия глав. Рассказ о герое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Б.С.Житков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 обезьяну». Герои произведения. Пересказ. Краткий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В.П.Астафьев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Капалуха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». Герои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В.Ю. Драгунский «Он живой и светится». Нравственный смысл рассказа.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10. Поэтическая тетрадь 2 (8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С.Я.Маршак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«Гроза днём». «В лесу над росистой поляной…» Заголовок стихотворения.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А.Л.Барто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«Разлука». «В театре».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С.В.Михалков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«Если».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Е.А.Благинина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«Кукушка». «Котёнок»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Проект: «Праздник поэзии».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11. Собирай по ягодке – наберёшь кузовок (12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Б.В.Шергин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«Собирай по ягодке – наберёшь кузовок». Соотнесение пословицы и содержания произведения.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А.П.Платонов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«Цветок на земле». «Ещё мама». Герои рассказа. Особенности речи героев. Чтение по ролям.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М.М.Зощенко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 «Золотые слова». «Великие путешественники». Особенности юмористического рассказа. Главная мысль произведения. Восстановление порядка произведений.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Н.Н.Носов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«Федина задача». «Телефон». «Друг детства». Особенности юмористического рассказа. Анализ заголовка. Сборник юмористических рассказов </w:t>
      </w: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Н.Носова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12. По страницам детских журналов (8 ч.)</w:t>
      </w:r>
    </w:p>
    <w:p w:rsidR="00824570" w:rsidRPr="00C37F4D" w:rsidRDefault="00BA6AAF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«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Мурзилка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</w:t>
      </w:r>
      <w:r w:rsidR="00824570"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и «Весёлые картинки» - самые старые детские журналы. По страницам журналов для детей.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Ю.Ермолаев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«Проговорился», «Воспитатели». Вопросы и ответы по содержанию.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Г.Остер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«Вредные советы». «Как получаются легенды». Что такое легенда. Пересказ. Легенды своей семьи, своего города, своего дома.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Р.Сеф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«Весёлые стихи». Выразительное чтение.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13. Зарубежная литература (8 ч.)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Древнегреческий миф. Храбрый Персей. Мифологические герои и их подвиги. Пересказ.</w:t>
      </w:r>
    </w:p>
    <w:p w:rsidR="00824570" w:rsidRPr="00C37F4D" w:rsidRDefault="00824570" w:rsidP="00824570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Г.Х.Андерсен</w:t>
      </w:r>
      <w:proofErr w:type="spellEnd"/>
      <w:r w:rsidRPr="00C37F4D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«Гадкий утёнок». Нравственный смысл сказки. Создание рисунков к сказке.</w:t>
      </w:r>
    </w:p>
    <w:p w:rsidR="008B77AA" w:rsidRPr="00C37F4D" w:rsidRDefault="008B77AA" w:rsidP="000134FA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ТЕМАТИЧЕСКОЕ ПЛАНИРОВАНИЕ</w:t>
      </w:r>
    </w:p>
    <w:p w:rsidR="00824570" w:rsidRPr="00C37F4D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4822"/>
        <w:gridCol w:w="990"/>
        <w:gridCol w:w="1418"/>
        <w:gridCol w:w="1275"/>
      </w:tblGrid>
      <w:tr w:rsidR="00C37F4D" w:rsidRPr="00C37F4D" w:rsidTr="0037234E">
        <w:trPr>
          <w:trHeight w:val="778"/>
        </w:trPr>
        <w:tc>
          <w:tcPr>
            <w:tcW w:w="1134" w:type="dxa"/>
          </w:tcPr>
          <w:p w:rsidR="00824570" w:rsidRPr="00C37F4D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раздела и темы</w:t>
            </w:r>
          </w:p>
        </w:tc>
        <w:tc>
          <w:tcPr>
            <w:tcW w:w="4822" w:type="dxa"/>
          </w:tcPr>
          <w:p w:rsidR="0037234E" w:rsidRDefault="0037234E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824570" w:rsidRPr="00C37F4D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0" w:type="dxa"/>
          </w:tcPr>
          <w:p w:rsidR="00824570" w:rsidRPr="00C37F4D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Кол-во часов</w:t>
            </w:r>
          </w:p>
        </w:tc>
        <w:tc>
          <w:tcPr>
            <w:tcW w:w="1418" w:type="dxa"/>
          </w:tcPr>
          <w:p w:rsidR="00824570" w:rsidRPr="00C37F4D" w:rsidRDefault="00824570" w:rsidP="008245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Проверка техники чтения</w:t>
            </w:r>
          </w:p>
        </w:tc>
        <w:tc>
          <w:tcPr>
            <w:tcW w:w="1275" w:type="dxa"/>
          </w:tcPr>
          <w:p w:rsidR="00824570" w:rsidRPr="00C37F4D" w:rsidRDefault="00824570" w:rsidP="0082457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наизусть</w:t>
            </w:r>
          </w:p>
        </w:tc>
      </w:tr>
      <w:tr w:rsidR="00C37F4D" w:rsidRPr="00C37F4D" w:rsidTr="00824570">
        <w:trPr>
          <w:trHeight w:val="245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Самое великое чудо на свете. 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160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Устное народное творчество.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C37F4D" w:rsidRPr="00C37F4D" w:rsidTr="00824570">
        <w:trPr>
          <w:trHeight w:val="259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Поэтическая тетрадь 1. 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F4D" w:rsidRPr="00C37F4D" w:rsidTr="0037234E">
        <w:trPr>
          <w:trHeight w:val="240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822" w:type="dxa"/>
          </w:tcPr>
          <w:p w:rsidR="00824570" w:rsidRPr="00C37F4D" w:rsidRDefault="0037234E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Великие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русские писатели.</w:t>
            </w:r>
          </w:p>
        </w:tc>
        <w:tc>
          <w:tcPr>
            <w:tcW w:w="990" w:type="dxa"/>
          </w:tcPr>
          <w:p w:rsidR="00824570" w:rsidRPr="00C37F4D" w:rsidRDefault="00513B5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C37F4D" w:rsidRPr="00C37F4D" w:rsidTr="00824570">
        <w:trPr>
          <w:trHeight w:val="288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2.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F4D" w:rsidRPr="00C37F4D" w:rsidTr="0037234E">
        <w:trPr>
          <w:trHeight w:val="292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Литературные сказки. 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824570">
        <w:trPr>
          <w:trHeight w:val="315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Были-небылицы. </w:t>
            </w:r>
          </w:p>
        </w:tc>
        <w:tc>
          <w:tcPr>
            <w:tcW w:w="990" w:type="dxa"/>
          </w:tcPr>
          <w:p w:rsidR="00824570" w:rsidRPr="00C37F4D" w:rsidRDefault="00513B53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287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Поэтическая тетрадь 3. 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C37F4D" w:rsidRPr="00C37F4D" w:rsidTr="0037234E">
        <w:trPr>
          <w:trHeight w:val="166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Люби живое. 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228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Поэтическая тетрадь 4.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C37F4D" w:rsidRPr="00C37F4D" w:rsidTr="00824570">
        <w:trPr>
          <w:trHeight w:val="343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Собирай по ягодке – наберёшь кузовок.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267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страницам детских журналов.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297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822" w:type="dxa"/>
          </w:tcPr>
          <w:p w:rsidR="00824570" w:rsidRPr="00C37F4D" w:rsidRDefault="00824570" w:rsidP="0037234E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Зарубежная литература.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37F4D" w:rsidRPr="00C37F4D" w:rsidTr="0037234E">
        <w:trPr>
          <w:trHeight w:val="239"/>
        </w:trPr>
        <w:tc>
          <w:tcPr>
            <w:tcW w:w="1134" w:type="dxa"/>
          </w:tcPr>
          <w:p w:rsidR="00824570" w:rsidRPr="00C37F4D" w:rsidRDefault="00824570" w:rsidP="0037234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22" w:type="dxa"/>
          </w:tcPr>
          <w:p w:rsidR="00824570" w:rsidRPr="00C37F4D" w:rsidRDefault="00824570" w:rsidP="00372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136</w:t>
            </w:r>
          </w:p>
        </w:tc>
        <w:tc>
          <w:tcPr>
            <w:tcW w:w="1418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824570" w:rsidRPr="00C37F4D" w:rsidRDefault="00824570" w:rsidP="003723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18</w:t>
            </w:r>
          </w:p>
        </w:tc>
      </w:tr>
    </w:tbl>
    <w:p w:rsidR="00EE61D6" w:rsidRPr="00C37F4D" w:rsidRDefault="00EE61D6" w:rsidP="0037234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Произведения, обязат</w:t>
      </w:r>
      <w:r w:rsidR="00824570"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ельные для чтения наизусть, в 3</w:t>
      </w: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классе.</w:t>
      </w:r>
    </w:p>
    <w:p w:rsidR="00824570" w:rsidRPr="00C37F4D" w:rsidRDefault="00824570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63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2861"/>
        <w:gridCol w:w="6069"/>
      </w:tblGrid>
      <w:tr w:rsidR="00C37F4D" w:rsidRPr="00C37F4D" w:rsidTr="00BA6AAF">
        <w:trPr>
          <w:trHeight w:val="306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№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Название темы</w:t>
            </w:r>
          </w:p>
        </w:tc>
        <w:tc>
          <w:tcPr>
            <w:tcW w:w="606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Автор, название произведения</w:t>
            </w:r>
          </w:p>
        </w:tc>
      </w:tr>
      <w:tr w:rsidR="00C37F4D" w:rsidRPr="00C37F4D" w:rsidTr="00BA6AAF">
        <w:trPr>
          <w:trHeight w:val="306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Устное народное творчество.</w:t>
            </w:r>
          </w:p>
        </w:tc>
        <w:tc>
          <w:tcPr>
            <w:tcW w:w="6069" w:type="dxa"/>
          </w:tcPr>
          <w:p w:rsidR="00824570" w:rsidRPr="00C37F4D" w:rsidRDefault="00824570" w:rsidP="00824570">
            <w:pPr>
              <w:pStyle w:val="c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C37F4D">
              <w:rPr>
                <w:color w:val="000000" w:themeColor="text1"/>
              </w:rPr>
              <w:t>Народные песенки</w:t>
            </w:r>
          </w:p>
        </w:tc>
      </w:tr>
      <w:tr w:rsidR="00C37F4D" w:rsidRPr="00C37F4D" w:rsidTr="00BA6AAF">
        <w:trPr>
          <w:trHeight w:val="389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1.</w:t>
            </w:r>
          </w:p>
        </w:tc>
        <w:tc>
          <w:tcPr>
            <w:tcW w:w="606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Ф. Тютчев «Весенняя гроза». Ф. Тютчев «Листья».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И. Суриков «Детство» (отрывок)</w:t>
            </w:r>
          </w:p>
        </w:tc>
      </w:tr>
      <w:tr w:rsidR="00C37F4D" w:rsidRPr="00C37F4D" w:rsidTr="00BA6AAF">
        <w:trPr>
          <w:trHeight w:val="389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2861" w:type="dxa"/>
          </w:tcPr>
          <w:p w:rsidR="00824570" w:rsidRPr="00C37F4D" w:rsidRDefault="00BA6AAF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eastAsia="ru-RU"/>
              </w:rPr>
              <w:t>Великие</w:t>
            </w:r>
            <w:r w:rsidR="0037234E">
              <w:rPr>
                <w:rFonts w:ascii="Times New Roman" w:hAnsi="Times New Roman" w:cs="Times New Roman"/>
                <w:color w:val="000000" w:themeColor="text1"/>
                <w:lang w:eastAsia="ru-RU"/>
              </w:rPr>
              <w:t>р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усские</w:t>
            </w:r>
            <w:proofErr w:type="spellEnd"/>
            <w:r w:rsidR="00824570"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 xml:space="preserve"> писатели.</w:t>
            </w:r>
          </w:p>
        </w:tc>
        <w:tc>
          <w:tcPr>
            <w:tcW w:w="6069" w:type="dxa"/>
          </w:tcPr>
          <w:p w:rsidR="00BA6AAF" w:rsidRPr="00C37F4D" w:rsidRDefault="00BA6AAF" w:rsidP="00BA6AAF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А. Пушкин. Лирические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стихотворения (1 по выбору)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 xml:space="preserve">А. Пушкин «Сказка о царе </w:t>
            </w:r>
            <w:proofErr w:type="spellStart"/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Салтане</w:t>
            </w:r>
            <w:proofErr w:type="spellEnd"/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…» (отрывок)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И. Крылов «Мартышка и Очки». И. Крылов «Зеркало и Обезьяна». М. Лермонтов «Горные вершины…», «На севере диком стоит одиноко…» (1 по выбору)</w:t>
            </w:r>
          </w:p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М. Лермонтов «Утес», «Осень» (1 по выбору)</w:t>
            </w:r>
          </w:p>
        </w:tc>
      </w:tr>
      <w:tr w:rsidR="00C37F4D" w:rsidRPr="00C37F4D" w:rsidTr="00BA6AAF">
        <w:trPr>
          <w:trHeight w:val="389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2.</w:t>
            </w:r>
          </w:p>
        </w:tc>
        <w:tc>
          <w:tcPr>
            <w:tcW w:w="6069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Н. Некрасов «Славная осень!..», «Не ветер бушует над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    </w:t>
            </w:r>
          </w:p>
          <w:p w:rsidR="00824570" w:rsidRPr="00C37F4D" w:rsidRDefault="00824570" w:rsidP="00BA6AAF">
            <w:pPr>
              <w:spacing w:after="0" w:line="240" w:lineRule="auto"/>
              <w:ind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бором…» (1 по выбору). Н. Некрасов «Дедушка </w:t>
            </w:r>
            <w:proofErr w:type="spellStart"/>
            <w:proofErr w:type="gramStart"/>
            <w:r w:rsidRPr="00C37F4D">
              <w:rPr>
                <w:rFonts w:ascii="Times New Roman" w:hAnsi="Times New Roman" w:cs="Times New Roman"/>
                <w:color w:val="000000" w:themeColor="text1"/>
              </w:rPr>
              <w:t>Мазай</w:t>
            </w:r>
            <w:proofErr w:type="spellEnd"/>
            <w:proofErr w:type="gramEnd"/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и зайцы» (отрывок). И. Бунин «Детство», «Полевые цветы» (1 по выбору).</w:t>
            </w:r>
          </w:p>
        </w:tc>
      </w:tr>
      <w:tr w:rsidR="00C37F4D" w:rsidRPr="00C37F4D" w:rsidTr="00BA6AAF">
        <w:trPr>
          <w:trHeight w:val="389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3.</w:t>
            </w:r>
          </w:p>
        </w:tc>
        <w:tc>
          <w:tcPr>
            <w:tcW w:w="6069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С. Черный «Что ты тискаешь утенка?..» А. Блок «Ветхая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избушка». С. Есенин «Черемуха».</w:t>
            </w:r>
          </w:p>
        </w:tc>
      </w:tr>
      <w:tr w:rsidR="00C37F4D" w:rsidRPr="00C37F4D" w:rsidTr="00BA6AAF">
        <w:trPr>
          <w:trHeight w:val="389"/>
        </w:trPr>
        <w:tc>
          <w:tcPr>
            <w:tcW w:w="709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lastRenderedPageBreak/>
              <w:t>6.</w:t>
            </w:r>
          </w:p>
        </w:tc>
        <w:tc>
          <w:tcPr>
            <w:tcW w:w="2861" w:type="dxa"/>
          </w:tcPr>
          <w:p w:rsidR="00824570" w:rsidRPr="00C37F4D" w:rsidRDefault="00824570" w:rsidP="008245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rPr>
                <w:rFonts w:ascii="Times New Roman" w:hAnsi="Times New Roman" w:cs="Times New Roman"/>
                <w:color w:val="000000" w:themeColor="text1"/>
                <w:lang w:eastAsia="ru-RU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  <w:lang w:eastAsia="ru-RU"/>
              </w:rPr>
              <w:t>Поэтическая тетрадь 4.</w:t>
            </w:r>
          </w:p>
        </w:tc>
        <w:tc>
          <w:tcPr>
            <w:tcW w:w="6069" w:type="dxa"/>
          </w:tcPr>
          <w:p w:rsidR="00BA6AAF" w:rsidRDefault="00824570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BA6A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37F4D">
              <w:rPr>
                <w:rFonts w:ascii="Times New Roman" w:hAnsi="Times New Roman" w:cs="Times New Roman"/>
                <w:color w:val="000000" w:themeColor="text1"/>
              </w:rPr>
              <w:t xml:space="preserve">C. Маршак «Гроза днем», «В лесу над росистой поляной…»  </w:t>
            </w:r>
          </w:p>
          <w:p w:rsidR="00824570" w:rsidRPr="00C37F4D" w:rsidRDefault="00BA6AAF" w:rsidP="00824570">
            <w:pPr>
              <w:spacing w:after="0" w:line="240" w:lineRule="auto"/>
              <w:ind w:left="-142" w:right="-14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 xml:space="preserve">(1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="00824570" w:rsidRPr="00C37F4D">
              <w:rPr>
                <w:rFonts w:ascii="Times New Roman" w:hAnsi="Times New Roman" w:cs="Times New Roman"/>
                <w:color w:val="000000" w:themeColor="text1"/>
              </w:rPr>
              <w:t>по выбору) С. Михалков «Если», «Рисунок» (1 по выбору)</w:t>
            </w:r>
          </w:p>
        </w:tc>
      </w:tr>
    </w:tbl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37234E" w:rsidRDefault="0037234E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A6AAF" w:rsidRDefault="00BA6AAF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A6AAF" w:rsidRDefault="00BA6AAF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C37F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КАЛЕНДАРНО-ТЕМАТИЧЕСКОЕ ПЛАНИРОВАНИЕ</w:t>
      </w: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0290" w:type="dxa"/>
        <w:tblInd w:w="-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89"/>
        <w:gridCol w:w="28"/>
        <w:gridCol w:w="761"/>
        <w:gridCol w:w="19"/>
        <w:gridCol w:w="770"/>
        <w:gridCol w:w="80"/>
        <w:gridCol w:w="709"/>
        <w:gridCol w:w="5387"/>
        <w:gridCol w:w="1747"/>
      </w:tblGrid>
      <w:tr w:rsidR="001D4680" w:rsidRPr="00C37F4D" w:rsidTr="00BA6AAF">
        <w:trPr>
          <w:trHeight w:val="578"/>
        </w:trPr>
        <w:tc>
          <w:tcPr>
            <w:tcW w:w="15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175" w:hanging="175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Тема урока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Чтение наизусть</w:t>
            </w:r>
          </w:p>
        </w:tc>
      </w:tr>
      <w:tr w:rsidR="001D4680" w:rsidRPr="00C37F4D" w:rsidTr="00BA6AAF">
        <w:trPr>
          <w:trHeight w:val="53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план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факт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1D4680">
        <w:trPr>
          <w:trHeight w:val="295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1D4680" w:rsidRPr="00C37F4D" w:rsidTr="00BA6AAF">
        <w:trPr>
          <w:trHeight w:val="27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разделом. Рукописные книги Древней Руси.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5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 w:hanging="34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Первопечатник Иван Федоров.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56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4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1 песню</w:t>
            </w:r>
          </w:p>
        </w:tc>
      </w:tr>
      <w:tr w:rsidR="001D4680" w:rsidRPr="00C37F4D" w:rsidTr="00BA6AAF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4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Проба пера. Сочинение докучных сказок.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5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Произведения прикладного искусства: гжельска</w:t>
            </w:r>
            <w:r w:rsidR="003723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я и</w:t>
            </w:r>
          </w:p>
          <w:p w:rsidR="00BA6AAF" w:rsidRDefault="0037234E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A6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хохломская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посуда, дымковская и </w:t>
            </w:r>
            <w:proofErr w:type="spellStart"/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богородская</w:t>
            </w:r>
            <w:proofErr w:type="spellEnd"/>
          </w:p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игрушка.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39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Рус</w:t>
            </w:r>
            <w:r w:rsidR="003723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ская народная сказка «Сестрица Аленушка и</w:t>
            </w:r>
          </w:p>
          <w:p w:rsidR="001D4680" w:rsidRPr="00C37F4D" w:rsidRDefault="0037234E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братец Иванушка».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37234E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Сказка «Сестрица Аленушка и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братец Иванушка».   </w:t>
            </w:r>
          </w:p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37234E" w:rsidP="00BA6AAF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Сказка «Сестрица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ленушка и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братец Иванушка».            </w:t>
            </w:r>
          </w:p>
          <w:p w:rsidR="001D4680" w:rsidRPr="00C37F4D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</w:t>
            </w:r>
            <w:r w:rsidR="003723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родная сказка «Иван- царевич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Серый </w:t>
            </w:r>
          </w:p>
          <w:p w:rsidR="001D4680" w:rsidRPr="00C37F4D" w:rsidRDefault="001D4680" w:rsidP="00BA6AAF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2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</w:t>
            </w:r>
            <w:r w:rsidR="003723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родная сказка «Иван- царевич и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Серый </w:t>
            </w:r>
            <w:r w:rsidR="00BA6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Волк». План к сказке,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9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AF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Русская народная сказка «Сивка- Бурка». </w:t>
            </w:r>
            <w:r w:rsidR="00BA6A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1D4680" w:rsidRPr="00C37F4D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5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Русская народная сказка «Сивка- Бурка».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9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«Сказки народов России».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Проба пера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3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.09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Обобщающий урок по разделу «Устное народное </w:t>
            </w:r>
          </w:p>
          <w:p w:rsidR="001D4680" w:rsidRPr="00C37F4D" w:rsidRDefault="00BA6AAF" w:rsidP="001D4680">
            <w:pPr>
              <w:spacing w:after="0" w:line="0" w:lineRule="atLeast"/>
              <w:ind w:left="-10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творчество».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1D4680">
        <w:trPr>
          <w:trHeight w:val="339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3. Поэтическая тетрадь 1 (11 часов).</w:t>
            </w:r>
          </w:p>
        </w:tc>
      </w:tr>
      <w:tr w:rsidR="001D4680" w:rsidRPr="00C37F4D" w:rsidTr="00BA6AAF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EC6318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Знакомство с разделом.  Прогнозирование содержания раздела.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EC6318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01.1</w:t>
            </w:r>
            <w:r w:rsidRPr="00794A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«Как научиться читать стихи». (На основе научно-</w:t>
            </w:r>
          </w:p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популярной статьи Я. Смоленского).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794ACA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Ф. Тютчев «Весенняя гроза».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BA6AAF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</w:t>
            </w:r>
            <w:r w:rsidR="00BA6A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680" w:rsidRPr="00C37F4D" w:rsidTr="00BA6AAF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EC6318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Ф. Тютчев «Листья».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BA6AAF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</w:t>
            </w:r>
            <w:r w:rsidR="00BA6A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1D4680" w:rsidRPr="00C37F4D" w:rsidTr="00BA6AAF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Сочинение-миниатюра «О чем расскажут осенние листья».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А. Фет «Мама! Глянь-ка из окошка…», «Зреет рожь над жаркой нивой…».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4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Никитин «Полно, степь моя, спать беспробудно…».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8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«Детство» (отрывок)</w:t>
            </w:r>
          </w:p>
        </w:tc>
      </w:tr>
      <w:tr w:rsidR="001D4680" w:rsidRPr="00C37F4D" w:rsidTr="00BA6AAF">
        <w:trPr>
          <w:trHeight w:val="25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15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чт. «Путешествие в Литературную страну».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«Поэтическая тетрадь 1».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1D4680">
        <w:trPr>
          <w:trHeight w:val="268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4. Великие </w:t>
            </w:r>
            <w:r w:rsidR="00513B5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русские писатели (25</w:t>
            </w:r>
            <w:r w:rsidR="001D4680"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часов).</w:t>
            </w:r>
          </w:p>
        </w:tc>
      </w:tr>
      <w:tr w:rsidR="001D4680" w:rsidRPr="00C37F4D" w:rsidTr="00BA6AAF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А. Пушкин биография и творчество великого поэта.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Пушкин. Подготовка сообщения «Что интересного я узнал о жизни А.С. Пушкина».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Пушкин. Лирические стихотворения.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="001D4680"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1D4680" w:rsidRPr="00C37F4D" w:rsidTr="00BA6AAF">
        <w:trPr>
          <w:trHeight w:val="26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 «Зимнее утро».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3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Пушкин «Зимний вечер».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5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29.10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Пушкин «Сказка о царе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Салтане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…» Чтение отрывка наизусть.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отрывок</w:t>
            </w:r>
          </w:p>
        </w:tc>
      </w:tr>
      <w:tr w:rsidR="001D4680" w:rsidRPr="00C37F4D" w:rsidTr="00BA6AAF">
        <w:trPr>
          <w:trHeight w:val="25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30.10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И.А.Крылов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Подготовка </w:t>
            </w:r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сообщения о </w:t>
            </w:r>
            <w:proofErr w:type="spellStart"/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И.А.Крылове</w:t>
            </w:r>
            <w:proofErr w:type="spellEnd"/>
            <w:r w:rsidR="001D4680"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на основе статьи учебника, книг о Крылове.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Крылов «Мартышка и Очки».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басню</w:t>
            </w:r>
          </w:p>
        </w:tc>
      </w:tr>
      <w:tr w:rsidR="001D4680" w:rsidRPr="00C37F4D" w:rsidTr="00BA6AAF">
        <w:trPr>
          <w:trHeight w:val="42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07.1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басню</w:t>
            </w:r>
          </w:p>
        </w:tc>
      </w:tr>
      <w:tr w:rsidR="001D4680" w:rsidRPr="00C37F4D" w:rsidTr="00BA6AAF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08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Крылов «Ворона и Лисица».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0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 «Горные вершины…», «На севере диком стоит одиноко…».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="001D4680"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1D4680" w:rsidRPr="00C37F4D" w:rsidTr="00BA6AAF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Лермонтов «Утес», «Осень».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BA6AAF" w:rsidP="001D4680">
            <w:pPr>
              <w:spacing w:after="0" w:line="0" w:lineRule="atLeast"/>
              <w:ind w:left="-142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="001D4680"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1D4680" w:rsidRPr="00C37F4D" w:rsidTr="00BA6AAF">
        <w:trPr>
          <w:trHeight w:val="19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Детство Л. Толстого (из воспоминаний писателя).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1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Детство Л. Толстого (из воспоминаний писателя). Подготовка сообщения.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«Акула».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8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«Акула».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0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«Прыжок». Выразительное чтение.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1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25.11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«Прыжок».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26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26.11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«Лев и собачка».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18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27.11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«Лев и собачка».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D4680" w:rsidRPr="00C37F4D" w:rsidTr="00BA6AAF">
        <w:trPr>
          <w:trHeight w:val="4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28.11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80" w:rsidRPr="00C37F4D" w:rsidRDefault="001D4680" w:rsidP="001D4680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34E" w:rsidRPr="00C37F4D" w:rsidTr="00BA6AAF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7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«Великие русские писатели».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34E" w:rsidRPr="00C37F4D" w:rsidTr="00E742E9">
        <w:trPr>
          <w:trHeight w:val="413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37234E" w:rsidRPr="00C37F4D" w:rsidTr="00BA6AAF">
        <w:trPr>
          <w:trHeight w:val="41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03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Н. Некрасов «Славная осень!..», «Не ветер бушует над бором…».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</w:t>
            </w:r>
            <w:r w:rsidR="00BA6AA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стихотворение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37234E" w:rsidRPr="00C37F4D" w:rsidTr="00BA6AAF">
        <w:trPr>
          <w:trHeight w:val="3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04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.11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Н. Некрасов «Дедушка </w:t>
            </w:r>
            <w:proofErr w:type="spellStart"/>
            <w:proofErr w:type="gram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Мазай</w:t>
            </w:r>
            <w:proofErr w:type="spellEnd"/>
            <w:proofErr w:type="gram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и зайцы».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отрывок</w:t>
            </w:r>
          </w:p>
        </w:tc>
      </w:tr>
      <w:tr w:rsidR="0037234E" w:rsidRPr="00C37F4D" w:rsidTr="00BA6AAF">
        <w:trPr>
          <w:trHeight w:val="42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05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 Бальмонт «Золотое слово».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34E" w:rsidRPr="00C37F4D" w:rsidTr="00BA6AAF">
        <w:trPr>
          <w:trHeight w:val="2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09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И. Бунин «Детство», «Полевые цветы».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BA6AAF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="0037234E"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37234E" w:rsidRPr="00C37F4D" w:rsidTr="00BA6AAF">
        <w:trPr>
          <w:trHeight w:val="40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10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«Любимые стихотворения о природе».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34E" w:rsidRPr="00C37F4D" w:rsidTr="00BA6AAF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11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«Поэтическая тетрадь 2».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7234E" w:rsidRPr="00C37F4D" w:rsidTr="00E742E9">
        <w:trPr>
          <w:trHeight w:val="285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6. Литературные сказки (9 часов).</w:t>
            </w:r>
          </w:p>
        </w:tc>
      </w:tr>
      <w:tr w:rsidR="0037234E" w:rsidRPr="00C37F4D" w:rsidTr="00BA6AAF">
        <w:trPr>
          <w:trHeight w:val="27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Д. Мамин-Сибиряк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Аленушкины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34E" w:rsidRPr="00C37F4D" w:rsidRDefault="0037234E" w:rsidP="0037234E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Мамин-Сибиряк «Сказка про храброго Зайца – Длинные Уши, Косые Глаза, Короткий Хвост.»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17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Д. Мамин-Сибиряк «Сказка про храброго Зайца – Длинные Уши, Косые Глаза, Короткий Хвост». Пересказ.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18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Проверка техники чтения №1.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19</w:t>
            </w: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Гаршин «Лягушка-путешественница».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Одоевский «Мороз Иванович».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1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24.12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Одоевский «Мороз Иванович».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«Какие литературные сказки прочитали самостоятельно?»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2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26.12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«Литературные сказки».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279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7. Были-небылицы (11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часов).</w:t>
            </w:r>
          </w:p>
        </w:tc>
      </w:tr>
      <w:tr w:rsidR="00FE66D7" w:rsidRPr="00C37F4D" w:rsidTr="00BA6AAF">
        <w:trPr>
          <w:trHeight w:val="1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разделом «Были-небылицы».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1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Горький «Случай с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Евсейкой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1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Горький «Случай с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Евсейкой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К. Паустовский «Растрепанный воробей». Знакомство с произведением.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К. Паустовский «Растрепанный воробей».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К. Паустовский «Растрепанный воробей». Краткий    </w:t>
            </w:r>
          </w:p>
          <w:p w:rsidR="00FE66D7" w:rsidRPr="00C37F4D" w:rsidRDefault="00FE66D7" w:rsidP="00FE66D7">
            <w:pPr>
              <w:spacing w:after="0" w:line="0" w:lineRule="atLeast"/>
              <w:ind w:left="113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1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Куприн «Слон».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3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Куприн «Слон».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76.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К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уприн «Слон». Пересказ по плану.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«Урок-путешествие по небылицам».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«Были-небылицы».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142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226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8.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Поэтическая тетрадь 3 (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 часов).</w:t>
            </w:r>
          </w:p>
        </w:tc>
      </w:tr>
      <w:tr w:rsidR="00FE66D7" w:rsidRPr="00C37F4D" w:rsidTr="00BA6AAF">
        <w:trPr>
          <w:trHeight w:val="4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Знакомство с разделом. С. Черный «Что ты </w:t>
            </w:r>
          </w:p>
          <w:p w:rsidR="00FE66D7" w:rsidRPr="00C37F4D" w:rsidRDefault="00FE66D7" w:rsidP="00FE66D7">
            <w:pPr>
              <w:widowControl w:val="0"/>
              <w:autoSpaceDE w:val="0"/>
              <w:snapToGrid w:val="0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тискаешь утенка?..»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widowControl w:val="0"/>
              <w:autoSpaceDE w:val="0"/>
              <w:snapToGrid w:val="0"/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</w:tc>
      </w:tr>
      <w:tr w:rsidR="00FE66D7" w:rsidRPr="00C37F4D" w:rsidTr="00BA6AAF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Черный «Воробей», «Слон».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Блок «Ветхая избушка».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</w:tc>
      </w:tr>
      <w:tr w:rsidR="00FE66D7" w:rsidRPr="00C37F4D" w:rsidTr="00BA6AAF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Блок «Сны», «Ворона».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Есенин «Черемуха».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</w:t>
            </w:r>
          </w:p>
        </w:tc>
      </w:tr>
      <w:tr w:rsidR="00FE66D7" w:rsidRPr="00C37F4D" w:rsidTr="00BA6AAF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71"/>
        </w:trPr>
        <w:tc>
          <w:tcPr>
            <w:tcW w:w="8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Люби живое (16 часов).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3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«Люби всё живое».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Пришвин «Моя Родина». Заголовок – это «входная дверь» в текст.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Сочинение на основе художественного текста.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4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Соколов-Микитов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Листопадничек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Соколов-Микитов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Листопадничек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Белов «Малька провинилась».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Белов «Еще раз про Мальку».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Бианки «Мышонок Пик». Знакомство с произведением.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3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Бианки «Мышонок Пик». План, краткий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9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 Житков «Про обезьянку».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Б. Житков «Про обезьянку». Пересказ по плану.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Дуров «Наша Жучка».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5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Астафьев «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Капалуха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В. Драгунский «Он живой и светится…».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0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по теме «Люби всё живое». В. Бианки «Лесная газета».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й урок по разделу «Люби живое»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401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10. Поэтическая тетрадь 4 (8 часов).</w:t>
            </w:r>
          </w:p>
        </w:tc>
      </w:tr>
      <w:tr w:rsidR="00FE66D7" w:rsidRPr="00C37F4D" w:rsidTr="00BA6AAF">
        <w:trPr>
          <w:trHeight w:val="29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«Поэтическая тетрадь 4».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1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C. Маршак «Гроза днем», «В лесу над росистой поляной…».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Наизусть 1 стихотворен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FE66D7" w:rsidRPr="00C37F4D" w:rsidTr="00BA6AAF">
        <w:trPr>
          <w:trHeight w:val="26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«Разлука».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А.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Барто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 театре».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Михалков «Если», «Рисунок».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Наизусть 1 стихотворение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по выбору</w:t>
            </w:r>
          </w:p>
        </w:tc>
      </w:tr>
      <w:tr w:rsidR="00FE66D7" w:rsidRPr="00C37F4D" w:rsidTr="00BA6AAF">
        <w:trPr>
          <w:trHeight w:val="14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Е. Благинина «Кукушка», «Котенок».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Внеклассное чтение «Праздник поэзии».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1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«Поэтическая тетрадь 4».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279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lastRenderedPageBreak/>
              <w:t xml:space="preserve">11. </w:t>
            </w: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FE66D7" w:rsidRPr="00C37F4D" w:rsidTr="00BA6AAF">
        <w:trPr>
          <w:trHeight w:val="41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разделом. Б. Шергин «Собирай по ягодке – наберешь кузовок».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9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«Цветок на земле».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«Цветок на земле». Образы детства и старости.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«Еще мама».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А. Платонов «Еще мама». Выборочный пересказ эпизодов.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2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«Золотые слова». Чтение, составление плана.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«Золотые слова». Образы детей в произведении.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9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М. Зощенко «Великие путешественники».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0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М. Зощенко «Великие путешественники». Общение и поступки детей.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Н. Носов «Федина задача», «Телефон».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«В мире приключений».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«Собирай по ягодке - наберёшь кузовок».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266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FE66D7" w:rsidRPr="00C37F4D" w:rsidTr="00BA6AAF">
        <w:trPr>
          <w:trHeight w:val="321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«По страницам детских журналов».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Л. Кассиль «Отметки Риммы Лебедевой».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 Ермолаев «Проговорился».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6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Ю. Ермолаев «Воспитатели».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40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 Остер «Вредные советы». «Как получаются легенды».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54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Р. </w:t>
            </w: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Сеф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6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Проект «Сказки, загадки, небылицы.» 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FE66D7" w:rsidRPr="00C37F4D" w:rsidTr="00BA6AAF">
        <w:trPr>
          <w:trHeight w:val="392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128.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8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«По страницам детских журналов».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1D4680">
        <w:trPr>
          <w:trHeight w:val="297"/>
        </w:trPr>
        <w:tc>
          <w:tcPr>
            <w:tcW w:w="102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FE66D7" w:rsidRPr="00C37F4D" w:rsidTr="00BA6AAF">
        <w:trPr>
          <w:trHeight w:val="317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129.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Знакомство с разделом «Зарубежная литература». Мифы Древней Греции.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130.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Проверка техники чтения №2.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131.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Мифы Древней Греции. «Храбрый Персей».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9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132.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Вн</w:t>
            </w:r>
            <w:proofErr w:type="spellEnd"/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 чт. «Мифы стран мира».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398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133.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Г.Х. Андерсен «Гадкий утенок». Выразительное чтение.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7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134.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Г.Х. Андерсен «Гадкий утенок». Нравственный смысл сказки. Пересказ.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ind w:left="-26" w:right="-142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0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135.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по разделу «Зарубежная литература».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66D7" w:rsidRPr="00C37F4D" w:rsidTr="00BA6AAF">
        <w:trPr>
          <w:trHeight w:val="283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136.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F4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Обобщающий урок за год «Что читать летом».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6D7" w:rsidRPr="00C37F4D" w:rsidRDefault="00FE66D7" w:rsidP="00FE66D7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D4680" w:rsidRPr="00C37F4D" w:rsidRDefault="001D4680" w:rsidP="001D4680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sectPr w:rsidR="001D4680" w:rsidRPr="00C37F4D" w:rsidSect="00824570">
          <w:footerReference w:type="default" r:id="rId10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E61D6" w:rsidRPr="00C37F4D" w:rsidRDefault="00EE61D6" w:rsidP="00EE61D6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6601E1" w:rsidRPr="00C37F4D" w:rsidRDefault="006601E1">
      <w:pPr>
        <w:rPr>
          <w:color w:val="000000" w:themeColor="text1"/>
        </w:rPr>
      </w:pPr>
    </w:p>
    <w:sectPr w:rsidR="006601E1" w:rsidRPr="00C37F4D" w:rsidSect="00824570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0F4" w:rsidRDefault="004860F4" w:rsidP="0037234E">
      <w:pPr>
        <w:spacing w:after="0" w:line="240" w:lineRule="auto"/>
      </w:pPr>
      <w:r>
        <w:separator/>
      </w:r>
    </w:p>
  </w:endnote>
  <w:endnote w:type="continuationSeparator" w:id="0">
    <w:p w:rsidR="004860F4" w:rsidRDefault="004860F4" w:rsidP="00372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0006431"/>
      <w:docPartObj>
        <w:docPartGallery w:val="Page Numbers (Bottom of Page)"/>
        <w:docPartUnique/>
      </w:docPartObj>
    </w:sdtPr>
    <w:sdtContent>
      <w:p w:rsidR="00E742E9" w:rsidRDefault="00E742E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46E0">
          <w:rPr>
            <w:noProof/>
          </w:rPr>
          <w:t>17</w:t>
        </w:r>
        <w:r>
          <w:fldChar w:fldCharType="end"/>
        </w:r>
      </w:p>
    </w:sdtContent>
  </w:sdt>
  <w:p w:rsidR="00E742E9" w:rsidRDefault="00E742E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0F4" w:rsidRDefault="004860F4" w:rsidP="0037234E">
      <w:pPr>
        <w:spacing w:after="0" w:line="240" w:lineRule="auto"/>
      </w:pPr>
      <w:r>
        <w:separator/>
      </w:r>
    </w:p>
  </w:footnote>
  <w:footnote w:type="continuationSeparator" w:id="0">
    <w:p w:rsidR="004860F4" w:rsidRDefault="004860F4" w:rsidP="003723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4C7C"/>
    <w:multiLevelType w:val="hybridMultilevel"/>
    <w:tmpl w:val="EC7AAE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284430B"/>
    <w:multiLevelType w:val="hybridMultilevel"/>
    <w:tmpl w:val="76400E7C"/>
    <w:lvl w:ilvl="0" w:tplc="27D6B600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813EE"/>
    <w:multiLevelType w:val="hybridMultilevel"/>
    <w:tmpl w:val="885C9B8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0BCA6786"/>
    <w:multiLevelType w:val="multilevel"/>
    <w:tmpl w:val="8D2E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E3662F9"/>
    <w:multiLevelType w:val="multilevel"/>
    <w:tmpl w:val="8CFAC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62319F"/>
    <w:multiLevelType w:val="multilevel"/>
    <w:tmpl w:val="C8DC1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55796C"/>
    <w:multiLevelType w:val="multilevel"/>
    <w:tmpl w:val="D2BC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0711AC"/>
    <w:multiLevelType w:val="multilevel"/>
    <w:tmpl w:val="37CC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875CF8"/>
    <w:multiLevelType w:val="multilevel"/>
    <w:tmpl w:val="BEFE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1E6B27F1"/>
    <w:multiLevelType w:val="multilevel"/>
    <w:tmpl w:val="0C86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2123EBB"/>
    <w:multiLevelType w:val="hybridMultilevel"/>
    <w:tmpl w:val="50DED6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DF785D"/>
    <w:multiLevelType w:val="multilevel"/>
    <w:tmpl w:val="B64C2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8B5512B"/>
    <w:multiLevelType w:val="hybridMultilevel"/>
    <w:tmpl w:val="3990C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31771D"/>
    <w:multiLevelType w:val="multilevel"/>
    <w:tmpl w:val="ACD8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C441A4"/>
    <w:multiLevelType w:val="hybridMultilevel"/>
    <w:tmpl w:val="D61213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B39F1"/>
    <w:multiLevelType w:val="multilevel"/>
    <w:tmpl w:val="066A6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360D4D12"/>
    <w:multiLevelType w:val="multilevel"/>
    <w:tmpl w:val="EE806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6767F8E"/>
    <w:multiLevelType w:val="multilevel"/>
    <w:tmpl w:val="5F14D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36966541"/>
    <w:multiLevelType w:val="multilevel"/>
    <w:tmpl w:val="7CE26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38E03671"/>
    <w:multiLevelType w:val="multilevel"/>
    <w:tmpl w:val="87CC0A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E615598"/>
    <w:multiLevelType w:val="hybridMultilevel"/>
    <w:tmpl w:val="E8441A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1A76E11"/>
    <w:multiLevelType w:val="hybridMultilevel"/>
    <w:tmpl w:val="B7026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257711"/>
    <w:multiLevelType w:val="hybridMultilevel"/>
    <w:tmpl w:val="F8C8D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D22FAF"/>
    <w:multiLevelType w:val="multilevel"/>
    <w:tmpl w:val="0CC2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4">
    <w:nsid w:val="4C312645"/>
    <w:multiLevelType w:val="multilevel"/>
    <w:tmpl w:val="DA22E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5">
    <w:nsid w:val="4E666464"/>
    <w:multiLevelType w:val="multilevel"/>
    <w:tmpl w:val="1D1C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BA4041"/>
    <w:multiLevelType w:val="multilevel"/>
    <w:tmpl w:val="5E5A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7">
    <w:nsid w:val="6081018D"/>
    <w:multiLevelType w:val="multilevel"/>
    <w:tmpl w:val="41AE1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3AD38CE"/>
    <w:multiLevelType w:val="hybridMultilevel"/>
    <w:tmpl w:val="44F85758"/>
    <w:lvl w:ilvl="0" w:tplc="2B0250F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430129"/>
    <w:multiLevelType w:val="multilevel"/>
    <w:tmpl w:val="8A8C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7E80F1F"/>
    <w:multiLevelType w:val="multilevel"/>
    <w:tmpl w:val="8BC6A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1">
    <w:nsid w:val="6FA733A3"/>
    <w:multiLevelType w:val="multilevel"/>
    <w:tmpl w:val="6A6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6A2E22"/>
    <w:multiLevelType w:val="multilevel"/>
    <w:tmpl w:val="27600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3">
    <w:nsid w:val="75C42B10"/>
    <w:multiLevelType w:val="multilevel"/>
    <w:tmpl w:val="5CDE3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B60E31"/>
    <w:multiLevelType w:val="hybridMultilevel"/>
    <w:tmpl w:val="09D46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221FF0"/>
    <w:multiLevelType w:val="multilevel"/>
    <w:tmpl w:val="0278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BCC0BD1"/>
    <w:multiLevelType w:val="multilevel"/>
    <w:tmpl w:val="0BA2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127FCC"/>
    <w:multiLevelType w:val="multilevel"/>
    <w:tmpl w:val="01A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C424541"/>
    <w:multiLevelType w:val="multilevel"/>
    <w:tmpl w:val="0FFA5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9">
    <w:nsid w:val="7C580928"/>
    <w:multiLevelType w:val="multilevel"/>
    <w:tmpl w:val="E310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0">
    <w:nsid w:val="7D1310A7"/>
    <w:multiLevelType w:val="multilevel"/>
    <w:tmpl w:val="09F6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D3527B6"/>
    <w:multiLevelType w:val="multilevel"/>
    <w:tmpl w:val="3BACA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1"/>
  </w:num>
  <w:num w:numId="2">
    <w:abstractNumId w:val="2"/>
  </w:num>
  <w:num w:numId="3">
    <w:abstractNumId w:val="22"/>
  </w:num>
  <w:num w:numId="4">
    <w:abstractNumId w:val="19"/>
  </w:num>
  <w:num w:numId="5">
    <w:abstractNumId w:val="6"/>
  </w:num>
  <w:num w:numId="6">
    <w:abstractNumId w:val="11"/>
  </w:num>
  <w:num w:numId="7">
    <w:abstractNumId w:val="34"/>
  </w:num>
  <w:num w:numId="8">
    <w:abstractNumId w:val="12"/>
  </w:num>
  <w:num w:numId="9">
    <w:abstractNumId w:val="28"/>
  </w:num>
  <w:num w:numId="10">
    <w:abstractNumId w:val="25"/>
  </w:num>
  <w:num w:numId="11">
    <w:abstractNumId w:val="16"/>
  </w:num>
  <w:num w:numId="12">
    <w:abstractNumId w:val="36"/>
  </w:num>
  <w:num w:numId="13">
    <w:abstractNumId w:val="35"/>
  </w:num>
  <w:num w:numId="14">
    <w:abstractNumId w:val="40"/>
  </w:num>
  <w:num w:numId="15">
    <w:abstractNumId w:val="37"/>
  </w:num>
  <w:num w:numId="16">
    <w:abstractNumId w:val="4"/>
  </w:num>
  <w:num w:numId="17">
    <w:abstractNumId w:val="33"/>
  </w:num>
  <w:num w:numId="18">
    <w:abstractNumId w:val="5"/>
  </w:num>
  <w:num w:numId="19">
    <w:abstractNumId w:val="31"/>
  </w:num>
  <w:num w:numId="20">
    <w:abstractNumId w:val="7"/>
  </w:num>
  <w:num w:numId="21">
    <w:abstractNumId w:val="13"/>
  </w:num>
  <w:num w:numId="22">
    <w:abstractNumId w:val="9"/>
  </w:num>
  <w:num w:numId="23">
    <w:abstractNumId w:val="29"/>
  </w:num>
  <w:num w:numId="24">
    <w:abstractNumId w:val="18"/>
  </w:num>
  <w:num w:numId="25">
    <w:abstractNumId w:val="8"/>
  </w:num>
  <w:num w:numId="26">
    <w:abstractNumId w:val="17"/>
  </w:num>
  <w:num w:numId="27">
    <w:abstractNumId w:val="30"/>
  </w:num>
  <w:num w:numId="28">
    <w:abstractNumId w:val="27"/>
  </w:num>
  <w:num w:numId="29">
    <w:abstractNumId w:val="15"/>
  </w:num>
  <w:num w:numId="30">
    <w:abstractNumId w:val="41"/>
  </w:num>
  <w:num w:numId="31">
    <w:abstractNumId w:val="26"/>
  </w:num>
  <w:num w:numId="32">
    <w:abstractNumId w:val="23"/>
  </w:num>
  <w:num w:numId="33">
    <w:abstractNumId w:val="24"/>
  </w:num>
  <w:num w:numId="34">
    <w:abstractNumId w:val="32"/>
  </w:num>
  <w:num w:numId="35">
    <w:abstractNumId w:val="3"/>
  </w:num>
  <w:num w:numId="36">
    <w:abstractNumId w:val="39"/>
  </w:num>
  <w:num w:numId="37">
    <w:abstractNumId w:val="38"/>
  </w:num>
  <w:num w:numId="38">
    <w:abstractNumId w:val="20"/>
  </w:num>
  <w:num w:numId="39">
    <w:abstractNumId w:val="0"/>
  </w:num>
  <w:num w:numId="40">
    <w:abstractNumId w:val="10"/>
  </w:num>
  <w:num w:numId="41">
    <w:abstractNumId w:val="14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1D6"/>
    <w:rsid w:val="000134FA"/>
    <w:rsid w:val="00091749"/>
    <w:rsid w:val="0010759A"/>
    <w:rsid w:val="00162AEB"/>
    <w:rsid w:val="001651D8"/>
    <w:rsid w:val="001A6504"/>
    <w:rsid w:val="001D4680"/>
    <w:rsid w:val="00224D44"/>
    <w:rsid w:val="0031582C"/>
    <w:rsid w:val="00330E7A"/>
    <w:rsid w:val="0037234E"/>
    <w:rsid w:val="00377088"/>
    <w:rsid w:val="00430497"/>
    <w:rsid w:val="004860F4"/>
    <w:rsid w:val="00513B53"/>
    <w:rsid w:val="00541BD7"/>
    <w:rsid w:val="00652E7E"/>
    <w:rsid w:val="006601E1"/>
    <w:rsid w:val="00686B8C"/>
    <w:rsid w:val="006D7F80"/>
    <w:rsid w:val="006F2042"/>
    <w:rsid w:val="007546E0"/>
    <w:rsid w:val="007A04D2"/>
    <w:rsid w:val="00824570"/>
    <w:rsid w:val="008A276E"/>
    <w:rsid w:val="008B77AA"/>
    <w:rsid w:val="008C6860"/>
    <w:rsid w:val="009B36EC"/>
    <w:rsid w:val="00AE44DA"/>
    <w:rsid w:val="00BA5952"/>
    <w:rsid w:val="00BA6AAF"/>
    <w:rsid w:val="00BF5E7E"/>
    <w:rsid w:val="00C273FA"/>
    <w:rsid w:val="00C37F4D"/>
    <w:rsid w:val="00CB01BC"/>
    <w:rsid w:val="00D67E37"/>
    <w:rsid w:val="00DB5C39"/>
    <w:rsid w:val="00DF2308"/>
    <w:rsid w:val="00E32712"/>
    <w:rsid w:val="00E742E9"/>
    <w:rsid w:val="00EE61D6"/>
    <w:rsid w:val="00F2089B"/>
    <w:rsid w:val="00F679AC"/>
    <w:rsid w:val="00FB72EC"/>
    <w:rsid w:val="00FE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0FBE9-9012-4FEF-ACE7-2314D9F20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E61D6"/>
  </w:style>
  <w:style w:type="paragraph" w:styleId="a3">
    <w:name w:val="List Paragraph"/>
    <w:basedOn w:val="a"/>
    <w:uiPriority w:val="34"/>
    <w:qFormat/>
    <w:rsid w:val="00EE61D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99"/>
    <w:qFormat/>
    <w:rsid w:val="00EE61D6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u-2-msonormal">
    <w:name w:val="u-2-msonormal"/>
    <w:basedOn w:val="a"/>
    <w:rsid w:val="00EE61D6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aragraphStyle">
    <w:name w:val="Paragraph Style"/>
    <w:uiPriority w:val="99"/>
    <w:rsid w:val="00EE61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5">
    <w:name w:val="Emphasis"/>
    <w:qFormat/>
    <w:rsid w:val="00EE61D6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a6">
    <w:name w:val="Strong"/>
    <w:uiPriority w:val="22"/>
    <w:qFormat/>
    <w:rsid w:val="00EE61D6"/>
    <w:rPr>
      <w:b/>
      <w:bCs/>
    </w:rPr>
  </w:style>
  <w:style w:type="table" w:styleId="a7">
    <w:name w:val="Table Grid"/>
    <w:basedOn w:val="a1"/>
    <w:uiPriority w:val="59"/>
    <w:rsid w:val="00EE61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EE61D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2">
    <w:name w:val="c2"/>
    <w:basedOn w:val="a0"/>
    <w:rsid w:val="00EE61D6"/>
  </w:style>
  <w:style w:type="paragraph" w:customStyle="1" w:styleId="c6">
    <w:name w:val="c6"/>
    <w:basedOn w:val="a"/>
    <w:uiPriority w:val="99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EE61D6"/>
  </w:style>
  <w:style w:type="paragraph" w:styleId="aa">
    <w:name w:val="Normal (Web)"/>
    <w:basedOn w:val="a"/>
    <w:uiPriority w:val="99"/>
    <w:semiHidden/>
    <w:unhideWhenUsed/>
    <w:rsid w:val="00EE61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EE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0">
    <w:name w:val="Сетка таблицы1"/>
    <w:basedOn w:val="a1"/>
    <w:next w:val="a7"/>
    <w:uiPriority w:val="59"/>
    <w:rsid w:val="00D67E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37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234E"/>
  </w:style>
  <w:style w:type="paragraph" w:styleId="ad">
    <w:name w:val="footer"/>
    <w:basedOn w:val="a"/>
    <w:link w:val="ae"/>
    <w:uiPriority w:val="99"/>
    <w:unhideWhenUsed/>
    <w:rsid w:val="003723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23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..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B6437-36B3-437D-A5BF-C449D1E6D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17</Pages>
  <Words>5758</Words>
  <Characters>32825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27</cp:revision>
  <cp:lastPrinted>2019-09-16T05:10:00Z</cp:lastPrinted>
  <dcterms:created xsi:type="dcterms:W3CDTF">2018-08-10T05:14:00Z</dcterms:created>
  <dcterms:modified xsi:type="dcterms:W3CDTF">2019-09-30T19:10:00Z</dcterms:modified>
</cp:coreProperties>
</file>