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28" w:rsidRDefault="007806DF" w:rsidP="00F02D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5937885" cy="226885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2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6DF" w:rsidRDefault="007806DF" w:rsidP="00F02D28">
      <w:pPr>
        <w:rPr>
          <w:rFonts w:ascii="Times New Roman" w:hAnsi="Times New Roman" w:cs="Times New Roman"/>
          <w:sz w:val="24"/>
          <w:szCs w:val="28"/>
        </w:rPr>
      </w:pPr>
    </w:p>
    <w:p w:rsidR="007806DF" w:rsidRDefault="007806DF" w:rsidP="00F02D28">
      <w:pPr>
        <w:rPr>
          <w:rFonts w:ascii="Times New Roman" w:hAnsi="Times New Roman" w:cs="Times New Roman"/>
          <w:sz w:val="24"/>
          <w:szCs w:val="28"/>
        </w:rPr>
      </w:pPr>
    </w:p>
    <w:p w:rsidR="00F02D28" w:rsidRPr="004127B3" w:rsidRDefault="00F02D28" w:rsidP="00F02D28">
      <w:pPr>
        <w:rPr>
          <w:rFonts w:ascii="Times New Roman" w:hAnsi="Times New Roman" w:cs="Times New Roman"/>
          <w:b/>
          <w:sz w:val="24"/>
          <w:szCs w:val="28"/>
        </w:rPr>
      </w:pPr>
    </w:p>
    <w:p w:rsidR="00F02D28" w:rsidRPr="004127B3" w:rsidRDefault="00F02D28" w:rsidP="00F02D2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27B3">
        <w:rPr>
          <w:rFonts w:ascii="Times New Roman" w:hAnsi="Times New Roman" w:cs="Times New Roman"/>
          <w:b/>
          <w:sz w:val="32"/>
          <w:szCs w:val="28"/>
        </w:rPr>
        <w:t>КАЛЕНДАРНО-ТЕМАТИЧЕСКОЕ ПЛАНИРОВАНИЕ</w:t>
      </w:r>
    </w:p>
    <w:p w:rsidR="00F02D28" w:rsidRPr="004127B3" w:rsidRDefault="00F02D28" w:rsidP="00F02D2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 РУССКОМУ ЯЗЫКУ</w:t>
      </w:r>
    </w:p>
    <w:p w:rsidR="00F02D28" w:rsidRPr="00E93719" w:rsidRDefault="00F02D28" w:rsidP="00F02D28">
      <w:pPr>
        <w:jc w:val="center"/>
        <w:rPr>
          <w:rFonts w:ascii="Times New Roman" w:hAnsi="Times New Roman" w:cs="Times New Roman"/>
          <w:sz w:val="32"/>
          <w:szCs w:val="28"/>
        </w:rPr>
      </w:pPr>
      <w:r w:rsidRPr="00E93719">
        <w:rPr>
          <w:rFonts w:ascii="Times New Roman" w:hAnsi="Times New Roman" w:cs="Times New Roman"/>
          <w:sz w:val="32"/>
          <w:szCs w:val="28"/>
        </w:rPr>
        <w:t>для 1 – Е класса</w:t>
      </w:r>
    </w:p>
    <w:p w:rsidR="00F02D28" w:rsidRPr="00E93719" w:rsidRDefault="00F02D28" w:rsidP="00F02D28">
      <w:pPr>
        <w:jc w:val="center"/>
        <w:rPr>
          <w:rFonts w:ascii="Times New Roman" w:hAnsi="Times New Roman" w:cs="Times New Roman"/>
          <w:sz w:val="32"/>
          <w:szCs w:val="28"/>
        </w:rPr>
      </w:pPr>
      <w:r w:rsidRPr="00E93719">
        <w:rPr>
          <w:rFonts w:ascii="Times New Roman" w:hAnsi="Times New Roman" w:cs="Times New Roman"/>
          <w:sz w:val="32"/>
          <w:szCs w:val="28"/>
        </w:rPr>
        <w:t>на 2019 – 2020 учебный год</w:t>
      </w:r>
    </w:p>
    <w:p w:rsidR="00F02D28" w:rsidRDefault="00F02D28" w:rsidP="00F02D28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F02D28" w:rsidRDefault="00F02D28" w:rsidP="00F02D28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F02D28" w:rsidRDefault="00F02D28" w:rsidP="00F02D28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F02D28" w:rsidRDefault="00F02D28" w:rsidP="00F02D28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F02D28" w:rsidRDefault="00F02D28" w:rsidP="00F02D28">
      <w:pPr>
        <w:rPr>
          <w:rFonts w:ascii="Times New Roman" w:hAnsi="Times New Roman" w:cs="Times New Roman"/>
          <w:i/>
          <w:sz w:val="32"/>
          <w:szCs w:val="28"/>
        </w:rPr>
      </w:pPr>
    </w:p>
    <w:p w:rsidR="00F02D28" w:rsidRPr="004127B3" w:rsidRDefault="00F02D28" w:rsidP="00F02D2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2D28" w:rsidRPr="004127B3" w:rsidRDefault="00F02D28" w:rsidP="00F02D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127B3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F02D28" w:rsidRPr="004127B3" w:rsidRDefault="00F02D28" w:rsidP="00F02D2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27B3">
        <w:rPr>
          <w:rFonts w:ascii="Times New Roman" w:hAnsi="Times New Roman" w:cs="Times New Roman"/>
          <w:b/>
          <w:sz w:val="28"/>
          <w:szCs w:val="28"/>
        </w:rPr>
        <w:t>Бездушная Юлия Александровна</w:t>
      </w:r>
    </w:p>
    <w:p w:rsidR="00F02D28" w:rsidRDefault="00F02D28" w:rsidP="00F02D28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4127B3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F02D28" w:rsidRDefault="00F02D28" w:rsidP="00F02D28">
      <w:pPr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</w:t>
      </w:r>
    </w:p>
    <w:p w:rsidR="00F02D28" w:rsidRDefault="00F02D28" w:rsidP="00F02D28">
      <w:pPr>
        <w:rPr>
          <w:rFonts w:ascii="Times New Roman" w:hAnsi="Times New Roman" w:cs="Times New Roman"/>
          <w:sz w:val="32"/>
          <w:szCs w:val="28"/>
        </w:rPr>
      </w:pPr>
    </w:p>
    <w:p w:rsidR="00F02D28" w:rsidRDefault="00F02D28" w:rsidP="00F02D28">
      <w:pPr>
        <w:rPr>
          <w:rFonts w:ascii="Times New Roman" w:hAnsi="Times New Roman" w:cs="Times New Roman"/>
          <w:sz w:val="32"/>
          <w:szCs w:val="28"/>
        </w:rPr>
      </w:pPr>
    </w:p>
    <w:p w:rsidR="00F02D28" w:rsidRDefault="00F02D28" w:rsidP="00F02D28">
      <w:pPr>
        <w:rPr>
          <w:rFonts w:ascii="Times New Roman" w:hAnsi="Times New Roman" w:cs="Times New Roman"/>
          <w:sz w:val="32"/>
          <w:szCs w:val="28"/>
        </w:rPr>
      </w:pPr>
    </w:p>
    <w:p w:rsidR="00F02D28" w:rsidRPr="004127B3" w:rsidRDefault="00F02D28" w:rsidP="00F02D28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г. Евпатория, 2019</w:t>
      </w:r>
    </w:p>
    <w:tbl>
      <w:tblPr>
        <w:tblW w:w="1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15"/>
        <w:gridCol w:w="241"/>
        <w:gridCol w:w="848"/>
        <w:gridCol w:w="851"/>
        <w:gridCol w:w="850"/>
        <w:gridCol w:w="6521"/>
        <w:gridCol w:w="509"/>
        <w:gridCol w:w="749"/>
      </w:tblGrid>
      <w:tr w:rsidR="00F02D28" w:rsidTr="00F02D28">
        <w:trPr>
          <w:gridAfter w:val="2"/>
          <w:wAfter w:w="1258" w:type="dxa"/>
          <w:trHeight w:val="414"/>
        </w:trPr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F02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F02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F02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F02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F02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F02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Обучение грамоте (обучение письму) (115 часов)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(25 часов)</w:t>
            </w:r>
          </w:p>
        </w:tc>
      </w:tr>
      <w:tr w:rsidR="00F02D28" w:rsidTr="00F02D28">
        <w:trPr>
          <w:gridAfter w:val="2"/>
          <w:wAfter w:w="1258" w:type="dxa"/>
          <w:trHeight w:val="506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21726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726">
              <w:rPr>
                <w:rFonts w:ascii="Times New Roman" w:hAnsi="Times New Roman"/>
              </w:rPr>
              <w:t>Здравствуй школа. Наши пальчики играют. Наш друг – карандаш. Пропись – первая учебная тетрадь.</w:t>
            </w:r>
          </w:p>
        </w:tc>
      </w:tr>
      <w:tr w:rsidR="00F02D28" w:rsidTr="00F02D28">
        <w:trPr>
          <w:gridAfter w:val="2"/>
          <w:wAfter w:w="1258" w:type="dxa"/>
          <w:trHeight w:val="778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21726" w:rsidRDefault="00F02D28" w:rsidP="00336AAF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строка, верхняя и нижняя линии. Гигиенические правила письма</w:t>
            </w:r>
            <w:bookmarkStart w:id="0" w:name="_GoBack"/>
            <w:bookmarkEnd w:id="0"/>
            <w:r w:rsidRPr="00E21726">
              <w:rPr>
                <w:rFonts w:ascii="Times New Roman" w:hAnsi="Times New Roman"/>
                <w:sz w:val="24"/>
                <w:szCs w:val="24"/>
                <w:lang w:eastAsia="ru-RU"/>
              </w:rPr>
              <w:t>, правила посадки при письме.</w:t>
            </w:r>
            <w:r w:rsidRPr="00E21726">
              <w:rPr>
                <w:rFonts w:ascii="Times New Roman" w:hAnsi="Times New Roman"/>
              </w:rPr>
              <w:t xml:space="preserve"> Любимые игрушки.</w:t>
            </w:r>
          </w:p>
          <w:p w:rsidR="00F02D28" w:rsidRPr="00E21726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с.6, 7,</w:t>
            </w:r>
            <w:r w:rsidRPr="00E21726">
              <w:rPr>
                <w:rFonts w:ascii="Times New Roman" w:hAnsi="Times New Roman"/>
              </w:rPr>
              <w:t xml:space="preserve"> Верхняя и нижняя линии рабочей строки. Рабочая строка.</w:t>
            </w:r>
          </w:p>
        </w:tc>
      </w:tr>
      <w:tr w:rsidR="00F02D28" w:rsidTr="00F02D28">
        <w:trPr>
          <w:gridAfter w:val="2"/>
          <w:wAfter w:w="1258" w:type="dxa"/>
          <w:trHeight w:val="506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21726" w:rsidRDefault="00F02D28" w:rsidP="00336AAF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Рисование бордюров.</w:t>
            </w:r>
            <w:r>
              <w:rPr>
                <w:rFonts w:ascii="Times New Roman" w:hAnsi="Times New Roman"/>
              </w:rPr>
              <w:t xml:space="preserve"> Овощи фрукты. </w:t>
            </w:r>
          </w:p>
          <w:p w:rsidR="00F02D28" w:rsidRPr="0026698E" w:rsidRDefault="00F02D28" w:rsidP="00336AAF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 xml:space="preserve">с. </w:t>
            </w:r>
            <w:r>
              <w:rPr>
                <w:rFonts w:ascii="Times New Roman" w:hAnsi="Times New Roman"/>
              </w:rPr>
              <w:t>9-11</w:t>
            </w:r>
          </w:p>
        </w:tc>
      </w:tr>
      <w:tr w:rsidR="00F02D28" w:rsidTr="00F02D28">
        <w:trPr>
          <w:gridAfter w:val="2"/>
          <w:wAfter w:w="1258" w:type="dxa"/>
          <w:trHeight w:val="488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Насекомые, птицы. Окружности, овалы.</w:t>
            </w:r>
          </w:p>
          <w:p w:rsidR="00F02D28" w:rsidRPr="00E21726" w:rsidRDefault="00F02D28" w:rsidP="00336A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С.12-13</w:t>
            </w:r>
          </w:p>
        </w:tc>
      </w:tr>
      <w:tr w:rsidR="00F02D28" w:rsidTr="00F02D28">
        <w:trPr>
          <w:gridAfter w:val="2"/>
          <w:wAfter w:w="1258" w:type="dxa"/>
          <w:trHeight w:val="488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21726" w:rsidRDefault="00F02D28" w:rsidP="00336AAF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наклонной длинной линии с закруглением внизу (влево). Письмо короткой наклонной линии с закруглением внизу (вправо)</w:t>
            </w:r>
            <w:proofErr w:type="gramStart"/>
            <w:r w:rsidRPr="00E2172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F02D28" w:rsidTr="00F02D28">
        <w:trPr>
          <w:gridAfter w:val="2"/>
          <w:wAfter w:w="1258" w:type="dxa"/>
          <w:trHeight w:val="89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21726" w:rsidRDefault="00F02D28" w:rsidP="00336AAF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 xml:space="preserve">Письмо короткой наклонной линии с закруглением вверху (влево). Письмо </w:t>
            </w:r>
            <w:r>
              <w:rPr>
                <w:rFonts w:ascii="Times New Roman" w:hAnsi="Times New Roman"/>
              </w:rPr>
              <w:t xml:space="preserve">короткой </w:t>
            </w:r>
            <w:r w:rsidRPr="00E21726">
              <w:rPr>
                <w:rFonts w:ascii="Times New Roman" w:hAnsi="Times New Roman"/>
              </w:rPr>
              <w:t xml:space="preserve"> наклонной линии с</w:t>
            </w:r>
            <w:r>
              <w:rPr>
                <w:rFonts w:ascii="Times New Roman" w:hAnsi="Times New Roman"/>
              </w:rPr>
              <w:t xml:space="preserve"> закруглением внизу (влево</w:t>
            </w:r>
            <w:r w:rsidRPr="00E21726">
              <w:rPr>
                <w:rFonts w:ascii="Times New Roman" w:hAnsi="Times New Roman"/>
              </w:rPr>
              <w:t>).</w:t>
            </w:r>
          </w:p>
          <w:p w:rsidR="00F02D28" w:rsidRPr="00E21726" w:rsidRDefault="00F02D28" w:rsidP="00336AAF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 xml:space="preserve">с. </w:t>
            </w:r>
            <w:r>
              <w:rPr>
                <w:rFonts w:ascii="Times New Roman" w:hAnsi="Times New Roman"/>
              </w:rPr>
              <w:t>16-17</w:t>
            </w:r>
          </w:p>
        </w:tc>
      </w:tr>
      <w:tr w:rsidR="00F02D28" w:rsidTr="00F02D28">
        <w:trPr>
          <w:gridAfter w:val="2"/>
          <w:wAfter w:w="1258" w:type="dxa"/>
          <w:trHeight w:val="506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21726" w:rsidRDefault="00F02D28" w:rsidP="00336A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Штриховка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Письмо коротких наклонных линий с закруглением вправо внизу.</w:t>
            </w:r>
          </w:p>
          <w:p w:rsidR="00F02D28" w:rsidRPr="00E21726" w:rsidRDefault="00F02D28" w:rsidP="00336A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коротких и длинных наклонных линий с закруглением внизу. С 18-19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21726" w:rsidRDefault="00F02D28" w:rsidP="00336AAF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коротких и длинных  наклонных линий</w:t>
            </w:r>
            <w:proofErr w:type="gramStart"/>
            <w:r w:rsidRPr="00E217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Pr="00E21726">
              <w:rPr>
                <w:rFonts w:ascii="Times New Roman" w:hAnsi="Times New Roman"/>
              </w:rPr>
              <w:t>с.2</w:t>
            </w:r>
            <w:r>
              <w:rPr>
                <w:rFonts w:ascii="Times New Roman" w:hAnsi="Times New Roman"/>
              </w:rPr>
              <w:t>0-21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B1327" w:rsidRDefault="00F02D28" w:rsidP="00336AAF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полуовалов и их чередование.</w:t>
            </w:r>
            <w:r>
              <w:rPr>
                <w:rFonts w:ascii="Times New Roman" w:hAnsi="Times New Roman"/>
              </w:rPr>
              <w:t xml:space="preserve"> С 22-23.</w:t>
            </w:r>
          </w:p>
        </w:tc>
      </w:tr>
      <w:tr w:rsidR="00F02D28" w:rsidTr="00F02D28">
        <w:trPr>
          <w:gridAfter w:val="2"/>
          <w:wAfter w:w="1258" w:type="dxa"/>
          <w:trHeight w:val="488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B1327" w:rsidRDefault="00F02D28" w:rsidP="00336A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длинных наклонных линий с закруглением внизу (вправо). Письмо полуовалов с 24-25</w:t>
            </w:r>
          </w:p>
        </w:tc>
      </w:tr>
      <w:tr w:rsidR="00F02D28" w:rsidTr="00F02D28">
        <w:trPr>
          <w:gridAfter w:val="2"/>
          <w:wAfter w:w="1258" w:type="dxa"/>
          <w:trHeight w:val="506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21726" w:rsidRDefault="00F02D28" w:rsidP="00336A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овалов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наклонных линий  с закруглением внизу( влево)</w:t>
            </w:r>
          </w:p>
          <w:p w:rsidR="00F02D28" w:rsidRPr="00E21726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726">
              <w:rPr>
                <w:rFonts w:ascii="Times New Roman" w:hAnsi="Times New Roman"/>
              </w:rPr>
              <w:t>с.2</w:t>
            </w:r>
            <w:r>
              <w:rPr>
                <w:rFonts w:ascii="Times New Roman" w:hAnsi="Times New Roman"/>
              </w:rPr>
              <w:t>6-28</w:t>
            </w:r>
          </w:p>
        </w:tc>
      </w:tr>
      <w:tr w:rsidR="00F02D28" w:rsidTr="00F02D28">
        <w:trPr>
          <w:gridAfter w:val="2"/>
          <w:wAfter w:w="1258" w:type="dxa"/>
          <w:trHeight w:val="5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21726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длинной наклонной линии с петлей вверху и внизу. Письмо овалов и полуовалов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изученных элементов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И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7C5B91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B91">
              <w:rPr>
                <w:rFonts w:ascii="Times New Roman" w:hAnsi="Times New Roman"/>
                <w:sz w:val="24"/>
                <w:szCs w:val="24"/>
              </w:rPr>
              <w:t xml:space="preserve">Письмо слогов и слов с буквами </w:t>
            </w:r>
            <w:proofErr w:type="spellStart"/>
            <w:r w:rsidRPr="007C5B9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Pr="007C5B91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spellEnd"/>
            <w:proofErr w:type="gramEnd"/>
            <w:r w:rsidRPr="007C5B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ы.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написании строчной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,У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</w:t>
            </w:r>
          </w:p>
        </w:tc>
      </w:tr>
      <w:tr w:rsidR="00F02D28" w:rsidTr="00F02D28">
        <w:trPr>
          <w:trHeight w:val="39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Букварный период (75 часов)</w:t>
            </w:r>
          </w:p>
        </w:tc>
        <w:tc>
          <w:tcPr>
            <w:tcW w:w="509" w:type="dxa"/>
          </w:tcPr>
          <w:p w:rsidR="00F02D28" w:rsidRDefault="00F02D28" w:rsidP="00336AA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Н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строчной  и заглавной  букв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,Т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524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02D28" w:rsidTr="00F02D28">
        <w:trPr>
          <w:gridAfter w:val="2"/>
          <w:wAfter w:w="1258" w:type="dxa"/>
          <w:trHeight w:val="289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Л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Обучающее списывание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п, П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Обучающее списывание. 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м, М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1A4894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Письмо слов с буквами м, 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,З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659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я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,Я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11E8E" w:rsidRDefault="00F02D28" w:rsidP="00336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Обозначение буквами </w:t>
            </w:r>
            <w:proofErr w:type="gramStart"/>
            <w:r w:rsidRPr="00E11E8E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E11E8E">
              <w:rPr>
                <w:rFonts w:ascii="Times New Roman" w:hAnsi="Times New Roman"/>
                <w:sz w:val="24"/>
                <w:szCs w:val="24"/>
              </w:rPr>
              <w:t>,я твердости/мягкости предыдущего согласного на письме.</w:t>
            </w:r>
          </w:p>
        </w:tc>
      </w:tr>
      <w:tr w:rsidR="00F02D28" w:rsidTr="00F02D28">
        <w:trPr>
          <w:gridAfter w:val="2"/>
          <w:wAfter w:w="1258" w:type="dxa"/>
          <w:trHeight w:val="381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11E8E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 w:rsidRPr="007C5B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P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D2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11E8E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>Правописание слов с буквами п-б</w:t>
            </w:r>
            <w:proofErr w:type="gramStart"/>
            <w:r w:rsidRPr="00E11E8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11E8E">
              <w:rPr>
                <w:rFonts w:ascii="Times New Roman" w:hAnsi="Times New Roman"/>
                <w:sz w:val="24"/>
                <w:szCs w:val="24"/>
              </w:rPr>
              <w:t xml:space="preserve"> к-г.</w:t>
            </w:r>
          </w:p>
        </w:tc>
      </w:tr>
      <w:tr w:rsidR="00F02D28" w:rsidRPr="008541BE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Pr="008541BE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8541BE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11E8E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>Правописание слов с буквами т-д, с-з.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D28"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11E8E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 и заглавная буквы </w:t>
            </w:r>
            <w:proofErr w:type="spellStart"/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proofErr w:type="gramStart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,Ч</w:t>
            </w:r>
            <w:proofErr w:type="spellEnd"/>
            <w:proofErr w:type="gram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Pr="00E11E8E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строчная  буквы </w:t>
            </w:r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proofErr w:type="spell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мягкий согласный звук.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как показатель мягкости согласного звука.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мягким знаком на конце.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ранее изученными буквами. Понятие один -много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</w:t>
            </w:r>
            <w:proofErr w:type="spellEnd"/>
            <w:proofErr w:type="gramEnd"/>
            <w:r w:rsidRPr="00E11E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обозначающая твердый согласный звук.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и запись предложений. Времена года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сочетанием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обозначающая твердый согласный звук. 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ранее изученными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буквами.Правописание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жи-ши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ё. Ё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согласных. </w:t>
            </w:r>
          </w:p>
        </w:tc>
      </w:tr>
      <w:tr w:rsidR="00F02D28" w:rsidTr="00F02D28">
        <w:trPr>
          <w:gridAfter w:val="2"/>
          <w:wAfter w:w="1258" w:type="dxa"/>
          <w:trHeight w:val="1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Ё,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Обучающее списывание.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Й 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tabs>
                <w:tab w:val="left" w:pos="48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Письмо слов и предложений с изученными буквами.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,Х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5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изученного. 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ю, Ю.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обозначающая твердый согласный звук.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,Э</w:t>
            </w:r>
            <w:proofErr w:type="spellEnd"/>
            <w:proofErr w:type="gramEnd"/>
          </w:p>
        </w:tc>
      </w:tr>
      <w:tr w:rsidR="00F02D28" w:rsidTr="00F02D28">
        <w:trPr>
          <w:gridAfter w:val="2"/>
          <w:wAfter w:w="1258" w:type="dxa"/>
          <w:trHeight w:val="5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Обучающее списывание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1E2B8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Слоги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Слоги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Обучающее списывание.</w:t>
            </w:r>
          </w:p>
        </w:tc>
      </w:tr>
      <w:tr w:rsidR="00F02D28" w:rsidTr="00F02D28">
        <w:trPr>
          <w:gridAfter w:val="2"/>
          <w:wAfter w:w="1258" w:type="dxa"/>
          <w:trHeight w:val="5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заглавные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ф. 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слогах и словах.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2D28" w:rsidTr="00F02D28">
        <w:trPr>
          <w:gridAfter w:val="2"/>
          <w:wAfter w:w="1258" w:type="dxa"/>
          <w:trHeight w:val="39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твердым и мягким знаками</w:t>
            </w:r>
          </w:p>
        </w:tc>
      </w:tr>
      <w:tr w:rsidR="00F02D28" w:rsidTr="00F02D28">
        <w:trPr>
          <w:gridAfter w:val="2"/>
          <w:wAfter w:w="1258" w:type="dxa"/>
          <w:trHeight w:val="5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</w:t>
            </w:r>
          </w:p>
        </w:tc>
      </w:tr>
      <w:tr w:rsidR="00F02D28" w:rsidTr="00F02D28">
        <w:trPr>
          <w:gridAfter w:val="2"/>
          <w:wAfter w:w="1258" w:type="dxa"/>
          <w:trHeight w:val="5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Pr="001E2B83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(15 часов)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Алфавит. Звуки и буквы.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согласные звуки и буквы.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tabs>
                <w:tab w:val="left" w:pos="2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предложений в тексте.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?, 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что?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 делать? что сделать?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какой? какая? какое? какие?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изученного материала.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гласных, проверяемых ударением.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чу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чт</w:t>
            </w:r>
            <w:proofErr w:type="spellEnd"/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</w:tc>
      </w:tr>
      <w:tr w:rsidR="00F02D28" w:rsidTr="00F02D28">
        <w:trPr>
          <w:gridAfter w:val="2"/>
          <w:wAfter w:w="1258" w:type="dxa"/>
          <w:trHeight w:val="81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и умений в правописании заглавной буквы в именах собственных.</w:t>
            </w:r>
          </w:p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 (50 часов)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Наша речь. (2 часа)</w:t>
            </w:r>
          </w:p>
        </w:tc>
      </w:tr>
      <w:tr w:rsidR="00F02D28" w:rsidTr="00F02D28">
        <w:trPr>
          <w:gridAfter w:val="2"/>
          <w:wAfter w:w="1258" w:type="dxa"/>
          <w:trHeight w:val="289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Наша речь. </w:t>
            </w:r>
          </w:p>
        </w:tc>
      </w:tr>
      <w:tr w:rsidR="00F02D28" w:rsidTr="00F02D28">
        <w:trPr>
          <w:gridAfter w:val="2"/>
          <w:wAfter w:w="1258" w:type="dxa"/>
          <w:trHeight w:val="76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Устная и письменная речь.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 и предложение.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 xml:space="preserve"> (3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часа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)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Текст и предложение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Предложение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Связь слов в предложении.</w:t>
            </w:r>
          </w:p>
        </w:tc>
      </w:tr>
      <w:tr w:rsidR="00F02D28" w:rsidTr="00F02D28">
        <w:trPr>
          <w:gridAfter w:val="2"/>
          <w:wAfter w:w="1258" w:type="dxa"/>
          <w:trHeight w:val="76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Диалог. Составление диалога.</w:t>
            </w:r>
          </w:p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Слово. Роль слова в речи. (4 часа)</w:t>
            </w:r>
          </w:p>
        </w:tc>
      </w:tr>
      <w:tr w:rsidR="00F02D28" w:rsidTr="00F02D28">
        <w:trPr>
          <w:gridAfter w:val="2"/>
          <w:wAfter w:w="1258" w:type="dxa"/>
          <w:trHeight w:val="76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</w:t>
            </w:r>
          </w:p>
        </w:tc>
      </w:tr>
      <w:tr w:rsidR="00F02D28" w:rsidTr="00F02D28">
        <w:trPr>
          <w:gridAfter w:val="2"/>
          <w:wAfter w:w="1258" w:type="dxa"/>
          <w:trHeight w:val="13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Слова-названия предметов и явлений, признаков предметов, действий предметов.</w:t>
            </w:r>
          </w:p>
        </w:tc>
      </w:tr>
      <w:tr w:rsidR="00F02D28" w:rsidTr="00F02D28">
        <w:trPr>
          <w:gridAfter w:val="2"/>
          <w:wAfter w:w="1258" w:type="dxa"/>
          <w:trHeight w:val="216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Упражнения в распознавании слов-названий предметов и явлений, признаков предметов, действий предметов.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Вежливые слова. 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Слово и слог. Ударение. (6 часов)</w:t>
            </w:r>
          </w:p>
        </w:tc>
      </w:tr>
      <w:tr w:rsidR="00F02D28" w:rsidTr="00F02D28">
        <w:trPr>
          <w:gridAfter w:val="2"/>
          <w:wAfter w:w="1258" w:type="dxa"/>
          <w:trHeight w:val="54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Однозначные и многозначные слова. Близкие и противоположные по значению слова.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Слово и слог. Слог как минимальная произносительная единица.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Деление слов на слоги.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ab/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Перенос слов.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Общее представление об ударении.</w:t>
            </w:r>
          </w:p>
        </w:tc>
      </w:tr>
      <w:tr w:rsidR="00F02D28" w:rsidTr="00F02D28">
        <w:trPr>
          <w:gridAfter w:val="2"/>
          <w:wAfter w:w="1258" w:type="dxa"/>
          <w:trHeight w:val="76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Ударные и безударные слоги.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Звуки и буквы.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 часа)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 и буквы. 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Звуки и буквы. Роль звуков и букв в слове.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алфавит, или Азбука.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русском алфавите, или Азбуке.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Буквы е, ё, ю, я и их функции в словах.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звуки. Слова с буквой э.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безударного гласного звука буквой на письме.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проверяемых и проверочных слов.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гласных в ударных и безударных слогах. </w:t>
            </w:r>
          </w:p>
        </w:tc>
      </w:tr>
      <w:tr w:rsidR="00F02D28" w:rsidTr="00F02D28">
        <w:trPr>
          <w:gridAfter w:val="2"/>
          <w:wAfter w:w="1258" w:type="dxa"/>
          <w:trHeight w:val="54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правописании гласных в ударных и безударных слогах.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непроверяемой буквой безударного гласного звука.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Согласные звуки и буквы.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удвоенными согласными. 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буквами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b/>
                <w:i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6600"/>
                <w:sz w:val="24"/>
                <w:szCs w:val="24"/>
                <w:lang w:eastAsia="ru-RU"/>
              </w:rPr>
              <w:t>Контрольная работа. Списывание.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Твёрдые и мягкие согласные звуки. </w:t>
            </w:r>
          </w:p>
        </w:tc>
      </w:tr>
      <w:tr w:rsidR="00F02D28" w:rsidTr="00F02D28">
        <w:trPr>
          <w:gridAfter w:val="2"/>
          <w:wAfter w:w="1258" w:type="dxa"/>
          <w:trHeight w:val="11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и непарные по твердости-мягкости согласные звуки.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мягкости согласных звуков мягким знаком.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Перенос слов с мягким знаком. </w:t>
            </w:r>
          </w:p>
        </w:tc>
      </w:tr>
      <w:tr w:rsidR="00F02D28" w:rsidTr="00F02D28">
        <w:trPr>
          <w:gridAfter w:val="2"/>
          <w:wAfter w:w="1258" w:type="dxa"/>
          <w:trHeight w:val="54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Звонкие и глухие согласные звуки на конце слов и обозначение их буквой на письме. </w:t>
            </w:r>
          </w:p>
        </w:tc>
      </w:tr>
      <w:tr w:rsidR="00F02D28" w:rsidTr="00F02D28">
        <w:trPr>
          <w:gridAfter w:val="2"/>
          <w:wAfter w:w="1258" w:type="dxa"/>
          <w:trHeight w:val="54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66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6600"/>
                <w:sz w:val="24"/>
                <w:szCs w:val="24"/>
                <w:lang w:eastAsia="ar-SA"/>
              </w:rPr>
              <w:t xml:space="preserve">Годовая  итоговая </w:t>
            </w:r>
            <w:r>
              <w:rPr>
                <w:rFonts w:ascii="Times New Roman" w:eastAsia="Times New Roman" w:hAnsi="Times New Roman"/>
                <w:b/>
                <w:i/>
                <w:color w:val="006600"/>
                <w:sz w:val="24"/>
                <w:szCs w:val="24"/>
                <w:lang w:eastAsia="ar-SA"/>
              </w:rPr>
              <w:t xml:space="preserve">контрольная работа. Диктант с грамматическим заданием. 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Обозначение парных звонких и глухих согласных звуков на конце слова.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парных согласных звуков на конце слов.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Шипящие согласные звуки.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 «Скороговорки». 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 чт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чу—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02D28" w:rsidTr="00F02D28">
        <w:trPr>
          <w:gridAfter w:val="2"/>
          <w:wAfter w:w="1258" w:type="dxa"/>
          <w:trHeight w:val="23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6600"/>
                <w:sz w:val="24"/>
                <w:szCs w:val="24"/>
                <w:lang w:eastAsia="ru-RU"/>
              </w:rPr>
              <w:t>Итоговая комплексная работа.</w:t>
            </w:r>
          </w:p>
        </w:tc>
      </w:tr>
      <w:tr w:rsidR="00F02D28" w:rsidTr="00F02D28">
        <w:trPr>
          <w:gridAfter w:val="2"/>
          <w:wAfter w:w="1258" w:type="dxa"/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словах. </w:t>
            </w:r>
          </w:p>
        </w:tc>
      </w:tr>
      <w:tr w:rsidR="00F02D28" w:rsidTr="00F02D28">
        <w:trPr>
          <w:gridAfter w:val="2"/>
          <w:wAfter w:w="1258" w:type="dxa"/>
          <w:trHeight w:val="21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Безударные гласные, проверяемые ударением. Правило проверки.</w:t>
            </w:r>
          </w:p>
        </w:tc>
      </w:tr>
      <w:tr w:rsidR="00F02D28" w:rsidTr="00F02D28">
        <w:trPr>
          <w:gridAfter w:val="2"/>
          <w:wAfter w:w="1258" w:type="dxa"/>
          <w:trHeight w:val="21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по глухости-звонкости согласные на конце слов и в середине перед согласными. Правила проверки.</w:t>
            </w:r>
          </w:p>
        </w:tc>
      </w:tr>
      <w:tr w:rsidR="00F02D28" w:rsidTr="00F02D28">
        <w:trPr>
          <w:gridAfter w:val="2"/>
          <w:wAfter w:w="1258" w:type="dxa"/>
          <w:trHeight w:val="21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проект. «Сказочная страничка»</w:t>
            </w:r>
          </w:p>
        </w:tc>
      </w:tr>
      <w:tr w:rsidR="00F02D28" w:rsidTr="00F02D28">
        <w:trPr>
          <w:gridAfter w:val="2"/>
          <w:wAfter w:w="1258" w:type="dxa"/>
          <w:trHeight w:val="76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лучших проектов.</w:t>
            </w:r>
          </w:p>
        </w:tc>
      </w:tr>
      <w:tr w:rsidR="00F02D28" w:rsidTr="00F02D28">
        <w:trPr>
          <w:gridAfter w:val="2"/>
          <w:wAfter w:w="1258" w:type="dxa"/>
          <w:trHeight w:val="253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Повторение. (1 час)</w:t>
            </w:r>
          </w:p>
        </w:tc>
      </w:tr>
      <w:tr w:rsidR="00F02D28" w:rsidTr="00F02D28">
        <w:trPr>
          <w:gridAfter w:val="2"/>
          <w:wAfter w:w="1258" w:type="dxa"/>
          <w:trHeight w:val="54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28" w:rsidRDefault="00F02D28" w:rsidP="00336A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28" w:rsidRDefault="00F02D28" w:rsidP="00336AA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Итоговый урок за год. Повторение, обобщение и систематизация изученного материала. </w:t>
            </w:r>
          </w:p>
        </w:tc>
      </w:tr>
    </w:tbl>
    <w:p w:rsidR="00F02D28" w:rsidRDefault="00F02D28" w:rsidP="00F02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2D28" w:rsidRDefault="00F02D28" w:rsidP="00F02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6E87" w:rsidRDefault="00FA6E87"/>
    <w:sectPr w:rsidR="00FA6E87" w:rsidSect="00BE2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654"/>
    <w:multiLevelType w:val="multilevel"/>
    <w:tmpl w:val="DA209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0492C"/>
    <w:multiLevelType w:val="multilevel"/>
    <w:tmpl w:val="AC665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4276C"/>
    <w:multiLevelType w:val="multilevel"/>
    <w:tmpl w:val="0D1A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EF3A38"/>
    <w:multiLevelType w:val="hybridMultilevel"/>
    <w:tmpl w:val="351E2BA0"/>
    <w:lvl w:ilvl="0" w:tplc="1166E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A7CF9"/>
    <w:rsid w:val="001A7CF9"/>
    <w:rsid w:val="007806DF"/>
    <w:rsid w:val="00BE2A9E"/>
    <w:rsid w:val="00F02D28"/>
    <w:rsid w:val="00FA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F02D28"/>
    <w:rPr>
      <w:rFonts w:ascii="Calibri" w:eastAsia="Calibri" w:hAnsi="Calibri"/>
      <w:sz w:val="24"/>
      <w:szCs w:val="24"/>
    </w:rPr>
  </w:style>
  <w:style w:type="paragraph" w:customStyle="1" w:styleId="1">
    <w:name w:val="Без интервала1"/>
    <w:link w:val="NoSpacingChar"/>
    <w:qFormat/>
    <w:rsid w:val="00F02D28"/>
    <w:pPr>
      <w:spacing w:after="0" w:line="240" w:lineRule="auto"/>
    </w:pPr>
    <w:rPr>
      <w:rFonts w:ascii="Calibri" w:eastAsia="Calibri" w:hAnsi="Calibri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02D2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02D28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F02D28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F02D2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F02D28"/>
  </w:style>
  <w:style w:type="character" w:customStyle="1" w:styleId="a7">
    <w:name w:val="Текст выноски Знак"/>
    <w:basedOn w:val="a0"/>
    <w:link w:val="a8"/>
    <w:uiPriority w:val="99"/>
    <w:semiHidden/>
    <w:rsid w:val="00F02D28"/>
    <w:rPr>
      <w:rFonts w:ascii="Tahoma" w:eastAsia="Calibri" w:hAnsi="Tahoma" w:cs="Times New Roman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F02D2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02D2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02D28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99"/>
    <w:qFormat/>
    <w:rsid w:val="00F02D2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0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F02D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F0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F02D28"/>
  </w:style>
  <w:style w:type="character" w:customStyle="1" w:styleId="2">
    <w:name w:val="Основной текст (2)_"/>
    <w:rsid w:val="00F02D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">
    <w:name w:val="Основной текст (2)"/>
    <w:rsid w:val="00F02D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rsid w:val="00F02D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c0">
    <w:name w:val="c0"/>
    <w:basedOn w:val="a0"/>
    <w:rsid w:val="00F02D28"/>
  </w:style>
  <w:style w:type="table" w:styleId="ab">
    <w:name w:val="Table Grid"/>
    <w:basedOn w:val="a1"/>
    <w:uiPriority w:val="59"/>
    <w:rsid w:val="00F02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1619</Words>
  <Characters>9234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Никта</dc:creator>
  <cp:keywords/>
  <dc:description/>
  <cp:lastModifiedBy>Домашний</cp:lastModifiedBy>
  <cp:revision>4</cp:revision>
  <dcterms:created xsi:type="dcterms:W3CDTF">2019-09-19T18:39:00Z</dcterms:created>
  <dcterms:modified xsi:type="dcterms:W3CDTF">2019-10-05T13:48:00Z</dcterms:modified>
</cp:coreProperties>
</file>