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64" w:rsidRDefault="006075E9" w:rsidP="007C5B9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43700" cy="2571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КАЛЕНДАРНО-ТЕМАТИЧЕСКОЕ</w:t>
      </w:r>
    </w:p>
    <w:p w:rsidR="00E51B30" w:rsidRDefault="00552464" w:rsidP="00E51B3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E26C2C" w:rsidRDefault="00E51B30" w:rsidP="00E51B3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РУССКОМУ ЯЗЫКУ</w:t>
      </w:r>
      <w:r w:rsidR="00E26C2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1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="00E26C2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Д</w:t>
      </w:r>
      <w:proofErr w:type="gramEnd"/>
      <w:r w:rsidR="00E26C2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класса</w:t>
      </w:r>
    </w:p>
    <w:p w:rsidR="00E51B30" w:rsidRPr="00E51B30" w:rsidRDefault="00E51B30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E51B30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C4D57" w:rsidRDefault="001C4D57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52464" w:rsidRDefault="00552464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20ADD" w:rsidRDefault="00820ADD" w:rsidP="0055246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52464" w:rsidRDefault="00552464" w:rsidP="00552464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Составитель:</w:t>
      </w:r>
    </w:p>
    <w:p w:rsidR="00552464" w:rsidRDefault="005F39A8" w:rsidP="00552464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b/>
          <w:color w:val="000000"/>
          <w:kern w:val="24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4"/>
          <w:sz w:val="24"/>
          <w:szCs w:val="24"/>
        </w:rPr>
        <w:t>Козинец</w:t>
      </w:r>
      <w:proofErr w:type="spellEnd"/>
      <w:r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Наталия Владимировна</w:t>
      </w:r>
    </w:p>
    <w:p w:rsidR="00552464" w:rsidRDefault="00552464" w:rsidP="00552464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учитель начальных классов</w:t>
      </w:r>
    </w:p>
    <w:p w:rsidR="00552464" w:rsidRDefault="00552464" w:rsidP="00552464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первой категории</w:t>
      </w:r>
    </w:p>
    <w:p w:rsidR="00552464" w:rsidRDefault="00552464" w:rsidP="00552464">
      <w:pPr>
        <w:spacing w:after="0" w:line="240" w:lineRule="auto"/>
        <w:ind w:left="637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_____________</w:t>
      </w:r>
    </w:p>
    <w:p w:rsidR="00552464" w:rsidRDefault="00552464" w:rsidP="00552464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color w:val="000000"/>
          <w:kern w:val="24"/>
          <w:sz w:val="14"/>
          <w:szCs w:val="24"/>
        </w:rPr>
        <w:t>(подпись учителя)</w:t>
      </w:r>
    </w:p>
    <w:p w:rsidR="00552464" w:rsidRDefault="00552464" w:rsidP="00552464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52464" w:rsidRDefault="00552464" w:rsidP="00552464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52464" w:rsidRDefault="00552464" w:rsidP="00552464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201</w:t>
      </w:r>
      <w:r w:rsidR="00820ADD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9</w:t>
      </w:r>
    </w:p>
    <w:p w:rsidR="00552464" w:rsidRDefault="00552464" w:rsidP="005524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"/>
        <w:gridCol w:w="675"/>
        <w:gridCol w:w="17"/>
        <w:gridCol w:w="834"/>
        <w:gridCol w:w="17"/>
        <w:gridCol w:w="834"/>
        <w:gridCol w:w="17"/>
        <w:gridCol w:w="7938"/>
        <w:gridCol w:w="851"/>
        <w:gridCol w:w="851"/>
      </w:tblGrid>
      <w:tr w:rsidR="00552464" w:rsidTr="00516A47">
        <w:trPr>
          <w:gridAfter w:val="2"/>
          <w:wAfter w:w="1702" w:type="dxa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2464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Обучение  грамоте (обучение чтению) (92 часа)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часов)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552464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4" w:rsidRDefault="005524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EB13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4" w:rsidRDefault="0055246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4" w:rsidRDefault="00552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26698E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8E" w:rsidRDefault="0026698E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8E" w:rsidRDefault="0026698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8E" w:rsidRDefault="0026698E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8E" w:rsidRDefault="0026698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8E" w:rsidRDefault="0026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26698E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8E" w:rsidRDefault="0026698E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8E" w:rsidRDefault="0026698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8E" w:rsidRDefault="0026698E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8E" w:rsidRDefault="0026698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8E" w:rsidRDefault="0026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[и],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Гласная буква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звук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гласном звуке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 букве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7" w:rsidRDefault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47" w:rsidRDefault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47" w:rsidRDefault="00516A47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[у],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</w:t>
            </w:r>
          </w:p>
        </w:tc>
      </w:tr>
      <w:tr w:rsidR="00516A4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47" w:rsidRDefault="00516A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часов)</w:t>
            </w:r>
          </w:p>
        </w:tc>
      </w:tr>
      <w:tr w:rsidR="00614828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828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28" w:rsidRDefault="00614828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28" w:rsidRDefault="00614828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28" w:rsidRDefault="00614828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28" w:rsidRDefault="00614828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буквы Н, н.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согласных звуках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буквах Н, н.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[с],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с. 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[л’], буквы Л, л.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согласных звуках [л], [л’], буквах Л, л.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буквы Р, р.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буквах Р, р.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[в], [в’],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[в], [в’],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буквы П, п.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буквы П, п.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[м’], буквы М, м.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[б], [б’],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[т], [т’], буквы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Т, т 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[г’], буквы Г, г.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Согласный звук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’], буквы Ч, ч.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согласном  звуке [ч’], буквы Ч, ч.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предшествующих согласных звуков.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конце и в середине слова для обозначения мягкости согласного.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 буквах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Буквосочетание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[ж],буквы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ё – показатель мягкости.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’]. Буквы 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буквы Х, х.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буквы Ф, ф.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с буквами Ф, ф.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 w:rsidP="00516A47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и твердый разделительные знаки.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A698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Pr="00502986" w:rsidRDefault="00502986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50298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часов)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Н.Толстой и К. Д.Ушинский о детях.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Обучение грамоте (обучение письму) (115 часов)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E2172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часов)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E21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E21726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</w:t>
            </w:r>
          </w:p>
          <w:p w:rsidR="00F929C5" w:rsidRPr="00E21726" w:rsidRDefault="00F929C5" w:rsidP="00E21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с.6, 7,</w:t>
            </w:r>
            <w:r w:rsidRPr="00E21726">
              <w:rPr>
                <w:rFonts w:ascii="Times New Roman" w:hAnsi="Times New Roman"/>
              </w:rPr>
              <w:t xml:space="preserve"> Верхняя и нижняя линии рабочей строки. Рабочая строка.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26698E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  <w:p w:rsidR="00F929C5" w:rsidRPr="0026698E" w:rsidRDefault="00F929C5" w:rsidP="00E21726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>9-11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266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  <w:p w:rsidR="00F929C5" w:rsidRPr="00E21726" w:rsidRDefault="00F929C5" w:rsidP="00266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С.12-13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BF381E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</w:t>
            </w:r>
            <w:proofErr w:type="gramStart"/>
            <w:r w:rsidRPr="00E217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F929C5" w:rsidTr="00516A47">
        <w:trPr>
          <w:gridAfter w:val="2"/>
          <w:wAfter w:w="1702" w:type="dxa"/>
          <w:trHeight w:val="90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 xml:space="preserve">Письмо короткой наклонной линии с закруглением вверху (влево). Письмо </w:t>
            </w:r>
            <w:r>
              <w:rPr>
                <w:rFonts w:ascii="Times New Roman" w:hAnsi="Times New Roman"/>
              </w:rPr>
              <w:t xml:space="preserve">короткой </w:t>
            </w:r>
            <w:r w:rsidRPr="00E21726">
              <w:rPr>
                <w:rFonts w:ascii="Times New Roman" w:hAnsi="Times New Roman"/>
              </w:rPr>
              <w:t xml:space="preserve"> наклонной линии с</w:t>
            </w:r>
            <w:r>
              <w:rPr>
                <w:rFonts w:ascii="Times New Roman" w:hAnsi="Times New Roman"/>
              </w:rPr>
              <w:t xml:space="preserve"> закруглением внизу (влево</w:t>
            </w:r>
            <w:r w:rsidRPr="00E21726">
              <w:rPr>
                <w:rFonts w:ascii="Times New Roman" w:hAnsi="Times New Roman"/>
              </w:rPr>
              <w:t>).</w:t>
            </w:r>
          </w:p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>16-17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Штриховка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Письмо коротких наклонных линий с закруглением вправо внизу.</w:t>
            </w:r>
          </w:p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 с закруглением внизу. С 18-19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коротких и длинных  наклонных линий</w:t>
            </w:r>
            <w:proofErr w:type="gramStart"/>
            <w:r w:rsidRPr="00E217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E21726">
              <w:rPr>
                <w:rFonts w:ascii="Times New Roman" w:hAnsi="Times New Roman"/>
              </w:rPr>
              <w:t>с.2</w:t>
            </w:r>
            <w:r>
              <w:rPr>
                <w:rFonts w:ascii="Times New Roman" w:hAnsi="Times New Roman"/>
              </w:rPr>
              <w:t>0-21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B1327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  <w:r>
              <w:rPr>
                <w:rFonts w:ascii="Times New Roman" w:hAnsi="Times New Roman"/>
              </w:rPr>
              <w:t xml:space="preserve"> С 22-23.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B1327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 с 24-25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наклонных линий  с закруглением внизу( влево)</w:t>
            </w:r>
          </w:p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с.2</w:t>
            </w:r>
            <w:r>
              <w:rPr>
                <w:rFonts w:ascii="Times New Roman" w:hAnsi="Times New Roman"/>
              </w:rPr>
              <w:t>6-28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E21726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длинной наклонной линии с петлей вверху и внизу. Письмо овалов и полуовалов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61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7C5B91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 w:rsidRPr="007C5B9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7C5B91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7C5B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,У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1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</w:t>
            </w:r>
          </w:p>
        </w:tc>
      </w:tr>
      <w:tr w:rsidR="00F929C5" w:rsidTr="00516A47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Букварный период (75 часов)</w:t>
            </w:r>
          </w:p>
        </w:tc>
        <w:tc>
          <w:tcPr>
            <w:tcW w:w="851" w:type="dxa"/>
          </w:tcPr>
          <w:p w:rsidR="00F929C5" w:rsidRDefault="00F929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929C5" w:rsidRDefault="00F929C5" w:rsidP="00516A4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 и заглавной 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 w:rsid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1A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1A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Обучающее списывание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1A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1A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Обучающее списывание. 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Pr="001A4894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Письмо слов с буквами </w:t>
            </w:r>
            <w:proofErr w:type="gramStart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E1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,З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E11E8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929C5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929C5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C5" w:rsidRDefault="00F929C5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C5" w:rsidRDefault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804F7" w:rsidP="005A698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C5" w:rsidRDefault="00F929C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C5" w:rsidRDefault="00F804F7" w:rsidP="005A6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804F7" w:rsidTr="00E11E8E">
        <w:trPr>
          <w:gridAfter w:val="2"/>
          <w:wAfter w:w="1702" w:type="dxa"/>
          <w:trHeight w:val="66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Pr="00E11E8E" w:rsidRDefault="00F804F7" w:rsidP="00E26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Обозначение буквами </w:t>
            </w:r>
            <w:proofErr w:type="spellStart"/>
            <w:proofErr w:type="gramStart"/>
            <w:r w:rsidRPr="00E11E8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>,я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твердости/мягкости предыдущего согласного на письме.</w:t>
            </w:r>
          </w:p>
        </w:tc>
      </w:tr>
      <w:tr w:rsidR="00F804F7" w:rsidTr="00E11E8E">
        <w:trPr>
          <w:gridAfter w:val="2"/>
          <w:wAfter w:w="1702" w:type="dxa"/>
          <w:trHeight w:val="384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Pr="00E11E8E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Pr="008541BE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41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Pr="00E11E8E" w:rsidRDefault="00F804F7" w:rsidP="00E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 w:rsidRPr="00E11E8E">
              <w:rPr>
                <w:rFonts w:ascii="Times New Roman" w:hAnsi="Times New Roman"/>
                <w:sz w:val="24"/>
                <w:szCs w:val="24"/>
              </w:rPr>
              <w:t>п-б</w:t>
            </w:r>
            <w:proofErr w:type="spellEnd"/>
            <w:proofErr w:type="gramStart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E8E">
              <w:rPr>
                <w:rFonts w:ascii="Times New Roman" w:hAnsi="Times New Roman"/>
                <w:sz w:val="24"/>
                <w:szCs w:val="24"/>
              </w:rPr>
              <w:t>к-г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4F7" w:rsidRPr="008541BE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Pr="008541BE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8541BE" w:rsidRDefault="00F804F7">
            <w:pPr>
              <w:spacing w:after="0" w:line="240" w:lineRule="auto"/>
              <w:ind w:right="-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Pr="00E11E8E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 w:rsidRPr="00E11E8E">
              <w:rPr>
                <w:rFonts w:ascii="Times New Roman" w:hAnsi="Times New Roman"/>
                <w:sz w:val="24"/>
                <w:szCs w:val="24"/>
              </w:rPr>
              <w:t>т-д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1E8E">
              <w:rPr>
                <w:rFonts w:ascii="Times New Roman" w:hAnsi="Times New Roman"/>
                <w:sz w:val="24"/>
                <w:szCs w:val="24"/>
              </w:rPr>
              <w:t>с-з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8541BE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41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Pr="00E11E8E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proofErr w:type="spell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Start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,Ч</w:t>
            </w:r>
            <w:proofErr w:type="spellEnd"/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16A4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Pr="00E11E8E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строчная  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ранее изученными буквами. Понятие один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spellEnd"/>
            <w:proofErr w:type="gramEnd"/>
            <w:r w:rsidRPr="00E11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и запись предложений. Времена года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сочетанием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ё.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Обучающее списывание.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Й Слова с буквой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Письмо слов и предложений с изученными буквами.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соединения в слогах и словах.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Ю.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,Э</w:t>
            </w:r>
            <w:proofErr w:type="spellEnd"/>
            <w:proofErr w:type="gramEnd"/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4F7" w:rsidTr="001E2B83">
        <w:trPr>
          <w:gridAfter w:val="2"/>
          <w:wAfter w:w="1702" w:type="dxa"/>
          <w:trHeight w:val="394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1E2B83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 w:rsidP="005A698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и мягким знаками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F929C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 w:rsidP="00E2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 w:rsidP="00516A4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Pr="001E2B83" w:rsidRDefault="00F804F7" w:rsidP="00E26C2C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часов)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знаний и умений в правописании заглавной буквы в именах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собственных.</w:t>
            </w:r>
          </w:p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Русский язык (50 часов)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Наша речь. (2 часа)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</w:p>
        </w:tc>
      </w:tr>
      <w:tr w:rsidR="00F804F7" w:rsidTr="00516A47">
        <w:trPr>
          <w:gridAfter w:val="2"/>
          <w:wAfter w:w="1702" w:type="dxa"/>
          <w:trHeight w:val="77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Связь слов в предложении.</w:t>
            </w:r>
          </w:p>
        </w:tc>
      </w:tr>
      <w:tr w:rsidR="00F804F7" w:rsidTr="00516A47">
        <w:trPr>
          <w:gridAfter w:val="2"/>
          <w:wAfter w:w="1702" w:type="dxa"/>
          <w:trHeight w:val="77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  <w:p w:rsidR="00F804F7" w:rsidRDefault="00F804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Слово. Роль слова в речи. (4 часа)</w:t>
            </w:r>
          </w:p>
        </w:tc>
      </w:tr>
      <w:tr w:rsidR="00F804F7" w:rsidTr="00516A47">
        <w:trPr>
          <w:gridAfter w:val="2"/>
          <w:wAfter w:w="1702" w:type="dxa"/>
          <w:trHeight w:val="77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F804F7" w:rsidTr="00516A47">
        <w:trPr>
          <w:gridAfter w:val="2"/>
          <w:wAfter w:w="1702" w:type="dxa"/>
          <w:trHeight w:val="134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F804F7" w:rsidTr="00516A47">
        <w:trPr>
          <w:gridAfter w:val="2"/>
          <w:wAfter w:w="1702" w:type="dxa"/>
          <w:trHeight w:val="218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Вежливые слова. 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и слог. Ударение. (6 часов)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F804F7" w:rsidTr="00516A47">
        <w:trPr>
          <w:gridAfter w:val="2"/>
          <w:wAfter w:w="1702" w:type="dxa"/>
          <w:trHeight w:val="77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Звуки и буквы.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 часа)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 и их функции в словах.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F804F7" w:rsidTr="00516A47">
        <w:trPr>
          <w:gridAfter w:val="2"/>
          <w:wAfter w:w="1702" w:type="dxa"/>
          <w:trHeight w:val="1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на конце слов и обозначение их буквой на письме.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ar-SA"/>
              </w:rPr>
              <w:t xml:space="preserve">Годовая  итоговая </w:t>
            </w:r>
            <w:r>
              <w:rPr>
                <w:rFonts w:ascii="Times New Roman" w:eastAsia="Times New Roman" w:hAnsi="Times New Roman"/>
                <w:b/>
                <w:i/>
                <w:color w:val="006600"/>
                <w:sz w:val="24"/>
                <w:szCs w:val="24"/>
                <w:lang w:eastAsia="ar-SA"/>
              </w:rPr>
              <w:t xml:space="preserve">контрольная работа. Диктант с грамматическим </w:t>
            </w:r>
            <w:r>
              <w:rPr>
                <w:rFonts w:ascii="Times New Roman" w:eastAsia="Times New Roman" w:hAnsi="Times New Roman"/>
                <w:b/>
                <w:i/>
                <w:color w:val="006600"/>
                <w:sz w:val="24"/>
                <w:szCs w:val="24"/>
                <w:lang w:eastAsia="ar-SA"/>
              </w:rPr>
              <w:lastRenderedPageBreak/>
              <w:t xml:space="preserve">заданием.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804F7" w:rsidTr="00516A47">
        <w:trPr>
          <w:gridAfter w:val="2"/>
          <w:wAfter w:w="1702" w:type="dxa"/>
          <w:trHeight w:val="2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  <w:t>Итоговая комплексная работа.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F804F7" w:rsidTr="00516A47">
        <w:trPr>
          <w:gridAfter w:val="2"/>
          <w:wAfter w:w="1702" w:type="dxa"/>
          <w:trHeight w:val="2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F804F7" w:rsidTr="00516A47">
        <w:trPr>
          <w:gridAfter w:val="2"/>
          <w:wAfter w:w="1702" w:type="dxa"/>
          <w:trHeight w:val="2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F804F7" w:rsidTr="00516A47">
        <w:trPr>
          <w:gridAfter w:val="2"/>
          <w:wAfter w:w="1702" w:type="dxa"/>
          <w:trHeight w:val="2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</w:p>
        </w:tc>
      </w:tr>
      <w:tr w:rsidR="00F804F7" w:rsidTr="00516A47">
        <w:trPr>
          <w:gridAfter w:val="2"/>
          <w:wAfter w:w="1702" w:type="dxa"/>
          <w:trHeight w:val="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час)</w:t>
            </w:r>
          </w:p>
        </w:tc>
      </w:tr>
      <w:tr w:rsidR="00F804F7" w:rsidTr="00516A47">
        <w:trPr>
          <w:gridAfter w:val="2"/>
          <w:wAfter w:w="170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F7" w:rsidRDefault="00F804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F7" w:rsidRDefault="00F804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Итоговый урок за год. Повторение, обобщение и систематизация изученного материала. </w:t>
            </w:r>
          </w:p>
        </w:tc>
      </w:tr>
    </w:tbl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464" w:rsidRDefault="00552464" w:rsidP="00552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F04" w:rsidRDefault="00C15F04" w:rsidP="00552464">
      <w:pPr>
        <w:tabs>
          <w:tab w:val="left" w:pos="-1134"/>
        </w:tabs>
      </w:pPr>
    </w:p>
    <w:sectPr w:rsidR="00C15F04" w:rsidSect="0055246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52464"/>
    <w:rsid w:val="000F5BAC"/>
    <w:rsid w:val="00144D3F"/>
    <w:rsid w:val="001A4894"/>
    <w:rsid w:val="001C4D57"/>
    <w:rsid w:val="001E2B83"/>
    <w:rsid w:val="0026698E"/>
    <w:rsid w:val="00383740"/>
    <w:rsid w:val="003F0327"/>
    <w:rsid w:val="00405918"/>
    <w:rsid w:val="004767D1"/>
    <w:rsid w:val="004827C0"/>
    <w:rsid w:val="00484121"/>
    <w:rsid w:val="00502986"/>
    <w:rsid w:val="00516A47"/>
    <w:rsid w:val="00552464"/>
    <w:rsid w:val="005A6983"/>
    <w:rsid w:val="005E622D"/>
    <w:rsid w:val="005F3475"/>
    <w:rsid w:val="005F39A8"/>
    <w:rsid w:val="006075E9"/>
    <w:rsid w:val="00614828"/>
    <w:rsid w:val="007170AE"/>
    <w:rsid w:val="007C5B91"/>
    <w:rsid w:val="0080034C"/>
    <w:rsid w:val="00820ADD"/>
    <w:rsid w:val="008541BE"/>
    <w:rsid w:val="00927013"/>
    <w:rsid w:val="00BF381E"/>
    <w:rsid w:val="00C15F04"/>
    <w:rsid w:val="00C634BC"/>
    <w:rsid w:val="00CD18C8"/>
    <w:rsid w:val="00E11E8E"/>
    <w:rsid w:val="00E21726"/>
    <w:rsid w:val="00E26C2C"/>
    <w:rsid w:val="00E51B30"/>
    <w:rsid w:val="00E54804"/>
    <w:rsid w:val="00EA533F"/>
    <w:rsid w:val="00EB1327"/>
    <w:rsid w:val="00F804F7"/>
    <w:rsid w:val="00F9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2464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552464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55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52464"/>
    <w:rPr>
      <w:rFonts w:ascii="Tahoma" w:eastAsia="Calibri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52464"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55246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55246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55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524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524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552464"/>
  </w:style>
  <w:style w:type="character" w:customStyle="1" w:styleId="2">
    <w:name w:val="Основной текст (2)_"/>
    <w:rsid w:val="005524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5524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5524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552464"/>
  </w:style>
  <w:style w:type="table" w:styleId="ab">
    <w:name w:val="Table Grid"/>
    <w:basedOn w:val="a1"/>
    <w:uiPriority w:val="59"/>
    <w:rsid w:val="007C5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9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2019-09-09T14:50:00Z</cp:lastPrinted>
  <dcterms:created xsi:type="dcterms:W3CDTF">2019-09-10T12:30:00Z</dcterms:created>
  <dcterms:modified xsi:type="dcterms:W3CDTF">2019-10-02T14:23:00Z</dcterms:modified>
</cp:coreProperties>
</file>