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F0C" w:rsidRPr="005D1B5E" w:rsidRDefault="00445F0C" w:rsidP="005D1B5E">
      <w:pPr>
        <w:jc w:val="both"/>
      </w:pPr>
    </w:p>
    <w:p w:rsidR="00445F0C" w:rsidRPr="00604BE5" w:rsidRDefault="00445F0C" w:rsidP="005D1B5E">
      <w:pPr>
        <w:jc w:val="both"/>
      </w:pPr>
    </w:p>
    <w:p w:rsidR="00445F0C" w:rsidRPr="00604BE5" w:rsidRDefault="00D6375F" w:rsidP="005D1B5E">
      <w:pPr>
        <w:jc w:val="both"/>
      </w:pPr>
      <w:bookmarkStart w:id="0" w:name="_GoBack"/>
      <w:r>
        <w:rPr>
          <w:b/>
          <w:noProof/>
          <w:color w:val="000000" w:themeColor="text1"/>
        </w:rPr>
        <w:drawing>
          <wp:anchor distT="0" distB="0" distL="114300" distR="114300" simplePos="0" relativeHeight="251658752" behindDoc="0" locked="0" layoutInCell="1" allowOverlap="1" wp14:anchorId="2B6E613E" wp14:editId="44955A2B">
            <wp:simplePos x="0" y="0"/>
            <wp:positionH relativeFrom="column">
              <wp:posOffset>5080</wp:posOffset>
            </wp:positionH>
            <wp:positionV relativeFrom="paragraph">
              <wp:posOffset>266481</wp:posOffset>
            </wp:positionV>
            <wp:extent cx="6120130" cy="8728710"/>
            <wp:effectExtent l="0" t="0" r="0" b="0"/>
            <wp:wrapThrough wrapText="bothSides">
              <wp:wrapPolygon edited="0">
                <wp:start x="0" y="0"/>
                <wp:lineTo x="0" y="21543"/>
                <wp:lineTo x="21515" y="21543"/>
                <wp:lineTo x="21515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Аджимуратов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72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D1B5E" w:rsidRDefault="005D1B5E" w:rsidP="005D1B5E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</w:p>
    <w:p w:rsidR="00445F0C" w:rsidRPr="005D1B5E" w:rsidRDefault="00445F0C" w:rsidP="005D1B5E">
      <w:pPr>
        <w:widowControl w:val="0"/>
        <w:autoSpaceDE w:val="0"/>
        <w:autoSpaceDN w:val="0"/>
        <w:adjustRightInd w:val="0"/>
        <w:jc w:val="both"/>
        <w:rPr>
          <w:b/>
          <w:color w:val="000000" w:themeColor="text1"/>
        </w:rPr>
      </w:pPr>
      <w:r w:rsidRPr="005D1B5E">
        <w:rPr>
          <w:b/>
          <w:color w:val="000000" w:themeColor="text1"/>
        </w:rPr>
        <w:t>Образовательный стандарт:</w:t>
      </w:r>
    </w:p>
    <w:p w:rsidR="00445F0C" w:rsidRPr="005D1B5E" w:rsidRDefault="00445F0C" w:rsidP="005D1B5E">
      <w:pPr>
        <w:widowControl w:val="0"/>
        <w:autoSpaceDE w:val="0"/>
        <w:autoSpaceDN w:val="0"/>
        <w:adjustRightInd w:val="0"/>
        <w:jc w:val="both"/>
        <w:rPr>
          <w:color w:val="000000" w:themeColor="text1"/>
        </w:rPr>
      </w:pPr>
    </w:p>
    <w:p w:rsidR="00445F0C" w:rsidRPr="005D1B5E" w:rsidRDefault="00445F0C" w:rsidP="005D1B5E">
      <w:pPr>
        <w:widowControl w:val="0"/>
        <w:autoSpaceDE w:val="0"/>
        <w:autoSpaceDN w:val="0"/>
        <w:adjustRightInd w:val="0"/>
        <w:jc w:val="both"/>
      </w:pPr>
      <w:r w:rsidRPr="005D1B5E">
        <w:t>-  Федеральный государственный образовательный стандарт начального общего образования обучающихся с ограниченными возможностями здоровья (приказ Минобрнауки России от 19.12.2014 г. № 1598)</w:t>
      </w: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</w:p>
    <w:p w:rsidR="00445F0C" w:rsidRPr="005D1B5E" w:rsidRDefault="00445F0C" w:rsidP="005D1B5E">
      <w:pPr>
        <w:jc w:val="both"/>
        <w:rPr>
          <w:color w:val="000000" w:themeColor="text1"/>
        </w:rPr>
      </w:pPr>
      <w:r w:rsidRPr="005D1B5E">
        <w:rPr>
          <w:color w:val="000000" w:themeColor="text1"/>
        </w:rPr>
        <w:t xml:space="preserve">             Адаптированная рабочая программа по математике разработана на основе примерной   программы по математике   для обучающихся с задержкой психического развития (ЗПР).</w:t>
      </w:r>
    </w:p>
    <w:p w:rsidR="00445F0C" w:rsidRPr="005D1B5E" w:rsidRDefault="00445F0C" w:rsidP="005D1B5E">
      <w:pPr>
        <w:jc w:val="both"/>
        <w:rPr>
          <w:b/>
          <w:color w:val="000000" w:themeColor="text1"/>
        </w:rPr>
      </w:pP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  <w:color w:val="000000" w:themeColor="text1"/>
        </w:rPr>
      </w:pPr>
      <w:r w:rsidRPr="005D1B5E">
        <w:rPr>
          <w:rFonts w:ascii="Times New Roman" w:hAnsi="Times New Roman"/>
          <w:color w:val="000000" w:themeColor="text1"/>
        </w:rPr>
        <w:t xml:space="preserve">Учебник: </w:t>
      </w:r>
      <w:r w:rsidRPr="005D1B5E">
        <w:rPr>
          <w:rFonts w:ascii="Times New Roman" w:hAnsi="Times New Roman"/>
          <w:i/>
          <w:iCs/>
          <w:color w:val="000000" w:themeColor="text1"/>
        </w:rPr>
        <w:t> </w:t>
      </w:r>
      <w:r w:rsidRPr="005D1B5E">
        <w:rPr>
          <w:rFonts w:ascii="Times New Roman" w:hAnsi="Times New Roman"/>
        </w:rPr>
        <w:t xml:space="preserve">Математика  </w:t>
      </w:r>
      <w:r w:rsidRPr="005D1B5E">
        <w:rPr>
          <w:rFonts w:ascii="Times New Roman" w:hAnsi="Times New Roman"/>
          <w:color w:val="000000" w:themeColor="text1"/>
        </w:rPr>
        <w:t>1 класс.</w:t>
      </w:r>
      <w:r w:rsidRPr="005D1B5E">
        <w:rPr>
          <w:rFonts w:ascii="Times New Roman" w:hAnsi="Times New Roman"/>
        </w:rPr>
        <w:t xml:space="preserve">,  </w:t>
      </w:r>
      <w:r w:rsidRPr="005D1B5E">
        <w:rPr>
          <w:rFonts w:ascii="Times New Roman" w:hAnsi="Times New Roman"/>
          <w:color w:val="000000" w:themeColor="text1"/>
        </w:rPr>
        <w:t xml:space="preserve">Учеб. для общеобразоват. организаций с прил. на электрон. носителе. В 2 ч. / </w:t>
      </w:r>
      <w:r w:rsidRPr="005D1B5E">
        <w:rPr>
          <w:rFonts w:ascii="Times New Roman" w:hAnsi="Times New Roman"/>
        </w:rPr>
        <w:t>М. И. Моро, С. И. Волкова, С. В. Степанова</w:t>
      </w:r>
      <w:r w:rsidRPr="005D1B5E">
        <w:rPr>
          <w:rFonts w:ascii="Times New Roman" w:hAnsi="Times New Roman"/>
          <w:color w:val="000000" w:themeColor="text1"/>
        </w:rPr>
        <w:t>.   –  5-е изд. - М. : Просвещение, 2014.</w:t>
      </w:r>
    </w:p>
    <w:p w:rsidR="00445F0C" w:rsidRPr="005D1B5E" w:rsidRDefault="00445F0C" w:rsidP="005D1B5E">
      <w:pPr>
        <w:ind w:firstLine="709"/>
        <w:jc w:val="both"/>
        <w:rPr>
          <w:b/>
          <w:color w:val="000000" w:themeColor="text1"/>
        </w:rPr>
      </w:pPr>
    </w:p>
    <w:p w:rsidR="00445F0C" w:rsidRPr="005D1B5E" w:rsidRDefault="00445F0C" w:rsidP="005D1B5E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  <w:r w:rsidRPr="005D1B5E">
        <w:rPr>
          <w:rFonts w:ascii="Times New Roman" w:hAnsi="Times New Roman"/>
          <w:b/>
          <w:bCs/>
        </w:rPr>
        <w:t>Планируемые результаты освоения учебного предмета</w:t>
      </w:r>
    </w:p>
    <w:p w:rsidR="00445F0C" w:rsidRPr="005D1B5E" w:rsidRDefault="00445F0C" w:rsidP="005D1B5E">
      <w:pPr>
        <w:pStyle w:val="ParagraphStyle"/>
        <w:ind w:firstLine="709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</w:rPr>
        <w:t>Программа обеспечивает достижение учащимся следующих личностных, метапредметных и предметных результатов:</w:t>
      </w:r>
    </w:p>
    <w:p w:rsidR="00445F0C" w:rsidRPr="005D1B5E" w:rsidRDefault="00445F0C" w:rsidP="005D1B5E">
      <w:pPr>
        <w:pStyle w:val="ParagraphStyle"/>
        <w:tabs>
          <w:tab w:val="left" w:pos="660"/>
        </w:tabs>
        <w:spacing w:before="120" w:after="105"/>
        <w:ind w:firstLine="709"/>
        <w:jc w:val="both"/>
        <w:rPr>
          <w:rStyle w:val="285pt"/>
          <w:rFonts w:ascii="Times New Roman" w:hAnsi="Times New Roman"/>
          <w:b w:val="0"/>
          <w:color w:val="auto"/>
          <w:sz w:val="24"/>
          <w:szCs w:val="24"/>
        </w:rPr>
      </w:pPr>
      <w:r w:rsidRPr="005D1B5E">
        <w:rPr>
          <w:rFonts w:ascii="Times New Roman" w:hAnsi="Times New Roman"/>
          <w:b/>
          <w:bCs/>
        </w:rPr>
        <w:t>Личностные результаты</w:t>
      </w:r>
      <w:r w:rsidRPr="005D1B5E">
        <w:rPr>
          <w:rStyle w:val="285pt"/>
          <w:rFonts w:ascii="Times New Roman" w:hAnsi="Times New Roman"/>
          <w:b w:val="0"/>
          <w:color w:val="auto"/>
          <w:sz w:val="24"/>
          <w:szCs w:val="24"/>
        </w:rPr>
        <w:t xml:space="preserve"> </w:t>
      </w:r>
    </w:p>
    <w:p w:rsidR="00445F0C" w:rsidRPr="005D1B5E" w:rsidRDefault="00445F0C" w:rsidP="005D1B5E">
      <w:pPr>
        <w:pStyle w:val="ParagraphStyle"/>
        <w:ind w:firstLine="709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  <w:color w:val="000000"/>
        </w:rPr>
        <w:t>-положительное отношение к урокам математики, к школе, ориентации на содержательные моменты школьной действительности и принятии образа "хорошего ученика",  что в совокупности формирует позицию школьника;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470"/>
        </w:tabs>
        <w:spacing w:line="240" w:lineRule="auto"/>
        <w:jc w:val="both"/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   принятие и освоение социальной роли обучающегося, формирование и развитие социально</w:t>
      </w:r>
      <w:r w:rsidRPr="005D1B5E"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значимых мотивов учебной деятельности;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47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E">
        <w:rPr>
          <w:rStyle w:val="285pt"/>
          <w:rFonts w:ascii="Times New Roman" w:eastAsia="Arial Unicode MS" w:hAnsi="Times New Roman" w:cs="Times New Roman"/>
          <w:b w:val="0"/>
          <w:color w:val="auto"/>
          <w:sz w:val="24"/>
          <w:szCs w:val="24"/>
        </w:rPr>
        <w:t xml:space="preserve"> -     </w:t>
      </w: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494"/>
        </w:tabs>
        <w:spacing w:before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  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6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      формирование установки на безопасный, здоровый образ жизни, наличие мотивации к творческому труду, работе на результат,</w:t>
      </w:r>
      <w:r w:rsidRPr="005D1B5E"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бережному отношению к материальным и духовным ценностям;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63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E">
        <w:rPr>
          <w:rFonts w:ascii="Times New Roman" w:hAnsi="Times New Roman" w:cs="Times New Roman"/>
          <w:sz w:val="24"/>
          <w:szCs w:val="24"/>
        </w:rPr>
        <w:t xml:space="preserve">-   </w:t>
      </w: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развитие адекватных представлений о собственных возможностях, о насущно необходимом жизнеобеспечении;</w:t>
      </w:r>
    </w:p>
    <w:p w:rsidR="00445F0C" w:rsidRPr="005D1B5E" w:rsidRDefault="00445F0C" w:rsidP="005D1B5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        овладение практическими умениями, используемыми в повседневной жизни (подсчёта);</w:t>
      </w:r>
      <w:r w:rsidRPr="005D1B5E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</w:p>
    <w:p w:rsidR="00445F0C" w:rsidRPr="005D1B5E" w:rsidRDefault="00445F0C" w:rsidP="005D1B5E">
      <w:pPr>
        <w:pStyle w:val="20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E">
        <w:rPr>
          <w:rFonts w:ascii="Times New Roman" w:hAnsi="Times New Roman" w:cs="Times New Roman"/>
          <w:color w:val="000000"/>
          <w:sz w:val="24"/>
          <w:szCs w:val="24"/>
        </w:rPr>
        <w:t xml:space="preserve">   -    развивать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заданий;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  <w:color w:val="000000"/>
        </w:rPr>
      </w:pPr>
      <w:r w:rsidRPr="005D1B5E">
        <w:rPr>
          <w:rFonts w:ascii="Times New Roman" w:hAnsi="Times New Roman"/>
          <w:color w:val="000000"/>
        </w:rPr>
        <w:t>–         самооценку, умение анализировать свои действия на основе критерия успешности , понимание причин успеха в учебной деятельности;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  <w:color w:val="000000"/>
        </w:rPr>
      </w:pPr>
      <w:r w:rsidRPr="005D1B5E">
        <w:rPr>
          <w:rFonts w:ascii="Times New Roman" w:hAnsi="Times New Roman"/>
        </w:rPr>
        <w:t>–        установку на</w:t>
      </w:r>
      <w:r w:rsidRPr="005D1B5E">
        <w:rPr>
          <w:rFonts w:ascii="Times New Roman" w:hAnsi="Times New Roman"/>
          <w:color w:val="FF0000"/>
        </w:rPr>
        <w:t xml:space="preserve"> </w:t>
      </w:r>
      <w:r w:rsidRPr="005D1B5E">
        <w:rPr>
          <w:rFonts w:ascii="Times New Roman" w:hAnsi="Times New Roman"/>
        </w:rPr>
        <w:t xml:space="preserve">здоровый образ жизни, </w:t>
      </w:r>
      <w:r w:rsidRPr="005D1B5E">
        <w:rPr>
          <w:rFonts w:ascii="Times New Roman" w:hAnsi="Times New Roman"/>
          <w:color w:val="000000"/>
        </w:rPr>
        <w:t>наличие мотивации к творческому труду, к работе на результат.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  <w:color w:val="000000"/>
        </w:rPr>
      </w:pPr>
    </w:p>
    <w:p w:rsidR="00445F0C" w:rsidRPr="005D1B5E" w:rsidRDefault="00445F0C" w:rsidP="005D1B5E">
      <w:pPr>
        <w:pStyle w:val="ParagraphStyle"/>
        <w:tabs>
          <w:tab w:val="left" w:pos="660"/>
        </w:tabs>
        <w:spacing w:before="105" w:after="105"/>
        <w:ind w:firstLine="709"/>
        <w:jc w:val="center"/>
        <w:rPr>
          <w:rStyle w:val="285pt"/>
          <w:rFonts w:ascii="Times New Roman" w:hAnsi="Times New Roman"/>
          <w:b w:val="0"/>
          <w:color w:val="auto"/>
          <w:sz w:val="24"/>
          <w:szCs w:val="24"/>
        </w:rPr>
      </w:pPr>
      <w:r w:rsidRPr="005D1B5E">
        <w:rPr>
          <w:rFonts w:ascii="Times New Roman" w:hAnsi="Times New Roman"/>
          <w:b/>
          <w:bCs/>
        </w:rPr>
        <w:t>Метапредметные результаты</w:t>
      </w:r>
    </w:p>
    <w:p w:rsidR="00445F0C" w:rsidRPr="005D1B5E" w:rsidRDefault="00445F0C" w:rsidP="005D1B5E">
      <w:pPr>
        <w:jc w:val="both"/>
      </w:pPr>
      <w:r w:rsidRPr="005D1B5E">
        <w:rPr>
          <w:b/>
        </w:rPr>
        <w:t xml:space="preserve">        Метапредметные результаты</w:t>
      </w:r>
      <w:r w:rsidRPr="005D1B5E">
        <w:rPr>
          <w:b/>
          <w:i/>
        </w:rPr>
        <w:t xml:space="preserve"> </w:t>
      </w:r>
      <w:r w:rsidRPr="005D1B5E">
        <w:t>включают осваиваемые учащимся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учиться).</w:t>
      </w:r>
    </w:p>
    <w:p w:rsidR="00445F0C" w:rsidRPr="005D1B5E" w:rsidRDefault="00445F0C" w:rsidP="005D1B5E">
      <w:pPr>
        <w:jc w:val="both"/>
        <w:rPr>
          <w:lang w:eastAsia="en-US"/>
        </w:rPr>
      </w:pPr>
      <w:r w:rsidRPr="005D1B5E">
        <w:t xml:space="preserve">- </w:t>
      </w:r>
      <w:r w:rsidRPr="005D1B5E">
        <w:rPr>
          <w:rStyle w:val="285pt"/>
          <w:b w:val="0"/>
          <w:color w:val="auto"/>
          <w:sz w:val="24"/>
          <w:szCs w:val="24"/>
        </w:rPr>
        <w:t>овладение способностью принимать и сохранять цели и задачи решения типовых учебных и практических</w:t>
      </w:r>
      <w:r w:rsidRPr="005D1B5E">
        <w:rPr>
          <w:rStyle w:val="285pt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5D1B5E">
        <w:rPr>
          <w:rStyle w:val="285pt"/>
          <w:b w:val="0"/>
          <w:color w:val="auto"/>
          <w:sz w:val="24"/>
          <w:szCs w:val="24"/>
        </w:rPr>
        <w:t>задач, поиска средств их осуществления;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61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формирование умения понимать причины успеха (неуспеха) учебной деятельности и способности</w:t>
      </w:r>
      <w:r w:rsidRPr="005D1B5E"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 </w:t>
      </w: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конструктивно действовать даже в ситуациях неуспеха;</w:t>
      </w:r>
    </w:p>
    <w:p w:rsidR="00445F0C" w:rsidRPr="005D1B5E" w:rsidRDefault="00445F0C" w:rsidP="005D1B5E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color w:val="auto"/>
          <w:sz w:val="24"/>
          <w:szCs w:val="24"/>
        </w:rPr>
        <w:t>- овладение навыками смыслового чтения доступного по содержанию;</w:t>
      </w:r>
    </w:p>
    <w:p w:rsidR="00445F0C" w:rsidRPr="005D1B5E" w:rsidRDefault="00445F0C" w:rsidP="005D1B5E">
      <w:pPr>
        <w:pStyle w:val="40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1B5E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- </w:t>
      </w:r>
      <w:r w:rsidRPr="005D1B5E">
        <w:rPr>
          <w:rStyle w:val="4Exact"/>
          <w:rFonts w:eastAsiaTheme="minorHAnsi"/>
          <w:bCs/>
          <w:sz w:val="24"/>
          <w:szCs w:val="24"/>
        </w:rPr>
        <w:t>овладение логическими действиями сравнения, анализа, синтеза, обобщения, классификации, установления аналогий и причинно- следственных связей, построения рассуждений, отнесения к известным понятиям на уровне, соответствующем индивидуальным возможностям;</w:t>
      </w:r>
    </w:p>
    <w:p w:rsidR="00445F0C" w:rsidRPr="005D1B5E" w:rsidRDefault="00445F0C" w:rsidP="005D1B5E">
      <w:pPr>
        <w:pStyle w:val="40"/>
        <w:shd w:val="clear" w:color="auto" w:fill="auto"/>
        <w:tabs>
          <w:tab w:val="left" w:pos="566"/>
        </w:tabs>
        <w:spacing w:line="240" w:lineRule="auto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1B5E">
        <w:rPr>
          <w:rStyle w:val="4Exact"/>
          <w:rFonts w:eastAsiaTheme="minorHAnsi"/>
          <w:bCs/>
          <w:sz w:val="24"/>
          <w:szCs w:val="24"/>
        </w:rPr>
        <w:t>- готовность слушать собеседника и вести диалог; готовность признавать возможность существования различных точек зрения и права каждого иметь свою точку зрения;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</w:rPr>
        <w:t>– умения планировать, контролировать и оценивать учебные действия в соответствии с поставленной задачей и условиями ее выполнения, определять наиболее эффективные способы достижения результата;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</w:rPr>
        <w:t>– 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задач;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</w:rPr>
        <w:t xml:space="preserve">– готовность слушать собеседника и вести диалог; 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</w:rPr>
        <w:t>–  адекватно оценивать собственное поведение и поведение окружающих;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</w:rPr>
        <w:t>– овладение начальными сведениями о сущности и особенностях объектов и процессов в соответствии с содержанием учебного предмета «Математика»;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  <w:r w:rsidRPr="005D1B5E">
        <w:rPr>
          <w:rFonts w:ascii="Times New Roman" w:hAnsi="Times New Roman"/>
        </w:rPr>
        <w:t>– овладение базовыми предметными и межпредметными понятиями, отражающими существенные связи и отношения между объектами и процессами.</w:t>
      </w: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</w:p>
    <w:p w:rsidR="00445F0C" w:rsidRPr="005D1B5E" w:rsidRDefault="00445F0C" w:rsidP="005D1B5E">
      <w:pPr>
        <w:ind w:firstLine="567"/>
        <w:contextualSpacing/>
        <w:jc w:val="center"/>
        <w:rPr>
          <w:b/>
        </w:rPr>
      </w:pPr>
      <w:r w:rsidRPr="005D1B5E">
        <w:rPr>
          <w:b/>
        </w:rPr>
        <w:t>Познавательные универсальные учебные действия: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-осуществлять поиск необходимой информации для выполнения учебных и поисково-творческих заданий с использованием учебной и дополнительной литературы, в т.ч. в открытом информационном пространстве;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-кодировать и перекодировать информацию в знаково-символической или графической форме;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-строить математические сообщения в устной и письменной форме;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-проводить сравнения по нескольким основаниям, в т.ч. самостоятельно выделенным, строить выводы на основе сравнения;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-осуществлять разносторонний анализ объекта;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-обобщать (самостоятельно выделять ряд или класс объектов);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-устанавливать аналогии.</w:t>
      </w:r>
    </w:p>
    <w:p w:rsidR="00445F0C" w:rsidRPr="005D1B5E" w:rsidRDefault="00445F0C" w:rsidP="005D1B5E">
      <w:pPr>
        <w:ind w:left="340" w:hanging="340"/>
        <w:contextualSpacing/>
        <w:jc w:val="both"/>
      </w:pP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  <w:r w:rsidRPr="005D1B5E">
        <w:rPr>
          <w:b/>
          <w:i/>
        </w:rPr>
        <w:t xml:space="preserve"> </w:t>
      </w:r>
      <w:r w:rsidRPr="005D1B5E">
        <w:rPr>
          <w:b/>
        </w:rPr>
        <w:t>Регулятивные универсальные учебные действия: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-понимать смысл различных учебных задач, вносить в них свои коррективы;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-планировать свои действия в соответствии с поставленной задачей и условием ее реализации;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-различать способы и результат действия;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-принимать активное участие в групповой и коллективной работе;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-выполнять учебные действия во внутреннем плане;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-адекватно воспринимать оценку своей работы учителями, другими людьми;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-вносить необходимые коррективы в действия на основе их оценки и учета характера сделанных ошибок;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-осуществлять пошаговый и итоговый контроль результатов под руководством учителя и самостоятельно.</w:t>
      </w: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  <w:r w:rsidRPr="005D1B5E">
        <w:rPr>
          <w:b/>
        </w:rPr>
        <w:t>Коммуникативные универсальные учебные действия: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-допускать существование различных точек зрения, ориентироваться на позицию партнера в общении, уважать чужое мнение;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-адекватно использовать речевые средства для решения различных задач при изучении математики и других предметов;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-слушать учителя и вести с ним диалог.</w:t>
      </w:r>
    </w:p>
    <w:p w:rsidR="00445F0C" w:rsidRPr="005D1B5E" w:rsidRDefault="00445F0C" w:rsidP="005D1B5E">
      <w:pPr>
        <w:ind w:firstLine="567"/>
        <w:contextualSpacing/>
        <w:jc w:val="both"/>
        <w:rPr>
          <w:b/>
          <w:i/>
        </w:rPr>
      </w:pP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  <w:r w:rsidRPr="005D1B5E">
        <w:rPr>
          <w:b/>
        </w:rPr>
        <w:t xml:space="preserve">Адекватные представления о собственных возможностях: 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lastRenderedPageBreak/>
        <w:t>-организовать себя на рабочем месте (учебники и математические принадлежности лежат в должном порядке);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-задать вопрос учителю при неусвоении материала урока или его фрагмента;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 xml:space="preserve">-распределять время на выполнение задания в обозначенный учителем отрезок времени; 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-проанализировать ход решения вычислительного навыка, найти ошибку, исправить ее и объяснить правильность решения.</w:t>
      </w: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  <w:r w:rsidRPr="005D1B5E">
        <w:rPr>
          <w:b/>
        </w:rPr>
        <w:t>Навыки коммуникации и принятых ритуалов социального взаимодействия: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 xml:space="preserve">-в умении слушать внимательно и адекватно реагировать на обращенную речь; 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-в умении работать активно при фронтальной работе на уроке, при работе в группе высказывать свою точку зрения, не боясь неправильного ответа.</w:t>
      </w: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  <w:r w:rsidRPr="005D1B5E">
        <w:rPr>
          <w:b/>
        </w:rPr>
        <w:t xml:space="preserve">Осмысление и дифференциация картины мира, ее пространственно- временной организации: 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 xml:space="preserve">-в обучении и расширении ранее имеющихся представлений о символических изображениях, которые используются в современной культуре для ориентировки в пространстве здания, улицы, города и т.д. с целью перевода их в знаково-символические действия, необходимые в процессе обучения; 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-в формировании внутреннего чувства времени (1 мин, 5 мин и т.д.) и календарно-временных представлений;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-в умении вычислить расстояние в пространстве используя наглядность.</w:t>
      </w: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</w:p>
    <w:p w:rsidR="00445F0C" w:rsidRPr="005D1B5E" w:rsidRDefault="00445F0C" w:rsidP="005D1B5E">
      <w:pPr>
        <w:ind w:firstLine="567"/>
        <w:contextualSpacing/>
        <w:jc w:val="both"/>
        <w:rPr>
          <w:b/>
          <w:i/>
        </w:rPr>
      </w:pPr>
      <w:r w:rsidRPr="005D1B5E">
        <w:rPr>
          <w:b/>
        </w:rPr>
        <w:t>Осмысление социального окружения, своего места в нем, принятие соответствующих возрасту ценностей и социальных ролей</w:t>
      </w:r>
      <w:r w:rsidRPr="005D1B5E">
        <w:rPr>
          <w:b/>
          <w:i/>
        </w:rPr>
        <w:t>: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b/>
          <w:sz w:val="24"/>
          <w:szCs w:val="24"/>
        </w:rPr>
        <w:t>--</w:t>
      </w:r>
      <w:r w:rsidRPr="005D1B5E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5D1B5E">
        <w:rPr>
          <w:rFonts w:ascii="Times New Roman" w:hAnsi="Times New Roman"/>
          <w:sz w:val="24"/>
          <w:szCs w:val="24"/>
        </w:rPr>
        <w:t>в умении находить компромисс в спорных вопросах.</w:t>
      </w: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</w:p>
    <w:p w:rsidR="00445F0C" w:rsidRPr="005D1B5E" w:rsidRDefault="00445F0C" w:rsidP="005D1B5E">
      <w:pPr>
        <w:pStyle w:val="ParagraphStyle"/>
        <w:jc w:val="both"/>
        <w:rPr>
          <w:rFonts w:ascii="Times New Roman" w:hAnsi="Times New Roman"/>
        </w:rPr>
      </w:pPr>
    </w:p>
    <w:p w:rsidR="00445F0C" w:rsidRPr="005D1B5E" w:rsidRDefault="00445F0C" w:rsidP="005D1B5E">
      <w:pPr>
        <w:pStyle w:val="ParagraphStyle"/>
        <w:spacing w:before="105" w:after="105"/>
        <w:ind w:left="2124" w:firstLine="709"/>
        <w:jc w:val="both"/>
        <w:rPr>
          <w:rFonts w:ascii="Times New Roman" w:hAnsi="Times New Roman"/>
          <w:b/>
          <w:bCs/>
        </w:rPr>
      </w:pPr>
      <w:r w:rsidRPr="005D1B5E">
        <w:rPr>
          <w:rFonts w:ascii="Times New Roman" w:hAnsi="Times New Roman"/>
          <w:b/>
          <w:bCs/>
        </w:rPr>
        <w:t>Предметные результаты: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49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использование начальных математических знаний о числах, мерах, величинах и геометрических</w:t>
      </w:r>
      <w:r w:rsidRPr="005D1B5E"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фигурах для описания и объяснения окружающих предметов, процессов, явлений, а также</w:t>
      </w:r>
      <w:r w:rsidRPr="005D1B5E"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  <w:t xml:space="preserve"> </w:t>
      </w: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оценки их количественных и пространственных отношений;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566"/>
        </w:tabs>
        <w:spacing w:line="240" w:lineRule="auto"/>
        <w:jc w:val="both"/>
        <w:rPr>
          <w:rStyle w:val="285pt"/>
          <w:rFonts w:ascii="Times New Roman" w:hAnsi="Times New Roman" w:cs="Times New Roman"/>
          <w:b w:val="0"/>
          <w:bCs w:val="0"/>
          <w:color w:val="auto"/>
          <w:sz w:val="24"/>
          <w:szCs w:val="24"/>
          <w:shd w:val="clear" w:color="auto" w:fill="auto"/>
          <w:lang w:eastAsia="en-US" w:bidi="ar-SA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приобретение начального опыта применения математических знаний для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56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решения учебно-познавательных и учебно-практических задач;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490"/>
        </w:tabs>
        <w:spacing w:after="60" w:line="240" w:lineRule="auto"/>
        <w:jc w:val="both"/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- умение выполнять устно и письменно арифметические действия с числами и числовыми</w:t>
      </w:r>
    </w:p>
    <w:p w:rsidR="00445F0C" w:rsidRPr="005D1B5E" w:rsidRDefault="00445F0C" w:rsidP="005D1B5E">
      <w:pPr>
        <w:pStyle w:val="20"/>
        <w:shd w:val="clear" w:color="auto" w:fill="auto"/>
        <w:tabs>
          <w:tab w:val="left" w:pos="490"/>
        </w:tabs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bidi="ru-RU"/>
        </w:rPr>
      </w:pPr>
      <w:r w:rsidRPr="005D1B5E">
        <w:rPr>
          <w:rStyle w:val="285pt"/>
          <w:rFonts w:ascii="Times New Roman" w:hAnsi="Times New Roman" w:cs="Times New Roman"/>
          <w:b w:val="0"/>
          <w:color w:val="auto"/>
          <w:sz w:val="24"/>
          <w:szCs w:val="24"/>
        </w:rPr>
        <w:t>выражениями, решать текстовые задачи, умение действовать в соответствии с алгоритмом и исследовать, распознавать и изображать геометрические фигуры.</w:t>
      </w:r>
    </w:p>
    <w:p w:rsidR="00445F0C" w:rsidRPr="005D1B5E" w:rsidRDefault="00445F0C" w:rsidP="005D1B5E">
      <w:pPr>
        <w:pStyle w:val="ParagraphStyle"/>
        <w:keepNext/>
        <w:tabs>
          <w:tab w:val="right" w:leader="underscore" w:pos="6405"/>
        </w:tabs>
        <w:ind w:firstLine="709"/>
        <w:jc w:val="both"/>
        <w:rPr>
          <w:rFonts w:ascii="Times New Roman" w:hAnsi="Times New Roman"/>
          <w:i/>
          <w:iCs/>
        </w:rPr>
      </w:pPr>
    </w:p>
    <w:p w:rsidR="00445F0C" w:rsidRPr="005D1B5E" w:rsidRDefault="00445F0C" w:rsidP="005D1B5E">
      <w:pPr>
        <w:pStyle w:val="ParagraphStyle"/>
        <w:keepNext/>
        <w:tabs>
          <w:tab w:val="right" w:leader="underscore" w:pos="6405"/>
        </w:tabs>
        <w:ind w:firstLine="709"/>
        <w:jc w:val="both"/>
        <w:rPr>
          <w:rFonts w:ascii="Times New Roman" w:hAnsi="Times New Roman"/>
          <w:b/>
          <w:iCs/>
        </w:rPr>
      </w:pPr>
      <w:r w:rsidRPr="005D1B5E">
        <w:rPr>
          <w:rFonts w:ascii="Times New Roman" w:hAnsi="Times New Roman"/>
          <w:b/>
          <w:iCs/>
        </w:rPr>
        <w:t>Учащийся научится:</w:t>
      </w:r>
    </w:p>
    <w:p w:rsidR="00445F0C" w:rsidRPr="005D1B5E" w:rsidRDefault="00445F0C" w:rsidP="005D1B5E">
      <w:pPr>
        <w:numPr>
          <w:ilvl w:val="0"/>
          <w:numId w:val="22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показывать предмет, расположенный левее (правее), выше (ниже) данного предмета, над (под, за) данным предметом, между двумя предметами; число, большее (меньшее) данного на несколько единиц; фигуру, изображенную на рисунке (круг, треугольник, квадрат, точка, отрезок);</w:t>
      </w:r>
    </w:p>
    <w:p w:rsidR="00445F0C" w:rsidRPr="005D1B5E" w:rsidRDefault="00445F0C" w:rsidP="005D1B5E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называть  последовательно числа от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0 </w:t>
      </w: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до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20;</w:t>
      </w:r>
    </w:p>
    <w:p w:rsidR="00445F0C" w:rsidRPr="005D1B5E" w:rsidRDefault="00445F0C" w:rsidP="005D1B5E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складывать и вычитать числа в пределах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10</w:t>
      </w: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;</w:t>
      </w:r>
    </w:p>
    <w:p w:rsidR="00445F0C" w:rsidRPr="005D1B5E" w:rsidRDefault="00445F0C" w:rsidP="005D1B5E">
      <w:pPr>
        <w:numPr>
          <w:ilvl w:val="0"/>
          <w:numId w:val="23"/>
        </w:numPr>
        <w:shd w:val="clear" w:color="auto" w:fill="FFFFFF"/>
        <w:ind w:left="784"/>
        <w:jc w:val="both"/>
        <w:rPr>
          <w:color w:val="000000"/>
        </w:rPr>
      </w:pPr>
      <w:r w:rsidRPr="005D1B5E">
        <w:rPr>
          <w:rStyle w:val="c17"/>
          <w:color w:val="000000"/>
        </w:rPr>
        <w:t>называть  и обозначать действия сложения и вычитания.</w:t>
      </w:r>
    </w:p>
    <w:p w:rsidR="00445F0C" w:rsidRPr="005D1B5E" w:rsidRDefault="00445F0C" w:rsidP="005D1B5E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считать предметы в пределах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20; </w:t>
      </w: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читать и записывать числа от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0  </w:t>
      </w: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до 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20;</w:t>
      </w:r>
    </w:p>
    <w:p w:rsidR="00445F0C" w:rsidRPr="005D1B5E" w:rsidRDefault="00445F0C" w:rsidP="005D1B5E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решать примеры на сложение и вычитание в пределах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20, </w:t>
      </w: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основанные на знании последовательности чисел и десятичного состава;</w:t>
      </w:r>
    </w:p>
    <w:p w:rsidR="00445F0C" w:rsidRPr="005D1B5E" w:rsidRDefault="00445F0C" w:rsidP="005D1B5E">
      <w:pPr>
        <w:numPr>
          <w:ilvl w:val="0"/>
          <w:numId w:val="24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воспроизводить в памяти: результаты табличного сложения двух любых однозначных чисел; результаты табличных случаев вычитания в пределах 20.</w:t>
      </w:r>
    </w:p>
    <w:p w:rsidR="00445F0C" w:rsidRPr="005D1B5E" w:rsidRDefault="00445F0C" w:rsidP="005D1B5E">
      <w:pPr>
        <w:numPr>
          <w:ilvl w:val="0"/>
          <w:numId w:val="24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различать: число и цифру; знаки арифметических действий (+, -); многоугольники: треугольник, квадрат, прямоугольник;</w:t>
      </w:r>
    </w:p>
    <w:p w:rsidR="00445F0C" w:rsidRPr="005D1B5E" w:rsidRDefault="00445F0C" w:rsidP="005D1B5E">
      <w:pPr>
        <w:numPr>
          <w:ilvl w:val="0"/>
          <w:numId w:val="24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lastRenderedPageBreak/>
        <w:t>сравнивать: предметы с целью выявления в них сходства и различия; предметы по форме, размерам (больше, меньше); два числа, характеризуя результаты сравнения словами «больше», «меньше», «больше на …», «меньше на …»;</w:t>
      </w:r>
    </w:p>
    <w:p w:rsidR="00445F0C" w:rsidRPr="005D1B5E" w:rsidRDefault="00445F0C" w:rsidP="005D1B5E">
      <w:pPr>
        <w:numPr>
          <w:ilvl w:val="0"/>
          <w:numId w:val="24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использовать модели (моделировать учебную ситуацию): выкладывать или изображать фишки для выбора необходимого арифметического действия при решении задач;</w:t>
      </w:r>
    </w:p>
    <w:p w:rsidR="00445F0C" w:rsidRPr="005D1B5E" w:rsidRDefault="00445F0C" w:rsidP="005D1B5E">
      <w:pPr>
        <w:numPr>
          <w:ilvl w:val="0"/>
          <w:numId w:val="24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решать учебные и практические задачи: выделять из множества один ли несколько предметов, обладающих или не обладающих указанным свойством; пересчитывать предметы и выражать результат числом; определять, в каком из двух множеств больше (меньше) предметов; сколько предметов в одном множестве, сколько в другом;</w:t>
      </w:r>
    </w:p>
    <w:p w:rsidR="00445F0C" w:rsidRPr="005D1B5E" w:rsidRDefault="00445F0C" w:rsidP="005D1B5E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решать простые задачи с помощью сложения и вычитания;</w:t>
      </w:r>
    </w:p>
    <w:p w:rsidR="00445F0C" w:rsidRPr="005D1B5E" w:rsidRDefault="00445F0C" w:rsidP="005D1B5E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измерять с помощью линейки длину отрезка в сантиметрах; строить отрезок заданной длины;</w:t>
      </w:r>
    </w:p>
    <w:p w:rsidR="00445F0C" w:rsidRPr="005D1B5E" w:rsidRDefault="00445F0C" w:rsidP="005D1B5E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D1B5E">
        <w:rPr>
          <w:rStyle w:val="c17"/>
          <w:rFonts w:ascii="Times New Roman" w:hAnsi="Times New Roman"/>
          <w:color w:val="000000"/>
          <w:sz w:val="24"/>
          <w:szCs w:val="24"/>
        </w:rPr>
        <w:t>распознавать простейшие геометрические фигуры: </w:t>
      </w:r>
      <w:r w:rsidRPr="005D1B5E">
        <w:rPr>
          <w:rStyle w:val="c12"/>
          <w:rFonts w:ascii="Times New Roman" w:hAnsi="Times New Roman"/>
          <w:i/>
          <w:iCs/>
          <w:color w:val="000000"/>
          <w:sz w:val="24"/>
          <w:szCs w:val="24"/>
        </w:rPr>
        <w:t>круг, квадрат, прямоугольник, треугольник, отрезок.</w:t>
      </w:r>
    </w:p>
    <w:p w:rsidR="00445F0C" w:rsidRPr="005D1B5E" w:rsidRDefault="00445F0C" w:rsidP="005D1B5E">
      <w:pPr>
        <w:pStyle w:val="ParagraphStyle"/>
        <w:keepNext/>
        <w:tabs>
          <w:tab w:val="right" w:leader="underscore" w:pos="6405"/>
        </w:tabs>
        <w:jc w:val="both"/>
        <w:rPr>
          <w:rFonts w:ascii="Times New Roman" w:hAnsi="Times New Roman"/>
          <w:b/>
          <w:iCs/>
        </w:rPr>
      </w:pPr>
      <w:r w:rsidRPr="005D1B5E">
        <w:rPr>
          <w:rFonts w:ascii="Times New Roman" w:hAnsi="Times New Roman"/>
          <w:b/>
          <w:iCs/>
        </w:rPr>
        <w:t xml:space="preserve"> </w:t>
      </w:r>
    </w:p>
    <w:p w:rsidR="00445F0C" w:rsidRPr="005D1B5E" w:rsidRDefault="00445F0C" w:rsidP="005D1B5E">
      <w:pPr>
        <w:pStyle w:val="ParagraphStyle"/>
        <w:keepNext/>
        <w:tabs>
          <w:tab w:val="right" w:leader="underscore" w:pos="6405"/>
        </w:tabs>
        <w:jc w:val="both"/>
        <w:rPr>
          <w:rFonts w:ascii="Times New Roman" w:hAnsi="Times New Roman"/>
          <w:b/>
          <w:iCs/>
        </w:rPr>
      </w:pPr>
      <w:r w:rsidRPr="005D1B5E">
        <w:rPr>
          <w:rFonts w:ascii="Times New Roman" w:hAnsi="Times New Roman"/>
          <w:b/>
          <w:iCs/>
        </w:rPr>
        <w:t xml:space="preserve"> Учащийся получит возможность научиться: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оценивать количество предметов числом и проверять сделанные оценки подсчетом в пределах 20;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вести счет, как в прямом, так и в обратном порядке в пределах 20;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сравнивать числа  в пределах 20;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выполнять табличное вычитание изученными приемами;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находить значение числового выражения в 1-2 действия в пределах 20 (без скобок)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решать задачи в 1-2 действия, раскрывающие конкретный смысл действий сложения и вычитания, а также задачи на нахождение числа, которое на несколько единиц больше (меньше) данного;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проводить измерение длины отрезка и длины ломаной;</w:t>
      </w:r>
    </w:p>
    <w:p w:rsidR="00445F0C" w:rsidRPr="005D1B5E" w:rsidRDefault="00445F0C" w:rsidP="005D1B5E">
      <w:pPr>
        <w:numPr>
          <w:ilvl w:val="0"/>
          <w:numId w:val="25"/>
        </w:numPr>
        <w:shd w:val="clear" w:color="auto" w:fill="FFFFFF"/>
        <w:jc w:val="both"/>
        <w:rPr>
          <w:color w:val="000000"/>
        </w:rPr>
      </w:pPr>
      <w:r w:rsidRPr="005D1B5E">
        <w:rPr>
          <w:rStyle w:val="c17"/>
          <w:color w:val="000000"/>
        </w:rPr>
        <w:t>вычислять длину ломаной.</w:t>
      </w:r>
    </w:p>
    <w:p w:rsidR="00445F0C" w:rsidRPr="005D1B5E" w:rsidRDefault="00445F0C" w:rsidP="005D1B5E">
      <w:pPr>
        <w:pStyle w:val="ParagraphStyle"/>
        <w:keepNext/>
        <w:tabs>
          <w:tab w:val="right" w:leader="underscore" w:pos="6405"/>
        </w:tabs>
        <w:jc w:val="both"/>
        <w:rPr>
          <w:rFonts w:ascii="Times New Roman" w:hAnsi="Times New Roman"/>
          <w:b/>
          <w:bCs/>
          <w:iCs/>
        </w:rPr>
      </w:pPr>
    </w:p>
    <w:p w:rsidR="00445F0C" w:rsidRPr="005D1B5E" w:rsidRDefault="00445F0C" w:rsidP="005D1B5E">
      <w:pPr>
        <w:ind w:firstLine="567"/>
        <w:contextualSpacing/>
        <w:jc w:val="both"/>
        <w:rPr>
          <w:b/>
        </w:rPr>
      </w:pPr>
      <w:r w:rsidRPr="005D1B5E">
        <w:rPr>
          <w:b/>
        </w:rPr>
        <w:t>Коррекционно-развивающие результаты: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-расширение сферы жизненной компетенции за счет возможности использовать математические знания в быту (подсчитывать денежные суммы, необходимое количество каких-либо предметов для определенного числа участников, ориентироваться во времени и пространстве, определять целое по его части и т.п.);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-развитие возможностей знаково-символического опосредствования, что повышает общий уровень сформированности учебно-познавательной деятельности (в качестве средств выступают осознанно используемые математические символы, схемы, планы и т.п.);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-увеличение объема оперативной памяти;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-совершенствование пространственных и временных представлений;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 xml:space="preserve">-улучшение качества учебного высказывания за счет адекватного использования </w:t>
      </w:r>
      <w:r w:rsidRPr="005D1B5E">
        <w:rPr>
          <w:rFonts w:ascii="Times New Roman" w:hAnsi="Times New Roman"/>
          <w:spacing w:val="-2"/>
          <w:sz w:val="24"/>
          <w:szCs w:val="24"/>
        </w:rPr>
        <w:t>логических связок и слов («и»; «не»; «если…, то…»; «верно/неверно, что…»; «каждый»; «все»; «некоторые»)</w:t>
      </w:r>
      <w:r w:rsidRPr="005D1B5E">
        <w:rPr>
          <w:rFonts w:ascii="Times New Roman" w:hAnsi="Times New Roman"/>
          <w:sz w:val="24"/>
          <w:szCs w:val="24"/>
        </w:rPr>
        <w:t>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-появление и развитие рефлексивных умений;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-развитие действий контроля;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-совершенствование планирования (в т.ч. умения следовать плану);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-вербализация плана деятельности;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-совершенствование волевых качеств;</w:t>
      </w:r>
    </w:p>
    <w:p w:rsidR="00445F0C" w:rsidRPr="005D1B5E" w:rsidRDefault="00445F0C" w:rsidP="005D1B5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-формирование социально одобряемых качеств личности (настойчивость, ответственность, инициативность и т.п.).</w:t>
      </w: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45F0C" w:rsidRPr="005D1B5E" w:rsidRDefault="00445F0C" w:rsidP="005D1B5E">
      <w:pPr>
        <w:pStyle w:val="a3"/>
        <w:jc w:val="center"/>
        <w:rPr>
          <w:rFonts w:ascii="Times New Roman" w:hAnsi="Times New Roman"/>
          <w:bCs/>
          <w:sz w:val="24"/>
          <w:szCs w:val="24"/>
        </w:rPr>
      </w:pPr>
      <w:r w:rsidRPr="005D1B5E">
        <w:rPr>
          <w:rFonts w:ascii="Times New Roman" w:hAnsi="Times New Roman"/>
          <w:b/>
          <w:bCs/>
          <w:sz w:val="24"/>
          <w:szCs w:val="24"/>
        </w:rPr>
        <w:t>Содержание учебного предмета (132 ч)</w:t>
      </w: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D1B5E">
        <w:rPr>
          <w:rFonts w:ascii="Times New Roman" w:hAnsi="Times New Roman"/>
          <w:b/>
          <w:sz w:val="24"/>
          <w:szCs w:val="24"/>
        </w:rPr>
        <w:t>1.</w:t>
      </w:r>
      <w:r w:rsidRPr="005D1B5E">
        <w:rPr>
          <w:rFonts w:ascii="Times New Roman" w:hAnsi="Times New Roman"/>
          <w:b/>
          <w:bCs/>
          <w:sz w:val="24"/>
          <w:szCs w:val="24"/>
        </w:rPr>
        <w:t>Что мы знаем о цифрах</w:t>
      </w:r>
      <w:r w:rsidRPr="005D1B5E">
        <w:rPr>
          <w:rFonts w:ascii="Times New Roman" w:hAnsi="Times New Roman"/>
          <w:bCs/>
          <w:sz w:val="24"/>
          <w:szCs w:val="24"/>
        </w:rPr>
        <w:t>.</w:t>
      </w:r>
      <w:r w:rsidRPr="005D1B5E">
        <w:rPr>
          <w:rFonts w:ascii="Times New Roman" w:hAnsi="Times New Roman"/>
          <w:b/>
          <w:sz w:val="24"/>
          <w:szCs w:val="24"/>
        </w:rPr>
        <w:t>(35 ч.)</w:t>
      </w:r>
    </w:p>
    <w:p w:rsidR="00445F0C" w:rsidRPr="005D1B5E" w:rsidRDefault="00445F0C" w:rsidP="005D1B5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lastRenderedPageBreak/>
        <w:t xml:space="preserve">  Сравнение чисел. Равенство, неравенство. Знаки «&gt;» (больше), «&lt;» (меньше),  «=»  (равно). Состав чисел 2, 3, 4, 5. Монеты в 1 р., 2 р., 5 р., 1 к., 5 к., 10 к. Точка. Линии: кривая, прямая. Отрезок. Ломаная. Многоугольник. Углы, вершины, стороны многоугольника. Длина отрезка. Сантиметр. Сравнение длин отрезков; измерение длины отрезка, построение отрезка заданной длины. Решение задач в одно действие на сложение и вычитание (на основе счёта предметов).</w:t>
      </w:r>
    </w:p>
    <w:p w:rsidR="00445F0C" w:rsidRPr="005D1B5E" w:rsidRDefault="00445F0C" w:rsidP="005D1B5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 xml:space="preserve">  Названия компонентов и результатов сложения и вычитания (их использование при чтении и записи числовых выражений). Нахождение значений числовых выражений в 1 – 2 действия без скобок. Переместительное свойство сложения. Приёмы вычислений: а) при сложении – прибавление числа по частям, перестановка чисел; б) при вычитании – вычитание числа по частям и вычитание на основе знания соответствующего случая сложения. Таблица сложения в пределах 10. Соответствующие случаи вычитания. Сложение и вычитание с числом 0. Нахождение числа, которое на несколько единиц больше или меньше данного. Решение задач в одно действие на сложение и вычитание.</w:t>
      </w: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D1B5E">
        <w:rPr>
          <w:rFonts w:ascii="Times New Roman" w:hAnsi="Times New Roman"/>
          <w:b/>
          <w:sz w:val="24"/>
          <w:szCs w:val="24"/>
        </w:rPr>
        <w:t xml:space="preserve">2. </w:t>
      </w:r>
      <w:r w:rsidRPr="005D1B5E">
        <w:rPr>
          <w:rFonts w:ascii="Times New Roman" w:hAnsi="Times New Roman"/>
          <w:b/>
          <w:bCs/>
          <w:sz w:val="24"/>
          <w:szCs w:val="24"/>
        </w:rPr>
        <w:t>Числа от 11 до 20. Нумерация (37 ч).</w:t>
      </w:r>
    </w:p>
    <w:p w:rsidR="00445F0C" w:rsidRPr="005D1B5E" w:rsidRDefault="00445F0C" w:rsidP="005D1B5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 xml:space="preserve">Название и последовательность чисел от 1 до 20. Десятичный состав чисел от 11 до 20. Чтение  и  запись чисел от 11 до 20. Сравнение чисел. Сложение и вычитание вида 10 + 7, </w:t>
      </w: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17 – 7, 17 – 10.сравнение чисел с помощью вычитания. Единица времени: час. Определение времени по часам с точностью до часа. Единицы длины: сантиметр, дециметр. Соотношение между ними. Построение отрезков заданной длины. Единица массы: килограмм. Единица вместимости: литр.</w:t>
      </w: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D1B5E">
        <w:rPr>
          <w:rFonts w:ascii="Times New Roman" w:hAnsi="Times New Roman"/>
          <w:b/>
          <w:sz w:val="24"/>
          <w:szCs w:val="24"/>
        </w:rPr>
        <w:t>3.Сложение и вычитан</w:t>
      </w:r>
      <w:r w:rsidR="005965AC">
        <w:rPr>
          <w:rFonts w:ascii="Times New Roman" w:hAnsi="Times New Roman"/>
          <w:b/>
          <w:sz w:val="24"/>
          <w:szCs w:val="24"/>
        </w:rPr>
        <w:t>ие. (5</w:t>
      </w:r>
      <w:r w:rsidR="005965AC" w:rsidRPr="00D059DD">
        <w:rPr>
          <w:rFonts w:ascii="Times New Roman" w:hAnsi="Times New Roman"/>
          <w:b/>
          <w:sz w:val="24"/>
          <w:szCs w:val="24"/>
        </w:rPr>
        <w:t>7</w:t>
      </w:r>
      <w:r w:rsidRPr="005D1B5E">
        <w:rPr>
          <w:rFonts w:ascii="Times New Roman" w:hAnsi="Times New Roman"/>
          <w:b/>
          <w:sz w:val="24"/>
          <w:szCs w:val="24"/>
        </w:rPr>
        <w:t xml:space="preserve"> ч.)</w:t>
      </w:r>
    </w:p>
    <w:p w:rsidR="00445F0C" w:rsidRPr="005D1B5E" w:rsidRDefault="00445F0C" w:rsidP="005D1B5E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5D1B5E">
        <w:rPr>
          <w:rFonts w:ascii="Times New Roman" w:hAnsi="Times New Roman"/>
          <w:sz w:val="24"/>
          <w:szCs w:val="24"/>
        </w:rPr>
        <w:t>Сложение двух однозначных чисел, сумма которых больше чем 10, с использованием изученных приёмов вычислений. Таблица сложения и соответствующие случаи вычитания. Решение задач в 1 – 2 действия на сложение и вычитание.</w:t>
      </w: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45F0C" w:rsidRPr="005D1B5E" w:rsidRDefault="00445F0C" w:rsidP="005D1B5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5D1B5E">
        <w:rPr>
          <w:rFonts w:ascii="Times New Roman" w:hAnsi="Times New Roman"/>
          <w:b/>
          <w:sz w:val="24"/>
          <w:szCs w:val="24"/>
        </w:rPr>
        <w:t>6.Итоговое повторение «Что узнали</w:t>
      </w:r>
      <w:r w:rsidR="005965AC">
        <w:rPr>
          <w:rFonts w:ascii="Times New Roman" w:hAnsi="Times New Roman"/>
          <w:b/>
          <w:sz w:val="24"/>
          <w:szCs w:val="24"/>
        </w:rPr>
        <w:t>, чему научились в 1 классе». (</w:t>
      </w:r>
      <w:r w:rsidR="005965AC">
        <w:rPr>
          <w:rFonts w:ascii="Times New Roman" w:hAnsi="Times New Roman"/>
          <w:b/>
          <w:sz w:val="24"/>
          <w:szCs w:val="24"/>
          <w:lang w:val="en-US"/>
        </w:rPr>
        <w:t>3</w:t>
      </w:r>
      <w:r w:rsidRPr="005D1B5E">
        <w:rPr>
          <w:rFonts w:ascii="Times New Roman" w:hAnsi="Times New Roman"/>
          <w:b/>
          <w:sz w:val="24"/>
          <w:szCs w:val="24"/>
        </w:rPr>
        <w:t xml:space="preserve"> ч.)</w:t>
      </w:r>
    </w:p>
    <w:p w:rsidR="00445F0C" w:rsidRPr="005D1B5E" w:rsidRDefault="00445F0C" w:rsidP="005D1B5E">
      <w:pPr>
        <w:contextualSpacing/>
        <w:jc w:val="both"/>
        <w:rPr>
          <w:color w:val="000000"/>
        </w:rPr>
      </w:pPr>
    </w:p>
    <w:p w:rsidR="00445F0C" w:rsidRPr="005D1B5E" w:rsidRDefault="00445F0C" w:rsidP="005D1B5E">
      <w:pPr>
        <w:shd w:val="clear" w:color="auto" w:fill="FFFFFF"/>
        <w:ind w:firstLine="284"/>
        <w:jc w:val="center"/>
        <w:rPr>
          <w:b/>
          <w:color w:val="000000" w:themeColor="text1"/>
          <w:lang w:eastAsia="ar-SA"/>
        </w:rPr>
      </w:pPr>
      <w:r w:rsidRPr="005D1B5E">
        <w:rPr>
          <w:b/>
          <w:color w:val="000000" w:themeColor="text1"/>
          <w:lang w:eastAsia="ar-SA"/>
        </w:rPr>
        <w:t>Тематическое планирование.</w:t>
      </w:r>
    </w:p>
    <w:p w:rsidR="00445F0C" w:rsidRPr="005D1B5E" w:rsidRDefault="00445F0C" w:rsidP="005D1B5E">
      <w:pPr>
        <w:suppressAutoHyphens/>
        <w:jc w:val="both"/>
        <w:rPr>
          <w:b/>
          <w:color w:val="000000" w:themeColor="text1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8"/>
        <w:gridCol w:w="5670"/>
        <w:gridCol w:w="1417"/>
        <w:gridCol w:w="1950"/>
      </w:tblGrid>
      <w:tr w:rsidR="00445F0C" w:rsidRPr="005D1B5E" w:rsidTr="005D1B5E">
        <w:trPr>
          <w:trHeight w:val="498"/>
          <w:jc w:val="center"/>
        </w:trPr>
        <w:tc>
          <w:tcPr>
            <w:tcW w:w="568" w:type="dxa"/>
            <w:vMerge w:val="restart"/>
          </w:tcPr>
          <w:p w:rsidR="00445F0C" w:rsidRPr="005D1B5E" w:rsidRDefault="00445F0C" w:rsidP="005D1B5E">
            <w:pPr>
              <w:suppressAutoHyphens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№ п/п</w:t>
            </w:r>
          </w:p>
        </w:tc>
        <w:tc>
          <w:tcPr>
            <w:tcW w:w="5670" w:type="dxa"/>
            <w:vMerge w:val="restart"/>
          </w:tcPr>
          <w:p w:rsidR="00445F0C" w:rsidRPr="005D1B5E" w:rsidRDefault="00445F0C" w:rsidP="005D1B5E">
            <w:pPr>
              <w:suppressAutoHyphens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Наименование</w:t>
            </w:r>
          </w:p>
          <w:p w:rsidR="00445F0C" w:rsidRPr="005D1B5E" w:rsidRDefault="00445F0C" w:rsidP="005D1B5E">
            <w:pPr>
              <w:suppressAutoHyphens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разделов</w:t>
            </w:r>
          </w:p>
        </w:tc>
        <w:tc>
          <w:tcPr>
            <w:tcW w:w="1417" w:type="dxa"/>
            <w:vMerge w:val="restart"/>
          </w:tcPr>
          <w:p w:rsidR="00445F0C" w:rsidRPr="005D1B5E" w:rsidRDefault="00445F0C" w:rsidP="005D1B5E">
            <w:pPr>
              <w:suppressAutoHyphens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Кол-во часов</w:t>
            </w:r>
          </w:p>
        </w:tc>
        <w:tc>
          <w:tcPr>
            <w:tcW w:w="1950" w:type="dxa"/>
            <w:vMerge w:val="restart"/>
          </w:tcPr>
          <w:p w:rsidR="00445F0C" w:rsidRPr="005D1B5E" w:rsidRDefault="00445F0C" w:rsidP="005D1B5E">
            <w:pPr>
              <w:suppressAutoHyphens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Контрольные работы</w:t>
            </w:r>
          </w:p>
        </w:tc>
      </w:tr>
      <w:tr w:rsidR="00445F0C" w:rsidRPr="005D1B5E" w:rsidTr="005D1B5E">
        <w:trPr>
          <w:trHeight w:val="276"/>
          <w:jc w:val="center"/>
        </w:trPr>
        <w:tc>
          <w:tcPr>
            <w:tcW w:w="568" w:type="dxa"/>
            <w:vMerge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</w:p>
        </w:tc>
        <w:tc>
          <w:tcPr>
            <w:tcW w:w="5670" w:type="dxa"/>
            <w:vMerge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</w:p>
        </w:tc>
        <w:tc>
          <w:tcPr>
            <w:tcW w:w="1417" w:type="dxa"/>
            <w:vMerge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</w:p>
        </w:tc>
        <w:tc>
          <w:tcPr>
            <w:tcW w:w="1950" w:type="dxa"/>
            <w:vMerge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</w:p>
        </w:tc>
      </w:tr>
      <w:tr w:rsidR="00445F0C" w:rsidRPr="005D1B5E" w:rsidTr="005D1B5E">
        <w:trPr>
          <w:jc w:val="center"/>
        </w:trPr>
        <w:tc>
          <w:tcPr>
            <w:tcW w:w="568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1B5E">
              <w:rPr>
                <w:color w:val="000000" w:themeColor="text1"/>
                <w:lang w:eastAsia="ar-SA"/>
              </w:rPr>
              <w:t>1</w:t>
            </w:r>
          </w:p>
        </w:tc>
        <w:tc>
          <w:tcPr>
            <w:tcW w:w="5670" w:type="dxa"/>
          </w:tcPr>
          <w:p w:rsidR="00445F0C" w:rsidRPr="005D1B5E" w:rsidRDefault="00445F0C" w:rsidP="005D1B5E">
            <w:pPr>
              <w:shd w:val="clear" w:color="auto" w:fill="FFFFFF"/>
              <w:jc w:val="both"/>
              <w:rPr>
                <w:bCs/>
                <w:color w:val="000000" w:themeColor="text1"/>
                <w:spacing w:val="-5"/>
              </w:rPr>
            </w:pPr>
            <w:r w:rsidRPr="005D1B5E">
              <w:rPr>
                <w:bCs/>
              </w:rPr>
              <w:t xml:space="preserve">Что мы знаем о цифрах. </w:t>
            </w:r>
          </w:p>
        </w:tc>
        <w:tc>
          <w:tcPr>
            <w:tcW w:w="1417" w:type="dxa"/>
          </w:tcPr>
          <w:p w:rsidR="00445F0C" w:rsidRPr="005D1B5E" w:rsidRDefault="00445F0C" w:rsidP="005D1B5E">
            <w:pPr>
              <w:suppressAutoHyphens/>
              <w:jc w:val="both"/>
              <w:rPr>
                <w:bCs/>
                <w:color w:val="000000" w:themeColor="text1"/>
                <w:spacing w:val="-5"/>
              </w:rPr>
            </w:pPr>
            <w:r w:rsidRPr="005D1B5E">
              <w:rPr>
                <w:bCs/>
                <w:color w:val="000000" w:themeColor="text1"/>
                <w:spacing w:val="-5"/>
              </w:rPr>
              <w:t>35</w:t>
            </w:r>
          </w:p>
        </w:tc>
        <w:tc>
          <w:tcPr>
            <w:tcW w:w="1950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</w:p>
        </w:tc>
      </w:tr>
      <w:tr w:rsidR="00445F0C" w:rsidRPr="005D1B5E" w:rsidTr="005D1B5E">
        <w:trPr>
          <w:jc w:val="center"/>
        </w:trPr>
        <w:tc>
          <w:tcPr>
            <w:tcW w:w="568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1B5E">
              <w:rPr>
                <w:color w:val="000000" w:themeColor="text1"/>
                <w:lang w:eastAsia="ar-SA"/>
              </w:rPr>
              <w:t>2</w:t>
            </w:r>
          </w:p>
        </w:tc>
        <w:tc>
          <w:tcPr>
            <w:tcW w:w="5670" w:type="dxa"/>
          </w:tcPr>
          <w:p w:rsidR="00445F0C" w:rsidRPr="005D1B5E" w:rsidRDefault="00445F0C" w:rsidP="005D1B5E">
            <w:pPr>
              <w:shd w:val="clear" w:color="auto" w:fill="FFFFFF"/>
              <w:jc w:val="both"/>
            </w:pPr>
            <w:r w:rsidRPr="005D1B5E">
              <w:rPr>
                <w:bCs/>
              </w:rPr>
              <w:t>Числа от 11 до 20. Нумерация.</w:t>
            </w:r>
          </w:p>
        </w:tc>
        <w:tc>
          <w:tcPr>
            <w:tcW w:w="1417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1B5E">
              <w:rPr>
                <w:bCs/>
                <w:color w:val="000000" w:themeColor="text1"/>
                <w:spacing w:val="-5"/>
              </w:rPr>
              <w:t>37</w:t>
            </w:r>
          </w:p>
        </w:tc>
        <w:tc>
          <w:tcPr>
            <w:tcW w:w="1950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1B5E">
              <w:rPr>
                <w:color w:val="000000" w:themeColor="text1"/>
                <w:lang w:eastAsia="ar-SA"/>
              </w:rPr>
              <w:t>1</w:t>
            </w:r>
          </w:p>
        </w:tc>
      </w:tr>
      <w:tr w:rsidR="00445F0C" w:rsidRPr="005D1B5E" w:rsidTr="005D1B5E">
        <w:trPr>
          <w:jc w:val="center"/>
        </w:trPr>
        <w:tc>
          <w:tcPr>
            <w:tcW w:w="568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1B5E">
              <w:rPr>
                <w:color w:val="000000" w:themeColor="text1"/>
                <w:lang w:eastAsia="ar-SA"/>
              </w:rPr>
              <w:t>3</w:t>
            </w:r>
          </w:p>
        </w:tc>
        <w:tc>
          <w:tcPr>
            <w:tcW w:w="5670" w:type="dxa"/>
          </w:tcPr>
          <w:p w:rsidR="00445F0C" w:rsidRPr="005D1B5E" w:rsidRDefault="00445F0C" w:rsidP="005D1B5E">
            <w:pPr>
              <w:shd w:val="clear" w:color="auto" w:fill="FFFFFF"/>
              <w:jc w:val="both"/>
              <w:rPr>
                <w:bCs/>
                <w:color w:val="000000" w:themeColor="text1"/>
                <w:spacing w:val="-5"/>
              </w:rPr>
            </w:pPr>
            <w:r w:rsidRPr="005D1B5E">
              <w:t>Сложение и вычитание.</w:t>
            </w:r>
          </w:p>
        </w:tc>
        <w:tc>
          <w:tcPr>
            <w:tcW w:w="1417" w:type="dxa"/>
          </w:tcPr>
          <w:p w:rsidR="00445F0C" w:rsidRPr="005965AC" w:rsidRDefault="005965AC" w:rsidP="005D1B5E">
            <w:pPr>
              <w:suppressAutoHyphens/>
              <w:jc w:val="both"/>
              <w:rPr>
                <w:color w:val="000000" w:themeColor="text1"/>
                <w:lang w:val="en-US" w:eastAsia="ar-SA"/>
              </w:rPr>
            </w:pPr>
            <w:r>
              <w:rPr>
                <w:bCs/>
                <w:color w:val="000000" w:themeColor="text1"/>
                <w:spacing w:val="-5"/>
              </w:rPr>
              <w:t>5</w:t>
            </w:r>
            <w:r>
              <w:rPr>
                <w:bCs/>
                <w:color w:val="000000" w:themeColor="text1"/>
                <w:spacing w:val="-5"/>
                <w:lang w:val="en-US"/>
              </w:rPr>
              <w:t>7</w:t>
            </w:r>
          </w:p>
        </w:tc>
        <w:tc>
          <w:tcPr>
            <w:tcW w:w="1950" w:type="dxa"/>
          </w:tcPr>
          <w:p w:rsidR="00445F0C" w:rsidRPr="005D1B5E" w:rsidRDefault="00327081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1B5E">
              <w:rPr>
                <w:color w:val="000000" w:themeColor="text1"/>
                <w:lang w:eastAsia="ar-SA"/>
              </w:rPr>
              <w:t>1</w:t>
            </w:r>
          </w:p>
        </w:tc>
      </w:tr>
      <w:tr w:rsidR="00445F0C" w:rsidRPr="005D1B5E" w:rsidTr="005D1B5E">
        <w:trPr>
          <w:jc w:val="center"/>
        </w:trPr>
        <w:tc>
          <w:tcPr>
            <w:tcW w:w="568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  <w:r w:rsidRPr="005D1B5E">
              <w:rPr>
                <w:color w:val="000000" w:themeColor="text1"/>
                <w:lang w:eastAsia="ar-SA"/>
              </w:rPr>
              <w:t>4</w:t>
            </w:r>
          </w:p>
        </w:tc>
        <w:tc>
          <w:tcPr>
            <w:tcW w:w="5670" w:type="dxa"/>
          </w:tcPr>
          <w:p w:rsidR="00445F0C" w:rsidRPr="005D1B5E" w:rsidRDefault="00445F0C" w:rsidP="005D1B5E">
            <w:pPr>
              <w:shd w:val="clear" w:color="auto" w:fill="FFFFFF"/>
              <w:jc w:val="both"/>
              <w:rPr>
                <w:bCs/>
                <w:color w:val="000000" w:themeColor="text1"/>
                <w:spacing w:val="-5"/>
              </w:rPr>
            </w:pPr>
            <w:r w:rsidRPr="005D1B5E">
              <w:t>Итоговое повторение.</w:t>
            </w:r>
          </w:p>
        </w:tc>
        <w:tc>
          <w:tcPr>
            <w:tcW w:w="1417" w:type="dxa"/>
          </w:tcPr>
          <w:p w:rsidR="00445F0C" w:rsidRPr="005965AC" w:rsidRDefault="005965AC" w:rsidP="005D1B5E">
            <w:pPr>
              <w:suppressAutoHyphens/>
              <w:jc w:val="both"/>
              <w:rPr>
                <w:color w:val="000000" w:themeColor="text1"/>
                <w:lang w:val="en-US" w:eastAsia="ar-SA"/>
              </w:rPr>
            </w:pPr>
            <w:r>
              <w:rPr>
                <w:bCs/>
                <w:color w:val="000000" w:themeColor="text1"/>
                <w:spacing w:val="-5"/>
                <w:lang w:val="en-US"/>
              </w:rPr>
              <w:t>3</w:t>
            </w:r>
          </w:p>
        </w:tc>
        <w:tc>
          <w:tcPr>
            <w:tcW w:w="1950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</w:p>
        </w:tc>
      </w:tr>
      <w:tr w:rsidR="00445F0C" w:rsidRPr="005D1B5E" w:rsidTr="005D1B5E">
        <w:trPr>
          <w:jc w:val="center"/>
        </w:trPr>
        <w:tc>
          <w:tcPr>
            <w:tcW w:w="568" w:type="dxa"/>
          </w:tcPr>
          <w:p w:rsidR="00445F0C" w:rsidRPr="005D1B5E" w:rsidRDefault="00445F0C" w:rsidP="005D1B5E">
            <w:pPr>
              <w:suppressAutoHyphens/>
              <w:jc w:val="both"/>
              <w:rPr>
                <w:color w:val="000000" w:themeColor="text1"/>
                <w:lang w:eastAsia="ar-SA"/>
              </w:rPr>
            </w:pPr>
          </w:p>
        </w:tc>
        <w:tc>
          <w:tcPr>
            <w:tcW w:w="5670" w:type="dxa"/>
          </w:tcPr>
          <w:p w:rsidR="00445F0C" w:rsidRPr="005D1B5E" w:rsidRDefault="00445F0C" w:rsidP="005D1B5E">
            <w:pPr>
              <w:shd w:val="clear" w:color="auto" w:fill="FFFFFF"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Всего</w:t>
            </w:r>
          </w:p>
        </w:tc>
        <w:tc>
          <w:tcPr>
            <w:tcW w:w="1417" w:type="dxa"/>
          </w:tcPr>
          <w:p w:rsidR="00445F0C" w:rsidRPr="005D1B5E" w:rsidRDefault="00445F0C" w:rsidP="005D1B5E">
            <w:pPr>
              <w:suppressAutoHyphens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132</w:t>
            </w:r>
          </w:p>
        </w:tc>
        <w:tc>
          <w:tcPr>
            <w:tcW w:w="1950" w:type="dxa"/>
          </w:tcPr>
          <w:p w:rsidR="00445F0C" w:rsidRPr="005D1B5E" w:rsidRDefault="00445F0C" w:rsidP="005D1B5E">
            <w:pPr>
              <w:suppressAutoHyphens/>
              <w:jc w:val="both"/>
              <w:rPr>
                <w:b/>
                <w:color w:val="000000" w:themeColor="text1"/>
                <w:lang w:eastAsia="ar-SA"/>
              </w:rPr>
            </w:pPr>
            <w:r w:rsidRPr="005D1B5E">
              <w:rPr>
                <w:b/>
                <w:color w:val="000000" w:themeColor="text1"/>
                <w:lang w:eastAsia="ar-SA"/>
              </w:rPr>
              <w:t>2</w:t>
            </w:r>
          </w:p>
        </w:tc>
      </w:tr>
    </w:tbl>
    <w:p w:rsidR="00445F0C" w:rsidRPr="005D1B5E" w:rsidRDefault="00445F0C" w:rsidP="005D1B5E">
      <w:pPr>
        <w:pStyle w:val="Style6"/>
        <w:widowControl/>
        <w:spacing w:before="100" w:beforeAutospacing="1" w:line="240" w:lineRule="auto"/>
        <w:ind w:firstLine="284"/>
        <w:jc w:val="both"/>
        <w:rPr>
          <w:rStyle w:val="FontStyle15"/>
          <w:b/>
          <w:bCs/>
          <w:color w:val="000000" w:themeColor="text1"/>
          <w:sz w:val="24"/>
          <w:szCs w:val="24"/>
        </w:rPr>
      </w:pPr>
      <w:r w:rsidRPr="005D1B5E">
        <w:rPr>
          <w:rStyle w:val="FontStyle15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</w:t>
      </w:r>
    </w:p>
    <w:p w:rsidR="00445F0C" w:rsidRPr="005D1B5E" w:rsidRDefault="00445F0C" w:rsidP="005D1B5E">
      <w:pPr>
        <w:ind w:firstLine="709"/>
        <w:jc w:val="both"/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p w:rsidR="00327081" w:rsidRPr="00C92B11" w:rsidRDefault="00327081" w:rsidP="00327081">
      <w:pPr>
        <w:widowControl w:val="0"/>
        <w:tabs>
          <w:tab w:val="left" w:pos="2860"/>
        </w:tabs>
        <w:autoSpaceDE w:val="0"/>
        <w:autoSpaceDN w:val="0"/>
        <w:adjustRightInd w:val="0"/>
        <w:jc w:val="center"/>
      </w:pPr>
      <w:r w:rsidRPr="00C92B11">
        <w:rPr>
          <w:b/>
          <w:bCs/>
        </w:rPr>
        <w:t>Календарно-тематическое планирование</w:t>
      </w:r>
      <w:r>
        <w:rPr>
          <w:b/>
          <w:bCs/>
        </w:rPr>
        <w:t xml:space="preserve"> в 1-К классе</w:t>
      </w:r>
    </w:p>
    <w:p w:rsidR="00327081" w:rsidRPr="00C92B11" w:rsidRDefault="00327081" w:rsidP="00327081">
      <w:pPr>
        <w:keepNext/>
        <w:widowControl w:val="0"/>
        <w:autoSpaceDE w:val="0"/>
        <w:autoSpaceDN w:val="0"/>
        <w:adjustRightInd w:val="0"/>
        <w:spacing w:after="120" w:line="264" w:lineRule="auto"/>
        <w:jc w:val="center"/>
        <w:outlineLvl w:val="0"/>
        <w:rPr>
          <w:b/>
          <w:bCs/>
          <w:caps/>
        </w:rPr>
      </w:pPr>
      <w:bookmarkStart w:id="1" w:name="_Toc286403085"/>
      <w:bookmarkEnd w:id="1"/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708"/>
        <w:gridCol w:w="29"/>
        <w:gridCol w:w="680"/>
        <w:gridCol w:w="7229"/>
      </w:tblGrid>
      <w:tr w:rsidR="00327081" w:rsidRPr="00C92B11" w:rsidTr="005965AC">
        <w:trPr>
          <w:trHeight w:val="408"/>
        </w:trPr>
        <w:tc>
          <w:tcPr>
            <w:tcW w:w="1702" w:type="dxa"/>
            <w:gridSpan w:val="2"/>
          </w:tcPr>
          <w:p w:rsidR="00327081" w:rsidRPr="00C975B9" w:rsidRDefault="00327081" w:rsidP="00327081">
            <w:pPr>
              <w:jc w:val="center"/>
            </w:pPr>
            <w:r w:rsidRPr="00C975B9">
              <w:t>№ п/п</w:t>
            </w:r>
          </w:p>
        </w:tc>
        <w:tc>
          <w:tcPr>
            <w:tcW w:w="1417" w:type="dxa"/>
            <w:gridSpan w:val="3"/>
          </w:tcPr>
          <w:p w:rsidR="00327081" w:rsidRPr="00C975B9" w:rsidRDefault="00327081" w:rsidP="00327081">
            <w:pPr>
              <w:jc w:val="center"/>
            </w:pPr>
            <w:r w:rsidRPr="00C975B9">
              <w:t>Дата</w:t>
            </w:r>
          </w:p>
        </w:tc>
        <w:tc>
          <w:tcPr>
            <w:tcW w:w="7229" w:type="dxa"/>
            <w:vMerge w:val="restart"/>
            <w:vAlign w:val="center"/>
          </w:tcPr>
          <w:p w:rsidR="00327081" w:rsidRPr="00C975B9" w:rsidRDefault="00327081" w:rsidP="00327081">
            <w:pPr>
              <w:jc w:val="center"/>
            </w:pPr>
            <w:r w:rsidRPr="00C975B9">
              <w:t>Тема урока</w:t>
            </w:r>
          </w:p>
        </w:tc>
      </w:tr>
      <w:tr w:rsidR="00327081" w:rsidRPr="00C975B9" w:rsidTr="005965AC">
        <w:trPr>
          <w:trHeight w:val="408"/>
        </w:trPr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08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gridSpan w:val="2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7229" w:type="dxa"/>
            <w:vMerge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7081" w:rsidRPr="00C975B9" w:rsidTr="005965AC">
        <w:trPr>
          <w:trHeight w:val="255"/>
        </w:trPr>
        <w:tc>
          <w:tcPr>
            <w:tcW w:w="10348" w:type="dxa"/>
            <w:gridSpan w:val="6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Что мы знаем о цифрах (35</w:t>
            </w:r>
            <w:r w:rsidRPr="00C975B9">
              <w:rPr>
                <w:rFonts w:ascii="Times New Roman" w:hAnsi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327081" w:rsidRPr="00C975B9" w:rsidTr="005965AC">
        <w:trPr>
          <w:trHeight w:val="303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Цифры и числа. Вычисление в пределах 10.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Запись чисел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сложения числа 1. Увеличение числа на 1.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1. Уменьшение числа на 1.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2. Таблица сложения числа 2. Увеличение числа на 2.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2. Уменьшение числа на 2.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3. Таблица сложения числа 3. Увеличение числа на 3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3. Уменьшение числа на 3.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4. Таблица сложения числа 4. Увеличение числа на 4.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4. Уменьшение числа на 4.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5. Таблица сложения числа 5. Увеличение числа на 5.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Таблица вычитания числа 5. Уменьшение числа на 5. </w:t>
            </w:r>
          </w:p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28.09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6. Таблица сложения числа 6. Увеличение числа на 6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6. Уменьшение числа на 6.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361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Числа 1 – 6. Повторение таблиц сложения и вычитания.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10.</w:t>
            </w:r>
            <w:r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7. Таблица сложения числа 7. Увеличение числа на 7.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7. Уменьшение числа на 7.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8. Таблица сложения числа 8. Увеличение числа на 8.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числа 8. Уменьшение числа на 8.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Состав числа 9. Таблица сложения до числа 9. Увеличение числа на 9.</w:t>
            </w:r>
          </w:p>
        </w:tc>
      </w:tr>
      <w:tr w:rsidR="00327081" w:rsidRPr="00C975B9" w:rsidTr="005965AC">
        <w:trPr>
          <w:trHeight w:val="383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из числа 9. Уменьшение числа на 9.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Разностное сравнение чисел. Решение задач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29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Состав числа 10. Таблицы сложения до 10. 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Таблица вычитания из числа 10.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таблиц сложения и вычитания в пределах 10.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32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чисел.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таблиц сложения и вычитания. Решение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Решение примеров с тремя слагаемыми. 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   35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простых задач и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10348" w:type="dxa"/>
            <w:gridSpan w:val="6"/>
          </w:tcPr>
          <w:p w:rsidR="00327081" w:rsidRPr="00B57A74" w:rsidRDefault="00327081" w:rsidP="0032708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B57A74">
              <w:rPr>
                <w:rFonts w:ascii="Times New Roman" w:hAnsi="Times New Roman"/>
                <w:b/>
              </w:rPr>
              <w:t>Числа от 11 до 20. Нумерация.  (37 часов).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 от 10 до 20. Решение примеров и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Название и последовательность чисел от 10 до 20.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материала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Дециметр.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единиц.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Чтение и запись чисел.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Решение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30.11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Образование чисел из одного десятка и нескольких единиц.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327081" w:rsidRPr="00C975B9" w:rsidTr="005965AC">
        <w:trPr>
          <w:trHeight w:val="521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Случаи сложения и вычитания, основанные на знании нумерации чисел.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327081" w:rsidRDefault="00327081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Подготовка к изучению таблицы сложения в пределах 20.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Подготовка к изучению таблицы сложения в пределах 20.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 по теме «Числа от 1 до 20».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25A26" w:rsidRDefault="00327081" w:rsidP="0032708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25A26">
              <w:rPr>
                <w:rFonts w:ascii="Times New Roman" w:hAnsi="Times New Roman"/>
                <w:b/>
                <w:sz w:val="24"/>
                <w:szCs w:val="24"/>
              </w:rPr>
              <w:t>Проверочная работа по теме «Числа от 1 до 10. Нумерация. Сложение и вычитание».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Анализ проверочной работы. Работа над ошибками.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 Геометрический материал. Решение примеров и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 с опорой на краткую запись.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примеров с тремя слагаемыми.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задач и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выражений.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29.12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 сложения.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 вычитания.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Геометрические фигуры. Нахождение суммы.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Компоненты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вычитания. Нахождение разности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Решение примеров на сравнение.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12.10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пройденного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Дополнение до 10. Решение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Дополнение до 10.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Сравнение величин. Выражения.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 закрепление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10348" w:type="dxa"/>
            <w:gridSpan w:val="6"/>
            <w:vAlign w:val="center"/>
          </w:tcPr>
          <w:p w:rsidR="00327081" w:rsidRPr="00B57A74" w:rsidRDefault="005965AC" w:rsidP="00327081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Сложение и вычитание (5</w:t>
            </w:r>
            <w:r>
              <w:rPr>
                <w:rFonts w:ascii="Times New Roman" w:hAnsi="Times New Roman"/>
                <w:b/>
                <w:lang w:val="en-US"/>
              </w:rPr>
              <w:t>7</w:t>
            </w:r>
            <w:r w:rsidR="00327081">
              <w:rPr>
                <w:rFonts w:ascii="Times New Roman" w:hAnsi="Times New Roman"/>
                <w:b/>
              </w:rPr>
              <w:t xml:space="preserve"> часов</w:t>
            </w:r>
            <w:r w:rsidR="00327081" w:rsidRPr="00B57A74">
              <w:rPr>
                <w:rFonts w:ascii="Times New Roman" w:hAnsi="Times New Roman"/>
                <w:b/>
              </w:rPr>
              <w:t>).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Общий приём сложения однозначных чисел с переходом через десяток.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+ 2.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+ 2. Сравнение выражений.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величин.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31.01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+ 3. Решение выражений.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+ 3.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Сравнение величин.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08.02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+ 4. Решение примеров с тремя слагаемыми.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 и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+ 5.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+ 5.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Решение задач. Решение примеров. Литр.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28.02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Квадрат. Прямоугольник.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01.03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+ 6.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+ 6.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07.03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задач и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09.03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+ 7. Сравнение выражений.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+ 7. Решение задач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Килограмм.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+ 8. 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+ 8. Решение задач и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E141AA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28.03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+ 9.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30.03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Сложение вида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 + 9. Решение задач и примеров в два действия.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05.04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Приёмы вычитания с переходом через десяток.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06.04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11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11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12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" w:type="dxa"/>
            <w:gridSpan w:val="2"/>
          </w:tcPr>
          <w:p w:rsidR="00327081" w:rsidRPr="00B57A74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12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13.04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13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</w:t>
            </w:r>
          </w:p>
        </w:tc>
      </w:tr>
      <w:tr w:rsidR="00E141AA" w:rsidRPr="00C975B9" w:rsidTr="005965AC">
        <w:trPr>
          <w:trHeight w:val="255"/>
        </w:trPr>
        <w:tc>
          <w:tcPr>
            <w:tcW w:w="851" w:type="dxa"/>
            <w:vAlign w:val="center"/>
          </w:tcPr>
          <w:p w:rsidR="00E141AA" w:rsidRPr="00C975B9" w:rsidRDefault="00E141AA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1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E141AA" w:rsidRPr="00E141AA" w:rsidRDefault="00E141AA" w:rsidP="00D059DD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18.04</w:t>
            </w:r>
          </w:p>
        </w:tc>
        <w:tc>
          <w:tcPr>
            <w:tcW w:w="680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13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E141AA" w:rsidRPr="00C975B9" w:rsidTr="005965AC">
        <w:trPr>
          <w:trHeight w:val="255"/>
        </w:trPr>
        <w:tc>
          <w:tcPr>
            <w:tcW w:w="851" w:type="dxa"/>
            <w:vAlign w:val="center"/>
          </w:tcPr>
          <w:p w:rsidR="00E141AA" w:rsidRPr="00C975B9" w:rsidRDefault="00E141AA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51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E141AA" w:rsidRPr="00E141AA" w:rsidRDefault="00E141AA" w:rsidP="00D059DD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19.04</w:t>
            </w:r>
          </w:p>
        </w:tc>
        <w:tc>
          <w:tcPr>
            <w:tcW w:w="680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Решение примеров.</w:t>
            </w:r>
          </w:p>
        </w:tc>
      </w:tr>
      <w:tr w:rsidR="00E141AA" w:rsidRPr="00C975B9" w:rsidTr="005965AC">
        <w:trPr>
          <w:trHeight w:val="255"/>
        </w:trPr>
        <w:tc>
          <w:tcPr>
            <w:tcW w:w="851" w:type="dxa"/>
            <w:vAlign w:val="center"/>
          </w:tcPr>
          <w:p w:rsidR="00E141AA" w:rsidRPr="00C975B9" w:rsidRDefault="00E141AA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851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E141AA" w:rsidRPr="00E141AA" w:rsidRDefault="00E141AA" w:rsidP="00D059DD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20.04</w:t>
            </w:r>
          </w:p>
        </w:tc>
        <w:tc>
          <w:tcPr>
            <w:tcW w:w="680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E141AA" w:rsidRPr="00C975B9" w:rsidRDefault="00E141AA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Вычитание вида 14 –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Сравнение величин.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14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Геометрический материал. Сложение и вычитание величин.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26.04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15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27.04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15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lastRenderedPageBreak/>
              <w:t>119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02.05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Повторение изученного материала.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03.05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16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E141AA" w:rsidRDefault="00E141AA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04.05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Вычитание вида 16- . Геометрический материал. Сравнение выражений.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10.05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25A26"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(комбинированная).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11.05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17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.Геометрический материал.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124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15.05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17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 и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125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16.05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18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.Решение выражений.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17.05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18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127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19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.Решение примеров.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22.05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 xml:space="preserve">Вычитание вида 19 – </w:t>
            </w:r>
            <w:r w:rsidRPr="00C975B9">
              <w:rPr>
                <w:rFonts w:ascii="Times New Roman" w:hAnsi="Times New Roman"/>
                <w:sz w:val="24"/>
                <w:szCs w:val="24"/>
              </w:rPr>
              <w:t>. Решение задач.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129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23.05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31887">
              <w:rPr>
                <w:rFonts w:ascii="Times New Roman" w:hAnsi="Times New Roman"/>
                <w:b/>
                <w:sz w:val="24"/>
                <w:szCs w:val="24"/>
              </w:rPr>
              <w:t>Итоговая комплексная контрольная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327081" w:rsidRPr="00C975B9" w:rsidTr="005965AC">
        <w:trPr>
          <w:trHeight w:val="508"/>
        </w:trPr>
        <w:tc>
          <w:tcPr>
            <w:tcW w:w="10348" w:type="dxa"/>
            <w:gridSpan w:val="6"/>
            <w:vAlign w:val="center"/>
          </w:tcPr>
          <w:p w:rsidR="00327081" w:rsidRPr="00C975B9" w:rsidRDefault="005965AC" w:rsidP="0032708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Итоговое повторение (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327081" w:rsidRPr="00C975B9">
              <w:rPr>
                <w:rFonts w:ascii="Times New Roman" w:hAnsi="Times New Roman"/>
                <w:b/>
                <w:sz w:val="24"/>
                <w:szCs w:val="24"/>
              </w:rPr>
              <w:t xml:space="preserve"> ч. )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24.05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   по теме «Сложение и вычитание до 20».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131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25.05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Закрепление. Сложение и вычитание в пределах второго десятка.</w:t>
            </w:r>
          </w:p>
        </w:tc>
      </w:tr>
      <w:tr w:rsidR="00327081" w:rsidRPr="00C975B9" w:rsidTr="005965AC">
        <w:trPr>
          <w:trHeight w:val="255"/>
        </w:trPr>
        <w:tc>
          <w:tcPr>
            <w:tcW w:w="851" w:type="dxa"/>
            <w:vAlign w:val="center"/>
          </w:tcPr>
          <w:p w:rsidR="00327081" w:rsidRPr="00C975B9" w:rsidRDefault="00327081" w:rsidP="0032708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851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gridSpan w:val="2"/>
          </w:tcPr>
          <w:p w:rsidR="00327081" w:rsidRPr="005965AC" w:rsidRDefault="005965AC" w:rsidP="00327081">
            <w:pPr>
              <w:pStyle w:val="a3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29.05</w:t>
            </w:r>
          </w:p>
        </w:tc>
        <w:tc>
          <w:tcPr>
            <w:tcW w:w="680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:rsidR="00327081" w:rsidRPr="00C975B9" w:rsidRDefault="00327081" w:rsidP="0032708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75B9">
              <w:rPr>
                <w:rFonts w:ascii="Times New Roman" w:hAnsi="Times New Roman"/>
                <w:sz w:val="24"/>
                <w:szCs w:val="24"/>
              </w:rPr>
              <w:t>Закрепление изученного материала по теме «Сложение и вычитание с переходом через десяток».</w:t>
            </w:r>
          </w:p>
        </w:tc>
      </w:tr>
    </w:tbl>
    <w:p w:rsidR="00327081" w:rsidRPr="00C975B9" w:rsidRDefault="00327081" w:rsidP="00327081">
      <w:pPr>
        <w:pStyle w:val="a3"/>
        <w:rPr>
          <w:rFonts w:ascii="Times New Roman" w:hAnsi="Times New Roman"/>
          <w:sz w:val="24"/>
          <w:szCs w:val="24"/>
        </w:rPr>
      </w:pPr>
    </w:p>
    <w:p w:rsidR="00327081" w:rsidRPr="00C975B9" w:rsidRDefault="00327081" w:rsidP="00327081">
      <w:pPr>
        <w:pStyle w:val="a3"/>
        <w:rPr>
          <w:rFonts w:ascii="Times New Roman" w:hAnsi="Times New Roman"/>
          <w:sz w:val="24"/>
          <w:szCs w:val="24"/>
        </w:rPr>
      </w:pPr>
    </w:p>
    <w:p w:rsidR="00327081" w:rsidRPr="00C975B9" w:rsidRDefault="00327081" w:rsidP="00327081">
      <w:pPr>
        <w:pStyle w:val="a3"/>
        <w:rPr>
          <w:rFonts w:ascii="Times New Roman" w:hAnsi="Times New Roman"/>
          <w:sz w:val="24"/>
          <w:szCs w:val="24"/>
        </w:rPr>
      </w:pPr>
    </w:p>
    <w:p w:rsidR="00327081" w:rsidRPr="00C975B9" w:rsidRDefault="00327081" w:rsidP="00327081">
      <w:pPr>
        <w:pStyle w:val="a3"/>
        <w:rPr>
          <w:rFonts w:ascii="Times New Roman" w:hAnsi="Times New Roman"/>
          <w:sz w:val="24"/>
          <w:szCs w:val="24"/>
        </w:rPr>
      </w:pPr>
    </w:p>
    <w:p w:rsidR="00327081" w:rsidRDefault="00327081" w:rsidP="005D1B5E">
      <w:pPr>
        <w:widowControl w:val="0"/>
        <w:tabs>
          <w:tab w:val="left" w:pos="2860"/>
        </w:tabs>
        <w:autoSpaceDE w:val="0"/>
        <w:autoSpaceDN w:val="0"/>
        <w:adjustRightInd w:val="0"/>
        <w:jc w:val="center"/>
        <w:rPr>
          <w:b/>
          <w:bCs/>
        </w:rPr>
      </w:pPr>
    </w:p>
    <w:sectPr w:rsidR="00327081" w:rsidSect="00327081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9DD" w:rsidRDefault="00D059DD">
      <w:r>
        <w:separator/>
      </w:r>
    </w:p>
  </w:endnote>
  <w:endnote w:type="continuationSeparator" w:id="0">
    <w:p w:rsidR="00D059DD" w:rsidRDefault="00D0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5485"/>
      <w:docPartObj>
        <w:docPartGallery w:val="Page Numbers (Bottom of Page)"/>
        <w:docPartUnique/>
      </w:docPartObj>
    </w:sdtPr>
    <w:sdtEndPr/>
    <w:sdtContent>
      <w:p w:rsidR="00D059DD" w:rsidRDefault="00D059DD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375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059DD" w:rsidRDefault="00D059D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9DD" w:rsidRDefault="00D059DD">
      <w:r>
        <w:separator/>
      </w:r>
    </w:p>
  </w:footnote>
  <w:footnote w:type="continuationSeparator" w:id="0">
    <w:p w:rsidR="00D059DD" w:rsidRDefault="00D05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A47F5"/>
    <w:multiLevelType w:val="hybridMultilevel"/>
    <w:tmpl w:val="4D60BA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ACA254D"/>
    <w:multiLevelType w:val="multilevel"/>
    <w:tmpl w:val="8104F6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3C783F"/>
    <w:multiLevelType w:val="multilevel"/>
    <w:tmpl w:val="BC10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B06A64"/>
    <w:multiLevelType w:val="hybridMultilevel"/>
    <w:tmpl w:val="BA8A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10282"/>
    <w:multiLevelType w:val="hybridMultilevel"/>
    <w:tmpl w:val="BBA662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2BE1B95"/>
    <w:multiLevelType w:val="multilevel"/>
    <w:tmpl w:val="C96499F8"/>
    <w:lvl w:ilvl="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2DF00C3"/>
    <w:multiLevelType w:val="hybridMultilevel"/>
    <w:tmpl w:val="7EFE3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E6B62"/>
    <w:multiLevelType w:val="hybridMultilevel"/>
    <w:tmpl w:val="98A455A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BE269D"/>
    <w:multiLevelType w:val="hybridMultilevel"/>
    <w:tmpl w:val="A1EA2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43609C"/>
    <w:multiLevelType w:val="hybridMultilevel"/>
    <w:tmpl w:val="FA8A0F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>
    <w:nsid w:val="374F0A80"/>
    <w:multiLevelType w:val="hybridMultilevel"/>
    <w:tmpl w:val="02ACEC7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CF42A0C"/>
    <w:multiLevelType w:val="multilevel"/>
    <w:tmpl w:val="9C8E5B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E7678B5"/>
    <w:multiLevelType w:val="multilevel"/>
    <w:tmpl w:val="298EB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07D4919"/>
    <w:multiLevelType w:val="multilevel"/>
    <w:tmpl w:val="69369292"/>
    <w:lvl w:ilvl="0">
      <w:start w:val="5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>
    <w:nsid w:val="41C02F78"/>
    <w:multiLevelType w:val="multilevel"/>
    <w:tmpl w:val="7C2E7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C506979"/>
    <w:multiLevelType w:val="multilevel"/>
    <w:tmpl w:val="2D72CC6A"/>
    <w:lvl w:ilvl="0">
      <w:start w:val="7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025898"/>
    <w:multiLevelType w:val="hybridMultilevel"/>
    <w:tmpl w:val="03AE86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5EB6D21"/>
    <w:multiLevelType w:val="hybridMultilevel"/>
    <w:tmpl w:val="ADA4E8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74A6AAE"/>
    <w:multiLevelType w:val="hybridMultilevel"/>
    <w:tmpl w:val="A3D806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5A4C6D25"/>
    <w:multiLevelType w:val="hybridMultilevel"/>
    <w:tmpl w:val="D5D02A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619A15B3"/>
    <w:multiLevelType w:val="hybridMultilevel"/>
    <w:tmpl w:val="55003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C6568D"/>
    <w:multiLevelType w:val="hybridMultilevel"/>
    <w:tmpl w:val="50A2E4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2AF711F"/>
    <w:multiLevelType w:val="hybridMultilevel"/>
    <w:tmpl w:val="689220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FA240D"/>
    <w:multiLevelType w:val="multilevel"/>
    <w:tmpl w:val="C96499F8"/>
    <w:lvl w:ilvl="0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1"/>
  </w:num>
  <w:num w:numId="3">
    <w:abstractNumId w:val="7"/>
  </w:num>
  <w:num w:numId="4">
    <w:abstractNumId w:val="3"/>
  </w:num>
  <w:num w:numId="5">
    <w:abstractNumId w:val="11"/>
  </w:num>
  <w:num w:numId="6">
    <w:abstractNumId w:val="16"/>
  </w:num>
  <w:num w:numId="7">
    <w:abstractNumId w:val="1"/>
  </w:num>
  <w:num w:numId="8">
    <w:abstractNumId w:val="13"/>
  </w:num>
  <w:num w:numId="9">
    <w:abstractNumId w:val="15"/>
  </w:num>
  <w:num w:numId="10">
    <w:abstractNumId w:val="6"/>
  </w:num>
  <w:num w:numId="11">
    <w:abstractNumId w:val="8"/>
  </w:num>
  <w:num w:numId="12">
    <w:abstractNumId w:val="23"/>
  </w:num>
  <w:num w:numId="13">
    <w:abstractNumId w:val="14"/>
  </w:num>
  <w:num w:numId="14">
    <w:abstractNumId w:val="18"/>
  </w:num>
  <w:num w:numId="15">
    <w:abstractNumId w:val="4"/>
  </w:num>
  <w:num w:numId="16">
    <w:abstractNumId w:val="10"/>
  </w:num>
  <w:num w:numId="17">
    <w:abstractNumId w:val="20"/>
  </w:num>
  <w:num w:numId="18">
    <w:abstractNumId w:val="22"/>
  </w:num>
  <w:num w:numId="19">
    <w:abstractNumId w:val="19"/>
  </w:num>
  <w:num w:numId="20">
    <w:abstractNumId w:val="0"/>
  </w:num>
  <w:num w:numId="21">
    <w:abstractNumId w:val="17"/>
  </w:num>
  <w:num w:numId="22">
    <w:abstractNumId w:val="12"/>
  </w:num>
  <w:num w:numId="23">
    <w:abstractNumId w:val="2"/>
  </w:num>
  <w:num w:numId="24">
    <w:abstractNumId w:val="5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F0C"/>
    <w:rsid w:val="00003529"/>
    <w:rsid w:val="00006813"/>
    <w:rsid w:val="00006A3B"/>
    <w:rsid w:val="00007477"/>
    <w:rsid w:val="00011CEA"/>
    <w:rsid w:val="00012BA4"/>
    <w:rsid w:val="00013135"/>
    <w:rsid w:val="0001318D"/>
    <w:rsid w:val="000139B0"/>
    <w:rsid w:val="00014E59"/>
    <w:rsid w:val="00015CC2"/>
    <w:rsid w:val="0001644D"/>
    <w:rsid w:val="00022298"/>
    <w:rsid w:val="00022EBC"/>
    <w:rsid w:val="0003133B"/>
    <w:rsid w:val="00032226"/>
    <w:rsid w:val="00033D5D"/>
    <w:rsid w:val="00034FA3"/>
    <w:rsid w:val="0003563D"/>
    <w:rsid w:val="00035F65"/>
    <w:rsid w:val="0003628E"/>
    <w:rsid w:val="00041169"/>
    <w:rsid w:val="0004269F"/>
    <w:rsid w:val="00044274"/>
    <w:rsid w:val="00046103"/>
    <w:rsid w:val="00046C0E"/>
    <w:rsid w:val="00060E64"/>
    <w:rsid w:val="00060FAC"/>
    <w:rsid w:val="0006318F"/>
    <w:rsid w:val="0006518C"/>
    <w:rsid w:val="00067041"/>
    <w:rsid w:val="000748A6"/>
    <w:rsid w:val="0007542B"/>
    <w:rsid w:val="00075445"/>
    <w:rsid w:val="00080D2C"/>
    <w:rsid w:val="000826FF"/>
    <w:rsid w:val="00082850"/>
    <w:rsid w:val="00087F72"/>
    <w:rsid w:val="000904A5"/>
    <w:rsid w:val="00092840"/>
    <w:rsid w:val="00095386"/>
    <w:rsid w:val="00095FCA"/>
    <w:rsid w:val="000A0FCE"/>
    <w:rsid w:val="000A11F8"/>
    <w:rsid w:val="000A12BD"/>
    <w:rsid w:val="000A328E"/>
    <w:rsid w:val="000A568E"/>
    <w:rsid w:val="000A6552"/>
    <w:rsid w:val="000A6E58"/>
    <w:rsid w:val="000A77A7"/>
    <w:rsid w:val="000A7E59"/>
    <w:rsid w:val="000B75AB"/>
    <w:rsid w:val="000C203B"/>
    <w:rsid w:val="000C3078"/>
    <w:rsid w:val="000C4BF4"/>
    <w:rsid w:val="000C79C3"/>
    <w:rsid w:val="000D6622"/>
    <w:rsid w:val="000E02C7"/>
    <w:rsid w:val="000E1F30"/>
    <w:rsid w:val="000E313B"/>
    <w:rsid w:val="000E69EB"/>
    <w:rsid w:val="000F0CA9"/>
    <w:rsid w:val="000F40B4"/>
    <w:rsid w:val="000F738A"/>
    <w:rsid w:val="000F7910"/>
    <w:rsid w:val="00105C0F"/>
    <w:rsid w:val="00105E45"/>
    <w:rsid w:val="00107025"/>
    <w:rsid w:val="001074FF"/>
    <w:rsid w:val="00111AD7"/>
    <w:rsid w:val="00114923"/>
    <w:rsid w:val="001156BF"/>
    <w:rsid w:val="00121ED1"/>
    <w:rsid w:val="00123A30"/>
    <w:rsid w:val="00125A5F"/>
    <w:rsid w:val="0013057B"/>
    <w:rsid w:val="00130EB6"/>
    <w:rsid w:val="00130F99"/>
    <w:rsid w:val="00131145"/>
    <w:rsid w:val="00135DFD"/>
    <w:rsid w:val="001368FA"/>
    <w:rsid w:val="001378A1"/>
    <w:rsid w:val="00137C57"/>
    <w:rsid w:val="001414F9"/>
    <w:rsid w:val="0014387A"/>
    <w:rsid w:val="00143C3B"/>
    <w:rsid w:val="00143E08"/>
    <w:rsid w:val="00144AD8"/>
    <w:rsid w:val="00145555"/>
    <w:rsid w:val="00153B1A"/>
    <w:rsid w:val="0016093A"/>
    <w:rsid w:val="00160DBF"/>
    <w:rsid w:val="00161F13"/>
    <w:rsid w:val="00162472"/>
    <w:rsid w:val="00165777"/>
    <w:rsid w:val="001664B8"/>
    <w:rsid w:val="00166C5D"/>
    <w:rsid w:val="00170937"/>
    <w:rsid w:val="001777E9"/>
    <w:rsid w:val="001802AF"/>
    <w:rsid w:val="00182E2E"/>
    <w:rsid w:val="001846C3"/>
    <w:rsid w:val="00185D54"/>
    <w:rsid w:val="00190C0F"/>
    <w:rsid w:val="001925AC"/>
    <w:rsid w:val="00196FBF"/>
    <w:rsid w:val="001974CA"/>
    <w:rsid w:val="001A01F4"/>
    <w:rsid w:val="001A04B4"/>
    <w:rsid w:val="001A10B0"/>
    <w:rsid w:val="001A1E36"/>
    <w:rsid w:val="001A30A2"/>
    <w:rsid w:val="001A37D1"/>
    <w:rsid w:val="001A38DB"/>
    <w:rsid w:val="001A45F4"/>
    <w:rsid w:val="001A6576"/>
    <w:rsid w:val="001A77F0"/>
    <w:rsid w:val="001B01BD"/>
    <w:rsid w:val="001B2B99"/>
    <w:rsid w:val="001B4FD5"/>
    <w:rsid w:val="001B6B52"/>
    <w:rsid w:val="001C0038"/>
    <w:rsid w:val="001C5AFB"/>
    <w:rsid w:val="001D0A96"/>
    <w:rsid w:val="001D0E33"/>
    <w:rsid w:val="001D1B35"/>
    <w:rsid w:val="001D2255"/>
    <w:rsid w:val="001D46BA"/>
    <w:rsid w:val="001D5979"/>
    <w:rsid w:val="001E0178"/>
    <w:rsid w:val="001E0B51"/>
    <w:rsid w:val="001E14D9"/>
    <w:rsid w:val="001F16D3"/>
    <w:rsid w:val="001F4039"/>
    <w:rsid w:val="001F4344"/>
    <w:rsid w:val="001F5E5F"/>
    <w:rsid w:val="001F6AB2"/>
    <w:rsid w:val="00202F1F"/>
    <w:rsid w:val="00206D54"/>
    <w:rsid w:val="002124B7"/>
    <w:rsid w:val="0021299C"/>
    <w:rsid w:val="002141C0"/>
    <w:rsid w:val="002163FB"/>
    <w:rsid w:val="002170A0"/>
    <w:rsid w:val="0022302D"/>
    <w:rsid w:val="00223943"/>
    <w:rsid w:val="00224514"/>
    <w:rsid w:val="002265C2"/>
    <w:rsid w:val="0022785D"/>
    <w:rsid w:val="0023212E"/>
    <w:rsid w:val="002323AD"/>
    <w:rsid w:val="00232720"/>
    <w:rsid w:val="00237EA1"/>
    <w:rsid w:val="00242756"/>
    <w:rsid w:val="002429D6"/>
    <w:rsid w:val="002448B9"/>
    <w:rsid w:val="00246CEA"/>
    <w:rsid w:val="002502C6"/>
    <w:rsid w:val="00251A70"/>
    <w:rsid w:val="0026030F"/>
    <w:rsid w:val="0026108E"/>
    <w:rsid w:val="00263247"/>
    <w:rsid w:val="00264E33"/>
    <w:rsid w:val="00266754"/>
    <w:rsid w:val="0027351C"/>
    <w:rsid w:val="00276F99"/>
    <w:rsid w:val="00277D39"/>
    <w:rsid w:val="00281935"/>
    <w:rsid w:val="002823A7"/>
    <w:rsid w:val="00282C8A"/>
    <w:rsid w:val="0028309D"/>
    <w:rsid w:val="00283919"/>
    <w:rsid w:val="0029176A"/>
    <w:rsid w:val="0029182C"/>
    <w:rsid w:val="0029194B"/>
    <w:rsid w:val="00291B60"/>
    <w:rsid w:val="00292162"/>
    <w:rsid w:val="00295DA6"/>
    <w:rsid w:val="002963DC"/>
    <w:rsid w:val="002A1578"/>
    <w:rsid w:val="002A3B60"/>
    <w:rsid w:val="002A4254"/>
    <w:rsid w:val="002A6234"/>
    <w:rsid w:val="002A6DEC"/>
    <w:rsid w:val="002B0F2C"/>
    <w:rsid w:val="002B53CB"/>
    <w:rsid w:val="002B7CC1"/>
    <w:rsid w:val="002C0346"/>
    <w:rsid w:val="002C1368"/>
    <w:rsid w:val="002C22A7"/>
    <w:rsid w:val="002C41F7"/>
    <w:rsid w:val="002C48D8"/>
    <w:rsid w:val="002C4EF1"/>
    <w:rsid w:val="002C5C74"/>
    <w:rsid w:val="002C62D2"/>
    <w:rsid w:val="002C6BE5"/>
    <w:rsid w:val="002C7B9B"/>
    <w:rsid w:val="002D5332"/>
    <w:rsid w:val="002D6E20"/>
    <w:rsid w:val="002D7565"/>
    <w:rsid w:val="002E07B2"/>
    <w:rsid w:val="002E0D2F"/>
    <w:rsid w:val="002E378E"/>
    <w:rsid w:val="002E4DDF"/>
    <w:rsid w:val="002E58C8"/>
    <w:rsid w:val="002F4F5A"/>
    <w:rsid w:val="00304B1D"/>
    <w:rsid w:val="003054DF"/>
    <w:rsid w:val="00306103"/>
    <w:rsid w:val="00307D89"/>
    <w:rsid w:val="00311E3C"/>
    <w:rsid w:val="0031361C"/>
    <w:rsid w:val="00313E39"/>
    <w:rsid w:val="003201CC"/>
    <w:rsid w:val="00323122"/>
    <w:rsid w:val="003238B2"/>
    <w:rsid w:val="00325953"/>
    <w:rsid w:val="00325D73"/>
    <w:rsid w:val="00326FC1"/>
    <w:rsid w:val="00327081"/>
    <w:rsid w:val="0032755C"/>
    <w:rsid w:val="00327F6A"/>
    <w:rsid w:val="003304E6"/>
    <w:rsid w:val="00331394"/>
    <w:rsid w:val="00335AE5"/>
    <w:rsid w:val="0034248B"/>
    <w:rsid w:val="00344755"/>
    <w:rsid w:val="00346851"/>
    <w:rsid w:val="003507FD"/>
    <w:rsid w:val="003509B8"/>
    <w:rsid w:val="00353108"/>
    <w:rsid w:val="00353BCF"/>
    <w:rsid w:val="00355B83"/>
    <w:rsid w:val="003566B0"/>
    <w:rsid w:val="00360509"/>
    <w:rsid w:val="00360F06"/>
    <w:rsid w:val="00366FC6"/>
    <w:rsid w:val="00370E56"/>
    <w:rsid w:val="0037129D"/>
    <w:rsid w:val="00372E2D"/>
    <w:rsid w:val="00374A25"/>
    <w:rsid w:val="00375630"/>
    <w:rsid w:val="00376200"/>
    <w:rsid w:val="00376C86"/>
    <w:rsid w:val="00377678"/>
    <w:rsid w:val="003836A9"/>
    <w:rsid w:val="003839E0"/>
    <w:rsid w:val="00385738"/>
    <w:rsid w:val="00387571"/>
    <w:rsid w:val="00387BDF"/>
    <w:rsid w:val="0039110C"/>
    <w:rsid w:val="003916C9"/>
    <w:rsid w:val="003951D1"/>
    <w:rsid w:val="003955C1"/>
    <w:rsid w:val="003970E0"/>
    <w:rsid w:val="003A11A1"/>
    <w:rsid w:val="003A320B"/>
    <w:rsid w:val="003A3C71"/>
    <w:rsid w:val="003A447F"/>
    <w:rsid w:val="003A7B98"/>
    <w:rsid w:val="003B0DD6"/>
    <w:rsid w:val="003B3650"/>
    <w:rsid w:val="003C1810"/>
    <w:rsid w:val="003C3D68"/>
    <w:rsid w:val="003C57C5"/>
    <w:rsid w:val="003C5DEF"/>
    <w:rsid w:val="003C6E03"/>
    <w:rsid w:val="003C7520"/>
    <w:rsid w:val="003D003E"/>
    <w:rsid w:val="003D15BC"/>
    <w:rsid w:val="003D39E6"/>
    <w:rsid w:val="003E084D"/>
    <w:rsid w:val="003E14EA"/>
    <w:rsid w:val="003E1638"/>
    <w:rsid w:val="003E1DEE"/>
    <w:rsid w:val="003E1E0A"/>
    <w:rsid w:val="003E68C6"/>
    <w:rsid w:val="003E6939"/>
    <w:rsid w:val="003E7B31"/>
    <w:rsid w:val="003F01AD"/>
    <w:rsid w:val="004014F6"/>
    <w:rsid w:val="004021FF"/>
    <w:rsid w:val="0040387A"/>
    <w:rsid w:val="00403CB5"/>
    <w:rsid w:val="004077B7"/>
    <w:rsid w:val="00412A3E"/>
    <w:rsid w:val="00414B9D"/>
    <w:rsid w:val="0041726F"/>
    <w:rsid w:val="00417A60"/>
    <w:rsid w:val="00420883"/>
    <w:rsid w:val="004217BD"/>
    <w:rsid w:val="00421CEF"/>
    <w:rsid w:val="0042256C"/>
    <w:rsid w:val="004225B5"/>
    <w:rsid w:val="00423789"/>
    <w:rsid w:val="004247A2"/>
    <w:rsid w:val="00426B04"/>
    <w:rsid w:val="00432CF1"/>
    <w:rsid w:val="00433D6C"/>
    <w:rsid w:val="0043466F"/>
    <w:rsid w:val="00435119"/>
    <w:rsid w:val="004366FB"/>
    <w:rsid w:val="00436F41"/>
    <w:rsid w:val="0044011F"/>
    <w:rsid w:val="004407D0"/>
    <w:rsid w:val="00442D30"/>
    <w:rsid w:val="0044346E"/>
    <w:rsid w:val="0044435A"/>
    <w:rsid w:val="00445590"/>
    <w:rsid w:val="00445F0C"/>
    <w:rsid w:val="0044620B"/>
    <w:rsid w:val="004478C1"/>
    <w:rsid w:val="0045117E"/>
    <w:rsid w:val="00451AFF"/>
    <w:rsid w:val="00453B64"/>
    <w:rsid w:val="00453C34"/>
    <w:rsid w:val="00453DAF"/>
    <w:rsid w:val="00454C9F"/>
    <w:rsid w:val="0046569C"/>
    <w:rsid w:val="00466822"/>
    <w:rsid w:val="00466DFA"/>
    <w:rsid w:val="00471F03"/>
    <w:rsid w:val="00471FFE"/>
    <w:rsid w:val="00474E9B"/>
    <w:rsid w:val="004752F1"/>
    <w:rsid w:val="00475DB4"/>
    <w:rsid w:val="00476863"/>
    <w:rsid w:val="0048075C"/>
    <w:rsid w:val="00481A10"/>
    <w:rsid w:val="00483DE5"/>
    <w:rsid w:val="00486E1D"/>
    <w:rsid w:val="0049191A"/>
    <w:rsid w:val="0049329E"/>
    <w:rsid w:val="0049432A"/>
    <w:rsid w:val="00494626"/>
    <w:rsid w:val="00496BC9"/>
    <w:rsid w:val="00497EA9"/>
    <w:rsid w:val="004A288E"/>
    <w:rsid w:val="004A3615"/>
    <w:rsid w:val="004A74B1"/>
    <w:rsid w:val="004B51BB"/>
    <w:rsid w:val="004B7539"/>
    <w:rsid w:val="004C0DF5"/>
    <w:rsid w:val="004C1467"/>
    <w:rsid w:val="004C3D63"/>
    <w:rsid w:val="004C76C1"/>
    <w:rsid w:val="004D08DF"/>
    <w:rsid w:val="004D7C4C"/>
    <w:rsid w:val="004E0098"/>
    <w:rsid w:val="004E0CA0"/>
    <w:rsid w:val="004E154D"/>
    <w:rsid w:val="004E31F0"/>
    <w:rsid w:val="004E39C9"/>
    <w:rsid w:val="004E551C"/>
    <w:rsid w:val="004F3B67"/>
    <w:rsid w:val="004F4E0F"/>
    <w:rsid w:val="004F7C9A"/>
    <w:rsid w:val="0050763E"/>
    <w:rsid w:val="00510D8D"/>
    <w:rsid w:val="0051100C"/>
    <w:rsid w:val="00511B99"/>
    <w:rsid w:val="005125BB"/>
    <w:rsid w:val="005125FB"/>
    <w:rsid w:val="00514908"/>
    <w:rsid w:val="00521436"/>
    <w:rsid w:val="00526CC8"/>
    <w:rsid w:val="0052778C"/>
    <w:rsid w:val="00536A9A"/>
    <w:rsid w:val="00542172"/>
    <w:rsid w:val="0054234B"/>
    <w:rsid w:val="005423C9"/>
    <w:rsid w:val="00543ADF"/>
    <w:rsid w:val="00545FEE"/>
    <w:rsid w:val="00547311"/>
    <w:rsid w:val="005474BA"/>
    <w:rsid w:val="0054762A"/>
    <w:rsid w:val="00547FB1"/>
    <w:rsid w:val="00551992"/>
    <w:rsid w:val="005529E5"/>
    <w:rsid w:val="00552C5C"/>
    <w:rsid w:val="00552E39"/>
    <w:rsid w:val="00562815"/>
    <w:rsid w:val="00562F46"/>
    <w:rsid w:val="00567427"/>
    <w:rsid w:val="00570C8A"/>
    <w:rsid w:val="0057351D"/>
    <w:rsid w:val="00580753"/>
    <w:rsid w:val="00581117"/>
    <w:rsid w:val="0058139F"/>
    <w:rsid w:val="0058344D"/>
    <w:rsid w:val="005835AF"/>
    <w:rsid w:val="0058452E"/>
    <w:rsid w:val="005853D3"/>
    <w:rsid w:val="0058671A"/>
    <w:rsid w:val="00587261"/>
    <w:rsid w:val="00587772"/>
    <w:rsid w:val="005965AC"/>
    <w:rsid w:val="005970C4"/>
    <w:rsid w:val="005A020E"/>
    <w:rsid w:val="005A153A"/>
    <w:rsid w:val="005A42F0"/>
    <w:rsid w:val="005A4E40"/>
    <w:rsid w:val="005A6F8A"/>
    <w:rsid w:val="005A72BB"/>
    <w:rsid w:val="005B4C31"/>
    <w:rsid w:val="005B6A75"/>
    <w:rsid w:val="005B7E30"/>
    <w:rsid w:val="005C0476"/>
    <w:rsid w:val="005C17C0"/>
    <w:rsid w:val="005C43B0"/>
    <w:rsid w:val="005C52BD"/>
    <w:rsid w:val="005C6A92"/>
    <w:rsid w:val="005C7EE1"/>
    <w:rsid w:val="005C7F48"/>
    <w:rsid w:val="005D1568"/>
    <w:rsid w:val="005D1B5E"/>
    <w:rsid w:val="005D2D26"/>
    <w:rsid w:val="005D3ACB"/>
    <w:rsid w:val="005D503D"/>
    <w:rsid w:val="005D55AE"/>
    <w:rsid w:val="005D73B4"/>
    <w:rsid w:val="005D772E"/>
    <w:rsid w:val="005E22DF"/>
    <w:rsid w:val="005E67DD"/>
    <w:rsid w:val="005F1701"/>
    <w:rsid w:val="005F22F7"/>
    <w:rsid w:val="005F388B"/>
    <w:rsid w:val="005F58E4"/>
    <w:rsid w:val="006007D7"/>
    <w:rsid w:val="0060113D"/>
    <w:rsid w:val="00604BE5"/>
    <w:rsid w:val="00604FCA"/>
    <w:rsid w:val="00607516"/>
    <w:rsid w:val="0060769D"/>
    <w:rsid w:val="00612D53"/>
    <w:rsid w:val="00614595"/>
    <w:rsid w:val="0061653F"/>
    <w:rsid w:val="00620B27"/>
    <w:rsid w:val="0062286C"/>
    <w:rsid w:val="00622D99"/>
    <w:rsid w:val="00624114"/>
    <w:rsid w:val="006308B9"/>
    <w:rsid w:val="00630D53"/>
    <w:rsid w:val="00630FCC"/>
    <w:rsid w:val="00631987"/>
    <w:rsid w:val="0063201C"/>
    <w:rsid w:val="00635882"/>
    <w:rsid w:val="006411C8"/>
    <w:rsid w:val="006439F2"/>
    <w:rsid w:val="006523BB"/>
    <w:rsid w:val="006534BE"/>
    <w:rsid w:val="006542DC"/>
    <w:rsid w:val="00660903"/>
    <w:rsid w:val="00665313"/>
    <w:rsid w:val="006653AE"/>
    <w:rsid w:val="00666F33"/>
    <w:rsid w:val="006701F1"/>
    <w:rsid w:val="00673FFA"/>
    <w:rsid w:val="00674B55"/>
    <w:rsid w:val="00677924"/>
    <w:rsid w:val="00680BB4"/>
    <w:rsid w:val="00683F85"/>
    <w:rsid w:val="00684AA6"/>
    <w:rsid w:val="006868CE"/>
    <w:rsid w:val="00687F97"/>
    <w:rsid w:val="0069214C"/>
    <w:rsid w:val="0069367C"/>
    <w:rsid w:val="00693E4B"/>
    <w:rsid w:val="00697682"/>
    <w:rsid w:val="006979EC"/>
    <w:rsid w:val="006A1036"/>
    <w:rsid w:val="006A1DE0"/>
    <w:rsid w:val="006A3525"/>
    <w:rsid w:val="006A3C6E"/>
    <w:rsid w:val="006A5C2E"/>
    <w:rsid w:val="006A6536"/>
    <w:rsid w:val="006B018C"/>
    <w:rsid w:val="006B0E78"/>
    <w:rsid w:val="006B3FF3"/>
    <w:rsid w:val="006B4205"/>
    <w:rsid w:val="006B46E3"/>
    <w:rsid w:val="006C0771"/>
    <w:rsid w:val="006C429A"/>
    <w:rsid w:val="006C4AA8"/>
    <w:rsid w:val="006C5602"/>
    <w:rsid w:val="006D051C"/>
    <w:rsid w:val="006D11BE"/>
    <w:rsid w:val="006D1756"/>
    <w:rsid w:val="006D24E1"/>
    <w:rsid w:val="006D2C4D"/>
    <w:rsid w:val="006D2CD7"/>
    <w:rsid w:val="006D44E1"/>
    <w:rsid w:val="006D47B0"/>
    <w:rsid w:val="006D599C"/>
    <w:rsid w:val="006D71F4"/>
    <w:rsid w:val="006E0A38"/>
    <w:rsid w:val="006E67A3"/>
    <w:rsid w:val="006F1C7A"/>
    <w:rsid w:val="006F2622"/>
    <w:rsid w:val="006F27E0"/>
    <w:rsid w:val="007004A9"/>
    <w:rsid w:val="0070161E"/>
    <w:rsid w:val="007022FC"/>
    <w:rsid w:val="00703443"/>
    <w:rsid w:val="00703E90"/>
    <w:rsid w:val="007114F7"/>
    <w:rsid w:val="00711DBE"/>
    <w:rsid w:val="0071224F"/>
    <w:rsid w:val="007122AC"/>
    <w:rsid w:val="00721E4E"/>
    <w:rsid w:val="00722891"/>
    <w:rsid w:val="00722DD4"/>
    <w:rsid w:val="00722F69"/>
    <w:rsid w:val="00724B0C"/>
    <w:rsid w:val="00724B7C"/>
    <w:rsid w:val="0072565C"/>
    <w:rsid w:val="00725E41"/>
    <w:rsid w:val="00726F03"/>
    <w:rsid w:val="007339BD"/>
    <w:rsid w:val="007365B5"/>
    <w:rsid w:val="0073734B"/>
    <w:rsid w:val="00746A88"/>
    <w:rsid w:val="00750EFA"/>
    <w:rsid w:val="007511FF"/>
    <w:rsid w:val="007605E2"/>
    <w:rsid w:val="00762279"/>
    <w:rsid w:val="00762AB4"/>
    <w:rsid w:val="00764E5B"/>
    <w:rsid w:val="00772700"/>
    <w:rsid w:val="00772933"/>
    <w:rsid w:val="00772D04"/>
    <w:rsid w:val="00773FCE"/>
    <w:rsid w:val="0077521F"/>
    <w:rsid w:val="007759AC"/>
    <w:rsid w:val="007762B1"/>
    <w:rsid w:val="007766B9"/>
    <w:rsid w:val="00783DF3"/>
    <w:rsid w:val="00784E8B"/>
    <w:rsid w:val="00785587"/>
    <w:rsid w:val="00785755"/>
    <w:rsid w:val="00791057"/>
    <w:rsid w:val="007A00ED"/>
    <w:rsid w:val="007A1208"/>
    <w:rsid w:val="007A3D0B"/>
    <w:rsid w:val="007A4607"/>
    <w:rsid w:val="007A6591"/>
    <w:rsid w:val="007B37AB"/>
    <w:rsid w:val="007B4550"/>
    <w:rsid w:val="007B4863"/>
    <w:rsid w:val="007B640A"/>
    <w:rsid w:val="007B6432"/>
    <w:rsid w:val="007B66B2"/>
    <w:rsid w:val="007B7391"/>
    <w:rsid w:val="007C4574"/>
    <w:rsid w:val="007C6AC5"/>
    <w:rsid w:val="007D126F"/>
    <w:rsid w:val="007D19F3"/>
    <w:rsid w:val="007D2C21"/>
    <w:rsid w:val="007D2C34"/>
    <w:rsid w:val="007D34ED"/>
    <w:rsid w:val="007D4031"/>
    <w:rsid w:val="007D4AA1"/>
    <w:rsid w:val="007D597C"/>
    <w:rsid w:val="007E0C61"/>
    <w:rsid w:val="007E2F67"/>
    <w:rsid w:val="007E5BB2"/>
    <w:rsid w:val="007E6ABE"/>
    <w:rsid w:val="007E7BDC"/>
    <w:rsid w:val="007F164E"/>
    <w:rsid w:val="007F4511"/>
    <w:rsid w:val="007F47F5"/>
    <w:rsid w:val="007F4A2B"/>
    <w:rsid w:val="007F6507"/>
    <w:rsid w:val="007F73E9"/>
    <w:rsid w:val="007F7F21"/>
    <w:rsid w:val="00800CAF"/>
    <w:rsid w:val="00804545"/>
    <w:rsid w:val="00804F22"/>
    <w:rsid w:val="00806ACF"/>
    <w:rsid w:val="00807C48"/>
    <w:rsid w:val="0081446E"/>
    <w:rsid w:val="0081670A"/>
    <w:rsid w:val="00820367"/>
    <w:rsid w:val="0082056E"/>
    <w:rsid w:val="00822B6D"/>
    <w:rsid w:val="00824313"/>
    <w:rsid w:val="0083038B"/>
    <w:rsid w:val="0083495E"/>
    <w:rsid w:val="00840CCF"/>
    <w:rsid w:val="00842063"/>
    <w:rsid w:val="00842374"/>
    <w:rsid w:val="00842483"/>
    <w:rsid w:val="0085042F"/>
    <w:rsid w:val="00850A95"/>
    <w:rsid w:val="008518AC"/>
    <w:rsid w:val="00855045"/>
    <w:rsid w:val="008603CD"/>
    <w:rsid w:val="00860F3E"/>
    <w:rsid w:val="00861083"/>
    <w:rsid w:val="00866F3B"/>
    <w:rsid w:val="00867860"/>
    <w:rsid w:val="00870C35"/>
    <w:rsid w:val="00870EF4"/>
    <w:rsid w:val="00871BEF"/>
    <w:rsid w:val="00871F99"/>
    <w:rsid w:val="00872FB5"/>
    <w:rsid w:val="008754AE"/>
    <w:rsid w:val="00876219"/>
    <w:rsid w:val="008770FD"/>
    <w:rsid w:val="00880052"/>
    <w:rsid w:val="008833D2"/>
    <w:rsid w:val="008853DA"/>
    <w:rsid w:val="00885E35"/>
    <w:rsid w:val="00886C03"/>
    <w:rsid w:val="00886FA2"/>
    <w:rsid w:val="0088704B"/>
    <w:rsid w:val="00890EFE"/>
    <w:rsid w:val="0089247A"/>
    <w:rsid w:val="00893BB9"/>
    <w:rsid w:val="00894028"/>
    <w:rsid w:val="00895E1C"/>
    <w:rsid w:val="00896166"/>
    <w:rsid w:val="008A4014"/>
    <w:rsid w:val="008A7687"/>
    <w:rsid w:val="008A7B29"/>
    <w:rsid w:val="008B4090"/>
    <w:rsid w:val="008B4ACA"/>
    <w:rsid w:val="008C158D"/>
    <w:rsid w:val="008C291C"/>
    <w:rsid w:val="008C6090"/>
    <w:rsid w:val="008C695B"/>
    <w:rsid w:val="008D0D3E"/>
    <w:rsid w:val="008D127C"/>
    <w:rsid w:val="008D3848"/>
    <w:rsid w:val="008D3DAE"/>
    <w:rsid w:val="008E2D05"/>
    <w:rsid w:val="008E3E08"/>
    <w:rsid w:val="008E4C2C"/>
    <w:rsid w:val="008E4DA9"/>
    <w:rsid w:val="008F01F7"/>
    <w:rsid w:val="008F3FAF"/>
    <w:rsid w:val="008F5483"/>
    <w:rsid w:val="008F5859"/>
    <w:rsid w:val="008F73A9"/>
    <w:rsid w:val="008F73DD"/>
    <w:rsid w:val="0090185D"/>
    <w:rsid w:val="00910D4F"/>
    <w:rsid w:val="00912C12"/>
    <w:rsid w:val="00914710"/>
    <w:rsid w:val="00921238"/>
    <w:rsid w:val="00921BC6"/>
    <w:rsid w:val="009243D1"/>
    <w:rsid w:val="0092456D"/>
    <w:rsid w:val="00925577"/>
    <w:rsid w:val="00931122"/>
    <w:rsid w:val="00932E14"/>
    <w:rsid w:val="0093384C"/>
    <w:rsid w:val="00934036"/>
    <w:rsid w:val="009349AF"/>
    <w:rsid w:val="009375E7"/>
    <w:rsid w:val="00940497"/>
    <w:rsid w:val="00942B7D"/>
    <w:rsid w:val="00943A9C"/>
    <w:rsid w:val="009478B2"/>
    <w:rsid w:val="009509FD"/>
    <w:rsid w:val="00950E18"/>
    <w:rsid w:val="00950ED8"/>
    <w:rsid w:val="009514D2"/>
    <w:rsid w:val="00951549"/>
    <w:rsid w:val="0095154A"/>
    <w:rsid w:val="00952062"/>
    <w:rsid w:val="0095436F"/>
    <w:rsid w:val="00954DC2"/>
    <w:rsid w:val="00957953"/>
    <w:rsid w:val="00970C13"/>
    <w:rsid w:val="009731E5"/>
    <w:rsid w:val="00974559"/>
    <w:rsid w:val="00974881"/>
    <w:rsid w:val="00974AD4"/>
    <w:rsid w:val="009768EC"/>
    <w:rsid w:val="00983D33"/>
    <w:rsid w:val="00984843"/>
    <w:rsid w:val="0099118F"/>
    <w:rsid w:val="00991A43"/>
    <w:rsid w:val="0099470C"/>
    <w:rsid w:val="009A49AF"/>
    <w:rsid w:val="009A663C"/>
    <w:rsid w:val="009A6D79"/>
    <w:rsid w:val="009B32A3"/>
    <w:rsid w:val="009B35B4"/>
    <w:rsid w:val="009B39C3"/>
    <w:rsid w:val="009B49FE"/>
    <w:rsid w:val="009B507B"/>
    <w:rsid w:val="009B5728"/>
    <w:rsid w:val="009B6511"/>
    <w:rsid w:val="009C05CB"/>
    <w:rsid w:val="009C5D6D"/>
    <w:rsid w:val="009D18DF"/>
    <w:rsid w:val="009D22A5"/>
    <w:rsid w:val="009D2FF6"/>
    <w:rsid w:val="009D45D0"/>
    <w:rsid w:val="009D5976"/>
    <w:rsid w:val="009E00AB"/>
    <w:rsid w:val="009E48FB"/>
    <w:rsid w:val="009E4E0A"/>
    <w:rsid w:val="009E76ED"/>
    <w:rsid w:val="009F29B7"/>
    <w:rsid w:val="009F5061"/>
    <w:rsid w:val="009F78A1"/>
    <w:rsid w:val="00A01EAF"/>
    <w:rsid w:val="00A02E15"/>
    <w:rsid w:val="00A049C6"/>
    <w:rsid w:val="00A06553"/>
    <w:rsid w:val="00A076DA"/>
    <w:rsid w:val="00A07D6A"/>
    <w:rsid w:val="00A07E16"/>
    <w:rsid w:val="00A12D71"/>
    <w:rsid w:val="00A15F21"/>
    <w:rsid w:val="00A1663B"/>
    <w:rsid w:val="00A16FD8"/>
    <w:rsid w:val="00A177EB"/>
    <w:rsid w:val="00A22D3D"/>
    <w:rsid w:val="00A23481"/>
    <w:rsid w:val="00A23FF2"/>
    <w:rsid w:val="00A306CF"/>
    <w:rsid w:val="00A41BCD"/>
    <w:rsid w:val="00A426FD"/>
    <w:rsid w:val="00A42F46"/>
    <w:rsid w:val="00A44E7E"/>
    <w:rsid w:val="00A45B3A"/>
    <w:rsid w:val="00A46CFE"/>
    <w:rsid w:val="00A46EFD"/>
    <w:rsid w:val="00A471E5"/>
    <w:rsid w:val="00A5076D"/>
    <w:rsid w:val="00A507D2"/>
    <w:rsid w:val="00A549BA"/>
    <w:rsid w:val="00A54D51"/>
    <w:rsid w:val="00A60DE0"/>
    <w:rsid w:val="00A6121E"/>
    <w:rsid w:val="00A61D1D"/>
    <w:rsid w:val="00A622A1"/>
    <w:rsid w:val="00A64A11"/>
    <w:rsid w:val="00A668BD"/>
    <w:rsid w:val="00A66D4D"/>
    <w:rsid w:val="00A70AB0"/>
    <w:rsid w:val="00A70DD0"/>
    <w:rsid w:val="00A720EB"/>
    <w:rsid w:val="00A728DF"/>
    <w:rsid w:val="00A74A12"/>
    <w:rsid w:val="00A769FB"/>
    <w:rsid w:val="00A808B8"/>
    <w:rsid w:val="00A81F78"/>
    <w:rsid w:val="00A8775C"/>
    <w:rsid w:val="00A909A1"/>
    <w:rsid w:val="00A90A8D"/>
    <w:rsid w:val="00A9444E"/>
    <w:rsid w:val="00A9563C"/>
    <w:rsid w:val="00A95EBE"/>
    <w:rsid w:val="00A9631B"/>
    <w:rsid w:val="00AB4388"/>
    <w:rsid w:val="00AB47B5"/>
    <w:rsid w:val="00AB540D"/>
    <w:rsid w:val="00AC033B"/>
    <w:rsid w:val="00AC5EA1"/>
    <w:rsid w:val="00AE6757"/>
    <w:rsid w:val="00AF0B6D"/>
    <w:rsid w:val="00AF2A95"/>
    <w:rsid w:val="00AF41B5"/>
    <w:rsid w:val="00AF5805"/>
    <w:rsid w:val="00AF6BBE"/>
    <w:rsid w:val="00B02758"/>
    <w:rsid w:val="00B03BFA"/>
    <w:rsid w:val="00B045A6"/>
    <w:rsid w:val="00B11268"/>
    <w:rsid w:val="00B1258A"/>
    <w:rsid w:val="00B12865"/>
    <w:rsid w:val="00B1458D"/>
    <w:rsid w:val="00B15921"/>
    <w:rsid w:val="00B21166"/>
    <w:rsid w:val="00B21236"/>
    <w:rsid w:val="00B212A3"/>
    <w:rsid w:val="00B21A2F"/>
    <w:rsid w:val="00B22CAF"/>
    <w:rsid w:val="00B25A16"/>
    <w:rsid w:val="00B25FFA"/>
    <w:rsid w:val="00B30027"/>
    <w:rsid w:val="00B323CA"/>
    <w:rsid w:val="00B33D06"/>
    <w:rsid w:val="00B37885"/>
    <w:rsid w:val="00B400E7"/>
    <w:rsid w:val="00B50F10"/>
    <w:rsid w:val="00B51DCE"/>
    <w:rsid w:val="00B52159"/>
    <w:rsid w:val="00B53C1E"/>
    <w:rsid w:val="00B549E8"/>
    <w:rsid w:val="00B5566E"/>
    <w:rsid w:val="00B55CC6"/>
    <w:rsid w:val="00B56E99"/>
    <w:rsid w:val="00B6293B"/>
    <w:rsid w:val="00B64A30"/>
    <w:rsid w:val="00B66604"/>
    <w:rsid w:val="00B70AE9"/>
    <w:rsid w:val="00B727FF"/>
    <w:rsid w:val="00B7362C"/>
    <w:rsid w:val="00B74D9A"/>
    <w:rsid w:val="00B76569"/>
    <w:rsid w:val="00B80E9D"/>
    <w:rsid w:val="00B83AEE"/>
    <w:rsid w:val="00B87069"/>
    <w:rsid w:val="00B902C4"/>
    <w:rsid w:val="00B9358C"/>
    <w:rsid w:val="00B956BD"/>
    <w:rsid w:val="00B9619B"/>
    <w:rsid w:val="00BA1FF2"/>
    <w:rsid w:val="00BA2478"/>
    <w:rsid w:val="00BA3ED9"/>
    <w:rsid w:val="00BA6D59"/>
    <w:rsid w:val="00BB0BFC"/>
    <w:rsid w:val="00BB2179"/>
    <w:rsid w:val="00BB2540"/>
    <w:rsid w:val="00BB317F"/>
    <w:rsid w:val="00BB3C93"/>
    <w:rsid w:val="00BC0027"/>
    <w:rsid w:val="00BC009A"/>
    <w:rsid w:val="00BC0127"/>
    <w:rsid w:val="00BC1A78"/>
    <w:rsid w:val="00BC4701"/>
    <w:rsid w:val="00BC4D2F"/>
    <w:rsid w:val="00BC613B"/>
    <w:rsid w:val="00BD170E"/>
    <w:rsid w:val="00BD1900"/>
    <w:rsid w:val="00BD220A"/>
    <w:rsid w:val="00BD2E6A"/>
    <w:rsid w:val="00BD31CC"/>
    <w:rsid w:val="00BD49F5"/>
    <w:rsid w:val="00BF3608"/>
    <w:rsid w:val="00BF4905"/>
    <w:rsid w:val="00BF51C5"/>
    <w:rsid w:val="00BF6549"/>
    <w:rsid w:val="00BF666E"/>
    <w:rsid w:val="00BF687F"/>
    <w:rsid w:val="00C00FAF"/>
    <w:rsid w:val="00C04DF3"/>
    <w:rsid w:val="00C05292"/>
    <w:rsid w:val="00C05698"/>
    <w:rsid w:val="00C056DC"/>
    <w:rsid w:val="00C05B90"/>
    <w:rsid w:val="00C05DC0"/>
    <w:rsid w:val="00C064A5"/>
    <w:rsid w:val="00C06EDA"/>
    <w:rsid w:val="00C074D3"/>
    <w:rsid w:val="00C1203B"/>
    <w:rsid w:val="00C140E7"/>
    <w:rsid w:val="00C16587"/>
    <w:rsid w:val="00C173BD"/>
    <w:rsid w:val="00C203C0"/>
    <w:rsid w:val="00C21ED5"/>
    <w:rsid w:val="00C25271"/>
    <w:rsid w:val="00C26FF0"/>
    <w:rsid w:val="00C322B4"/>
    <w:rsid w:val="00C330C3"/>
    <w:rsid w:val="00C33A25"/>
    <w:rsid w:val="00C3403C"/>
    <w:rsid w:val="00C367DA"/>
    <w:rsid w:val="00C40397"/>
    <w:rsid w:val="00C40749"/>
    <w:rsid w:val="00C40995"/>
    <w:rsid w:val="00C40A3B"/>
    <w:rsid w:val="00C430CA"/>
    <w:rsid w:val="00C4701B"/>
    <w:rsid w:val="00C5242F"/>
    <w:rsid w:val="00C535CE"/>
    <w:rsid w:val="00C54186"/>
    <w:rsid w:val="00C5532D"/>
    <w:rsid w:val="00C55F1C"/>
    <w:rsid w:val="00C62129"/>
    <w:rsid w:val="00C63E1F"/>
    <w:rsid w:val="00C64C1F"/>
    <w:rsid w:val="00C655B7"/>
    <w:rsid w:val="00C66FE5"/>
    <w:rsid w:val="00C67E14"/>
    <w:rsid w:val="00C7007E"/>
    <w:rsid w:val="00C70801"/>
    <w:rsid w:val="00C71869"/>
    <w:rsid w:val="00C73287"/>
    <w:rsid w:val="00C746D4"/>
    <w:rsid w:val="00C74A72"/>
    <w:rsid w:val="00C74DDA"/>
    <w:rsid w:val="00C75544"/>
    <w:rsid w:val="00C815E8"/>
    <w:rsid w:val="00C817D3"/>
    <w:rsid w:val="00C905D9"/>
    <w:rsid w:val="00C909CB"/>
    <w:rsid w:val="00C91E1A"/>
    <w:rsid w:val="00C9311A"/>
    <w:rsid w:val="00C96014"/>
    <w:rsid w:val="00CA184A"/>
    <w:rsid w:val="00CA1C03"/>
    <w:rsid w:val="00CA21D4"/>
    <w:rsid w:val="00CA2D1D"/>
    <w:rsid w:val="00CA70EF"/>
    <w:rsid w:val="00CA7A0D"/>
    <w:rsid w:val="00CB12CC"/>
    <w:rsid w:val="00CB31B3"/>
    <w:rsid w:val="00CB42A5"/>
    <w:rsid w:val="00CB7F94"/>
    <w:rsid w:val="00CC026A"/>
    <w:rsid w:val="00CC4CDB"/>
    <w:rsid w:val="00CC6340"/>
    <w:rsid w:val="00CD206D"/>
    <w:rsid w:val="00CD3032"/>
    <w:rsid w:val="00CD40EF"/>
    <w:rsid w:val="00CD46DA"/>
    <w:rsid w:val="00CD6EFE"/>
    <w:rsid w:val="00CD7563"/>
    <w:rsid w:val="00CE6DBF"/>
    <w:rsid w:val="00CF35F9"/>
    <w:rsid w:val="00CF3936"/>
    <w:rsid w:val="00CF4F75"/>
    <w:rsid w:val="00CF5638"/>
    <w:rsid w:val="00CF6636"/>
    <w:rsid w:val="00CF7195"/>
    <w:rsid w:val="00CF7FFC"/>
    <w:rsid w:val="00D024F3"/>
    <w:rsid w:val="00D0258E"/>
    <w:rsid w:val="00D0592C"/>
    <w:rsid w:val="00D059DD"/>
    <w:rsid w:val="00D07026"/>
    <w:rsid w:val="00D10D73"/>
    <w:rsid w:val="00D10FA0"/>
    <w:rsid w:val="00D13E66"/>
    <w:rsid w:val="00D16D72"/>
    <w:rsid w:val="00D205AE"/>
    <w:rsid w:val="00D24A99"/>
    <w:rsid w:val="00D25F14"/>
    <w:rsid w:val="00D26567"/>
    <w:rsid w:val="00D2680C"/>
    <w:rsid w:val="00D2751D"/>
    <w:rsid w:val="00D31018"/>
    <w:rsid w:val="00D351E1"/>
    <w:rsid w:val="00D36D85"/>
    <w:rsid w:val="00D40DC8"/>
    <w:rsid w:val="00D40EDB"/>
    <w:rsid w:val="00D4137A"/>
    <w:rsid w:val="00D42ADB"/>
    <w:rsid w:val="00D44E3E"/>
    <w:rsid w:val="00D44EE1"/>
    <w:rsid w:val="00D460EC"/>
    <w:rsid w:val="00D466B0"/>
    <w:rsid w:val="00D46914"/>
    <w:rsid w:val="00D47649"/>
    <w:rsid w:val="00D47BBC"/>
    <w:rsid w:val="00D52356"/>
    <w:rsid w:val="00D52D74"/>
    <w:rsid w:val="00D534A1"/>
    <w:rsid w:val="00D6135B"/>
    <w:rsid w:val="00D6375F"/>
    <w:rsid w:val="00D63905"/>
    <w:rsid w:val="00D64E5D"/>
    <w:rsid w:val="00D65356"/>
    <w:rsid w:val="00D6627F"/>
    <w:rsid w:val="00D67701"/>
    <w:rsid w:val="00D7208E"/>
    <w:rsid w:val="00D80C5D"/>
    <w:rsid w:val="00D80E58"/>
    <w:rsid w:val="00D821CC"/>
    <w:rsid w:val="00D85454"/>
    <w:rsid w:val="00D8743D"/>
    <w:rsid w:val="00D90652"/>
    <w:rsid w:val="00D9334E"/>
    <w:rsid w:val="00D966EF"/>
    <w:rsid w:val="00D96C27"/>
    <w:rsid w:val="00DA1751"/>
    <w:rsid w:val="00DA204A"/>
    <w:rsid w:val="00DA25BC"/>
    <w:rsid w:val="00DB17B2"/>
    <w:rsid w:val="00DB2C33"/>
    <w:rsid w:val="00DB394C"/>
    <w:rsid w:val="00DB3EAB"/>
    <w:rsid w:val="00DB5A1E"/>
    <w:rsid w:val="00DC1FD4"/>
    <w:rsid w:val="00DC2758"/>
    <w:rsid w:val="00DC2D6C"/>
    <w:rsid w:val="00DC43E5"/>
    <w:rsid w:val="00DC5C7B"/>
    <w:rsid w:val="00DC5DF5"/>
    <w:rsid w:val="00DD0E2F"/>
    <w:rsid w:val="00DD3CEB"/>
    <w:rsid w:val="00DD504C"/>
    <w:rsid w:val="00DD5929"/>
    <w:rsid w:val="00DD654C"/>
    <w:rsid w:val="00DD785F"/>
    <w:rsid w:val="00DE2B64"/>
    <w:rsid w:val="00DE40B0"/>
    <w:rsid w:val="00DE50DE"/>
    <w:rsid w:val="00DE5E1D"/>
    <w:rsid w:val="00DE6164"/>
    <w:rsid w:val="00DE7655"/>
    <w:rsid w:val="00DF0741"/>
    <w:rsid w:val="00DF09FB"/>
    <w:rsid w:val="00DF21E4"/>
    <w:rsid w:val="00DF430A"/>
    <w:rsid w:val="00E02160"/>
    <w:rsid w:val="00E03B95"/>
    <w:rsid w:val="00E04DFB"/>
    <w:rsid w:val="00E07964"/>
    <w:rsid w:val="00E11E5E"/>
    <w:rsid w:val="00E141AA"/>
    <w:rsid w:val="00E17EAB"/>
    <w:rsid w:val="00E24A1D"/>
    <w:rsid w:val="00E27D46"/>
    <w:rsid w:val="00E310B5"/>
    <w:rsid w:val="00E3283D"/>
    <w:rsid w:val="00E369B3"/>
    <w:rsid w:val="00E371C0"/>
    <w:rsid w:val="00E3766D"/>
    <w:rsid w:val="00E37A99"/>
    <w:rsid w:val="00E405CF"/>
    <w:rsid w:val="00E43D6B"/>
    <w:rsid w:val="00E4440B"/>
    <w:rsid w:val="00E45715"/>
    <w:rsid w:val="00E46FA9"/>
    <w:rsid w:val="00E47118"/>
    <w:rsid w:val="00E47537"/>
    <w:rsid w:val="00E5322A"/>
    <w:rsid w:val="00E53494"/>
    <w:rsid w:val="00E54B56"/>
    <w:rsid w:val="00E6371A"/>
    <w:rsid w:val="00E658DE"/>
    <w:rsid w:val="00E66F71"/>
    <w:rsid w:val="00E7420A"/>
    <w:rsid w:val="00E74FFB"/>
    <w:rsid w:val="00E75B07"/>
    <w:rsid w:val="00E75BEF"/>
    <w:rsid w:val="00E82C55"/>
    <w:rsid w:val="00E8374E"/>
    <w:rsid w:val="00E8489D"/>
    <w:rsid w:val="00E85674"/>
    <w:rsid w:val="00E85FB0"/>
    <w:rsid w:val="00E875EF"/>
    <w:rsid w:val="00E96451"/>
    <w:rsid w:val="00EA0297"/>
    <w:rsid w:val="00EA02FF"/>
    <w:rsid w:val="00EA5DDC"/>
    <w:rsid w:val="00EA6DBA"/>
    <w:rsid w:val="00EA7617"/>
    <w:rsid w:val="00EB03AA"/>
    <w:rsid w:val="00EB1870"/>
    <w:rsid w:val="00EB1A1C"/>
    <w:rsid w:val="00EB4008"/>
    <w:rsid w:val="00EC2880"/>
    <w:rsid w:val="00EC34F4"/>
    <w:rsid w:val="00EC73C7"/>
    <w:rsid w:val="00ED096C"/>
    <w:rsid w:val="00ED3142"/>
    <w:rsid w:val="00ED3AF8"/>
    <w:rsid w:val="00ED51B5"/>
    <w:rsid w:val="00ED7122"/>
    <w:rsid w:val="00ED71D2"/>
    <w:rsid w:val="00EE1BB1"/>
    <w:rsid w:val="00EE1F1F"/>
    <w:rsid w:val="00EE39C9"/>
    <w:rsid w:val="00EE43BD"/>
    <w:rsid w:val="00EE505B"/>
    <w:rsid w:val="00EE64F7"/>
    <w:rsid w:val="00EE6B86"/>
    <w:rsid w:val="00EF0736"/>
    <w:rsid w:val="00EF13F0"/>
    <w:rsid w:val="00EF2BCA"/>
    <w:rsid w:val="00EF4362"/>
    <w:rsid w:val="00F00532"/>
    <w:rsid w:val="00F03923"/>
    <w:rsid w:val="00F10779"/>
    <w:rsid w:val="00F10FC7"/>
    <w:rsid w:val="00F13ACC"/>
    <w:rsid w:val="00F13B15"/>
    <w:rsid w:val="00F15269"/>
    <w:rsid w:val="00F1759F"/>
    <w:rsid w:val="00F20A62"/>
    <w:rsid w:val="00F21614"/>
    <w:rsid w:val="00F2344F"/>
    <w:rsid w:val="00F23A10"/>
    <w:rsid w:val="00F24B45"/>
    <w:rsid w:val="00F25D0D"/>
    <w:rsid w:val="00F26547"/>
    <w:rsid w:val="00F27294"/>
    <w:rsid w:val="00F314A1"/>
    <w:rsid w:val="00F32FD3"/>
    <w:rsid w:val="00F33F6E"/>
    <w:rsid w:val="00F34190"/>
    <w:rsid w:val="00F350CC"/>
    <w:rsid w:val="00F37751"/>
    <w:rsid w:val="00F40A9C"/>
    <w:rsid w:val="00F420AF"/>
    <w:rsid w:val="00F424A7"/>
    <w:rsid w:val="00F431DF"/>
    <w:rsid w:val="00F53568"/>
    <w:rsid w:val="00F54EDB"/>
    <w:rsid w:val="00F56679"/>
    <w:rsid w:val="00F56F60"/>
    <w:rsid w:val="00F615B9"/>
    <w:rsid w:val="00F61DE8"/>
    <w:rsid w:val="00F63032"/>
    <w:rsid w:val="00F6331A"/>
    <w:rsid w:val="00F65519"/>
    <w:rsid w:val="00F71ECE"/>
    <w:rsid w:val="00F71F36"/>
    <w:rsid w:val="00F726B9"/>
    <w:rsid w:val="00F776F0"/>
    <w:rsid w:val="00F820D6"/>
    <w:rsid w:val="00F82E28"/>
    <w:rsid w:val="00F83156"/>
    <w:rsid w:val="00F83C70"/>
    <w:rsid w:val="00F840F7"/>
    <w:rsid w:val="00F85A5F"/>
    <w:rsid w:val="00F86892"/>
    <w:rsid w:val="00F87790"/>
    <w:rsid w:val="00F909E6"/>
    <w:rsid w:val="00F91BC5"/>
    <w:rsid w:val="00F935A0"/>
    <w:rsid w:val="00FA0EEE"/>
    <w:rsid w:val="00FA266A"/>
    <w:rsid w:val="00FA281E"/>
    <w:rsid w:val="00FB578D"/>
    <w:rsid w:val="00FB686F"/>
    <w:rsid w:val="00FC0AE9"/>
    <w:rsid w:val="00FC2BE1"/>
    <w:rsid w:val="00FD0477"/>
    <w:rsid w:val="00FD059F"/>
    <w:rsid w:val="00FD0BE5"/>
    <w:rsid w:val="00FD0D99"/>
    <w:rsid w:val="00FD1FF9"/>
    <w:rsid w:val="00FD5A71"/>
    <w:rsid w:val="00FE15C5"/>
    <w:rsid w:val="00FE5392"/>
    <w:rsid w:val="00FE6026"/>
    <w:rsid w:val="00FF3078"/>
    <w:rsid w:val="00FF3337"/>
    <w:rsid w:val="00FF45CE"/>
    <w:rsid w:val="00FF474B"/>
    <w:rsid w:val="00FF67CF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FCDCF6-C03D-4D41-8398-8183D1EFD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5F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45F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uiPriority w:val="99"/>
    <w:rsid w:val="00445F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">
    <w:name w:val="Основной шрифт абзаца1"/>
    <w:rsid w:val="00445F0C"/>
  </w:style>
  <w:style w:type="character" w:styleId="a5">
    <w:name w:val="Strong"/>
    <w:qFormat/>
    <w:rsid w:val="00445F0C"/>
    <w:rPr>
      <w:rFonts w:cs="Times New Roman"/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45F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5F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45F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5F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445F0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45F0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85pt">
    <w:name w:val="Основной текст (2) + 8;5 pt;Полужирный"/>
    <w:basedOn w:val="2"/>
    <w:rsid w:val="00445F0C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4Exact">
    <w:name w:val="Основной текст (4) Exact"/>
    <w:basedOn w:val="a0"/>
    <w:rsid w:val="00445F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445F0C"/>
    <w:rPr>
      <w:b/>
      <w:bCs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45F0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b/>
      <w:bCs/>
      <w:sz w:val="17"/>
      <w:szCs w:val="17"/>
      <w:lang w:eastAsia="en-US"/>
    </w:rPr>
  </w:style>
  <w:style w:type="paragraph" w:styleId="aa">
    <w:name w:val="Normal (Web)"/>
    <w:basedOn w:val="a"/>
    <w:uiPriority w:val="99"/>
    <w:unhideWhenUsed/>
    <w:rsid w:val="00445F0C"/>
    <w:pPr>
      <w:spacing w:before="100" w:beforeAutospacing="1" w:after="100" w:afterAutospacing="1"/>
    </w:pPr>
  </w:style>
  <w:style w:type="character" w:customStyle="1" w:styleId="ab">
    <w:name w:val="Текст выноски Знак"/>
    <w:basedOn w:val="a0"/>
    <w:link w:val="ac"/>
    <w:uiPriority w:val="99"/>
    <w:semiHidden/>
    <w:rsid w:val="00445F0C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Balloon Text"/>
    <w:basedOn w:val="a"/>
    <w:link w:val="ab"/>
    <w:uiPriority w:val="99"/>
    <w:semiHidden/>
    <w:unhideWhenUsed/>
    <w:rsid w:val="00445F0C"/>
    <w:rPr>
      <w:rFonts w:ascii="Segoe UI" w:hAnsi="Segoe UI" w:cs="Segoe UI"/>
      <w:sz w:val="18"/>
      <w:szCs w:val="18"/>
    </w:rPr>
  </w:style>
  <w:style w:type="paragraph" w:customStyle="1" w:styleId="3">
    <w:name w:val="Основной текст3"/>
    <w:basedOn w:val="a"/>
    <w:uiPriority w:val="99"/>
    <w:rsid w:val="00445F0C"/>
    <w:pPr>
      <w:widowControl w:val="0"/>
      <w:shd w:val="clear" w:color="auto" w:fill="FFFFFF"/>
      <w:spacing w:before="300" w:line="250" w:lineRule="exact"/>
      <w:ind w:firstLine="540"/>
      <w:jc w:val="both"/>
    </w:pPr>
    <w:rPr>
      <w:rFonts w:ascii="Arial" w:eastAsia="Courier New" w:hAnsi="Arial" w:cs="Arial"/>
      <w:sz w:val="22"/>
      <w:szCs w:val="22"/>
      <w:lang w:eastAsia="en-US"/>
    </w:rPr>
  </w:style>
  <w:style w:type="character" w:customStyle="1" w:styleId="FontStyle15">
    <w:name w:val="Font Style15"/>
    <w:uiPriority w:val="99"/>
    <w:rsid w:val="00445F0C"/>
    <w:rPr>
      <w:rFonts w:ascii="Times New Roman" w:hAnsi="Times New Roman" w:cs="Times New Roman"/>
      <w:sz w:val="16"/>
      <w:szCs w:val="16"/>
    </w:rPr>
  </w:style>
  <w:style w:type="paragraph" w:customStyle="1" w:styleId="Style6">
    <w:name w:val="Style6"/>
    <w:basedOn w:val="a"/>
    <w:uiPriority w:val="99"/>
    <w:rsid w:val="00445F0C"/>
    <w:pPr>
      <w:widowControl w:val="0"/>
      <w:autoSpaceDE w:val="0"/>
      <w:autoSpaceDN w:val="0"/>
      <w:adjustRightInd w:val="0"/>
      <w:spacing w:line="214" w:lineRule="exact"/>
      <w:jc w:val="center"/>
    </w:pPr>
  </w:style>
  <w:style w:type="character" w:customStyle="1" w:styleId="c17">
    <w:name w:val="c17"/>
    <w:basedOn w:val="a0"/>
    <w:rsid w:val="00445F0C"/>
  </w:style>
  <w:style w:type="character" w:customStyle="1" w:styleId="c12">
    <w:name w:val="c12"/>
    <w:basedOn w:val="a0"/>
    <w:rsid w:val="00445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3271</Words>
  <Characters>18645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ACER</cp:lastModifiedBy>
  <cp:revision>2</cp:revision>
  <cp:lastPrinted>2022-09-12T10:59:00Z</cp:lastPrinted>
  <dcterms:created xsi:type="dcterms:W3CDTF">2022-09-21T05:26:00Z</dcterms:created>
  <dcterms:modified xsi:type="dcterms:W3CDTF">2022-09-21T05:26:00Z</dcterms:modified>
</cp:coreProperties>
</file>