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4" w:rsidRPr="00286B8F" w:rsidRDefault="007978C4" w:rsidP="00286B8F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247142"/>
            <wp:effectExtent l="0" t="0" r="0" b="0"/>
            <wp:docPr id="1" name="Рисунок 1" descr="F:\CCI0410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D6F" w:rsidRPr="002D16F1" w:rsidRDefault="00E64D6F" w:rsidP="00E64D6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16F1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2D16F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СОО, утвержденный приказом Минобразования и науки РФ от 17.05.2012 № 413 (с изменениями).</w:t>
      </w:r>
    </w:p>
    <w:p w:rsidR="0048443F" w:rsidRPr="0048443F" w:rsidRDefault="0048443F" w:rsidP="00E64D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>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8443F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sz w:val="24"/>
          <w:szCs w:val="24"/>
          <w:lang w:eastAsia="ru-RU"/>
        </w:rPr>
        <w:t xml:space="preserve"> // М.: Просвещение, 2011 г.</w:t>
      </w:r>
    </w:p>
    <w:p w:rsidR="0048443F" w:rsidRDefault="0048443F" w:rsidP="004C2D4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Грамматика. Текст. Стили речи: Учебник для 10-11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общеобразовательных учреждений/ А.И. Власенкова, Л.М.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.- М.: Просвещение. 2014.</w:t>
      </w:r>
    </w:p>
    <w:p w:rsidR="00CF51FC" w:rsidRPr="00CF51FC" w:rsidRDefault="00CF51FC" w:rsidP="00CF51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51FC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F51F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F51FC">
        <w:rPr>
          <w:rFonts w:ascii="Times New Roman" w:hAnsi="Times New Roman"/>
          <w:b/>
          <w:sz w:val="24"/>
          <w:szCs w:val="24"/>
        </w:rPr>
        <w:t>, предметные результаты</w:t>
      </w:r>
    </w:p>
    <w:p w:rsidR="00CF51FC" w:rsidRPr="00CF51FC" w:rsidRDefault="00CF51FC" w:rsidP="00CF51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F51FC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CF51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51FC">
        <w:rPr>
          <w:rFonts w:ascii="Times New Roman" w:hAnsi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CF51FC" w:rsidRPr="00CF51FC" w:rsidRDefault="00CF51FC" w:rsidP="00CF51FC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1FC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CF51FC">
        <w:rPr>
          <w:rFonts w:ascii="Times New Roman" w:hAnsi="Times New Roman"/>
          <w:sz w:val="24"/>
          <w:szCs w:val="24"/>
        </w:rPr>
        <w:t xml:space="preserve"> </w:t>
      </w:r>
      <w:r w:rsidRPr="00CF51FC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CF51FC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lastRenderedPageBreak/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CF51FC" w:rsidRPr="00CF51FC" w:rsidRDefault="00CF51FC" w:rsidP="00CF51FC">
      <w:pPr>
        <w:pStyle w:val="a7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CF51FC">
        <w:rPr>
          <w:rFonts w:ascii="Times New Roman" w:hAnsi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CF51FC" w:rsidRPr="00CF51FC" w:rsidRDefault="00CF51FC" w:rsidP="00CF51FC">
      <w:pPr>
        <w:pStyle w:val="a7"/>
        <w:spacing w:after="0" w:line="240" w:lineRule="auto"/>
        <w:ind w:firstLine="69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F51FC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научится: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распознавать уровни и единицы языка в предъявленном тексте;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языковые средства адекватно цели и ситуации речевого общения;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различать основные разновидности; монологической и диалогической речи;  </w:t>
      </w:r>
    </w:p>
    <w:p w:rsidR="00CF51FC" w:rsidRPr="00CF51FC" w:rsidRDefault="00CF51FC" w:rsidP="00CF51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доклады)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определять признаки и структурные элементы текста;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опознавать типы текстов;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подбирать и использовать языковые средства в зависимости от типа высказывания и в соответствии с типом текста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определять тему, проблему и основную мысль текста;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определять лексические и грамматические средства связи предложений в тексте в соответствии с видами связи;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выделять основные признаки определённого стиля речи;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различать и анализировать тексты разных жанров в соответствии с функционально-стилевой принадлежностью текста;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создавать тексты разных жанров в соответствии с функционально-стилевой принадлежностью текста;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отмечать отличия языка художественной литературы от других разновидностей современного русского языка;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>опознавать в тексте и называть изобразительно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F51FC">
        <w:rPr>
          <w:rFonts w:ascii="Times New Roman" w:hAnsi="Times New Roman"/>
          <w:color w:val="000000"/>
          <w:sz w:val="24"/>
          <w:szCs w:val="24"/>
        </w:rPr>
        <w:t>выразительные средства языка, определять их тип (лексические, синтаксические, фонетические)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F51FC" w:rsidRPr="00CF51FC" w:rsidRDefault="00CF51FC" w:rsidP="00CF51FC">
      <w:pPr>
        <w:numPr>
          <w:ilvl w:val="0"/>
          <w:numId w:val="6"/>
        </w:numPr>
        <w:spacing w:after="0" w:line="3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анализировать текст с точки зрения наличия в нём определённых изобразительно-выразительных средств;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</w:t>
      </w:r>
      <w:r w:rsidRPr="00CF51FC">
        <w:rPr>
          <w:rFonts w:ascii="Times New Roman" w:hAnsi="Times New Roman"/>
          <w:color w:val="000000"/>
          <w:sz w:val="24"/>
          <w:szCs w:val="24"/>
        </w:rPr>
        <w:tab/>
        <w:t xml:space="preserve">изобразительно-выразительные средства языка в устных и письменных текстах разных жанров и стилей;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6"/>
        </w:numPr>
        <w:suppressAutoHyphens/>
        <w:spacing w:after="0" w:line="258" w:lineRule="auto"/>
        <w:ind w:right="7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 ознакомительное, изучающее, реферативное) и </w:t>
      </w:r>
      <w:proofErr w:type="spellStart"/>
      <w:r w:rsidRPr="00CF51FC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CF51FC">
        <w:rPr>
          <w:rFonts w:ascii="Times New Roman" w:hAnsi="Times New Roman"/>
          <w:color w:val="000000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5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извлекать необходимую информацию из различных источников и переводить ее 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текстовый формат;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выделять основные аспекты культуры речи;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3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выбирать тему, определять цель и подбирать материал для публичного выступления;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культуру публичной речи;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опознавать основные виды языковых норм;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соблюдать в речевой практике </w:t>
      </w:r>
      <w:proofErr w:type="gramStart"/>
      <w:r w:rsidRPr="00CF51FC">
        <w:rPr>
          <w:rFonts w:ascii="Times New Roman" w:hAnsi="Times New Roman"/>
          <w:color w:val="000000"/>
          <w:sz w:val="24"/>
          <w:szCs w:val="24"/>
        </w:rPr>
        <w:t>основные</w:t>
      </w:r>
      <w:proofErr w:type="gramEnd"/>
      <w:r w:rsidRPr="00CF51FC">
        <w:rPr>
          <w:rFonts w:ascii="Times New Roman" w:hAnsi="Times New Roman"/>
          <w:color w:val="000000"/>
          <w:sz w:val="24"/>
          <w:szCs w:val="24"/>
        </w:rPr>
        <w:t xml:space="preserve"> орфоэпические, лексические, грамматические, стилистические, </w:t>
      </w:r>
    </w:p>
    <w:p w:rsidR="00CF51FC" w:rsidRPr="00CF51FC" w:rsidRDefault="00CF51FC" w:rsidP="00CF51FC">
      <w:pPr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орфографические </w:t>
      </w:r>
      <w:r w:rsidRPr="00CF51FC">
        <w:rPr>
          <w:rFonts w:ascii="Times New Roman" w:hAnsi="Times New Roman"/>
          <w:color w:val="000000"/>
          <w:sz w:val="24"/>
          <w:szCs w:val="24"/>
        </w:rPr>
        <w:tab/>
        <w:t xml:space="preserve">и пунктуационные нормы русского литературного языка;  </w:t>
      </w:r>
    </w:p>
    <w:p w:rsidR="00CF51FC" w:rsidRPr="00CF51FC" w:rsidRDefault="00CF51FC" w:rsidP="00CF51FC">
      <w:pPr>
        <w:numPr>
          <w:ilvl w:val="0"/>
          <w:numId w:val="6"/>
        </w:numPr>
        <w:spacing w:after="0" w:line="32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оценивать собственную и чужую речь с позиции соответствия языковым нормам;  </w:t>
      </w:r>
    </w:p>
    <w:p w:rsidR="00CF51FC" w:rsidRPr="00CF51FC" w:rsidRDefault="00CF51FC" w:rsidP="00CF51FC">
      <w:pPr>
        <w:numPr>
          <w:ilvl w:val="0"/>
          <w:numId w:val="7"/>
        </w:numPr>
        <w:spacing w:after="0" w:line="26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FC">
        <w:rPr>
          <w:rFonts w:ascii="Times New Roman" w:hAnsi="Times New Roman"/>
          <w:color w:val="000000"/>
          <w:sz w:val="24"/>
          <w:szCs w:val="24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нормам;  </w:t>
      </w:r>
    </w:p>
    <w:p w:rsidR="00CF51FC" w:rsidRPr="00CF51FC" w:rsidRDefault="00CF51FC" w:rsidP="00CF51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F51FC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видеть взаимосвязь единиц и уровней языка;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характеризовать единицы языка того или иного уровня;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анализировать роль форм русского языка, использованных в предъявленных текстах;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комментировать высказывания о богатстве и выразительности русского языка;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анализировать языковые средства в зависимости от типа и жанра высказывания;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иметь представление об истории русского языкознания;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выражать согласие или несогласие с мнением собеседника в соответствии с правилами ведения диалогической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характеризовать языковые средства в соответствии с типом и жанром текста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опознавать лексические и синтаксические средства языка в текстах определённого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стиля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создавать тексты определённого стиля в некоторых жанрах, относящихся к этому стилю;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создавать тексты определённого стиля в некоторых жанрах, относящихся к этому стилю;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проводить комплексный анализ текстов разной функционально-стилевой и жанровой принадлежности;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владеть умениями информационной переработки прочитанных и прослушанных текстов и представлять их в виде тезисов, конспектов, аннотаций, рефератов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создавать отзывы, рецензии, аннотации на предложенный текст;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характеризовать основные аспекты культуры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CF51F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F51FC">
        <w:rPr>
          <w:rFonts w:ascii="Times New Roman" w:hAnsi="Times New Roman"/>
          <w:sz w:val="24"/>
          <w:szCs w:val="24"/>
        </w:rPr>
        <w:t xml:space="preserve"> и письма;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соблюдать </w:t>
      </w:r>
      <w:r w:rsidRPr="00CF51FC">
        <w:rPr>
          <w:rFonts w:ascii="Times New Roman" w:hAnsi="Times New Roman"/>
          <w:sz w:val="24"/>
          <w:szCs w:val="24"/>
        </w:rPr>
        <w:tab/>
        <w:t xml:space="preserve">нормы </w:t>
      </w:r>
      <w:r w:rsidRPr="00CF51FC">
        <w:rPr>
          <w:rFonts w:ascii="Times New Roman" w:hAnsi="Times New Roman"/>
          <w:sz w:val="24"/>
          <w:szCs w:val="24"/>
        </w:rPr>
        <w:tab/>
        <w:t xml:space="preserve">речевого поведения </w:t>
      </w:r>
      <w:r w:rsidRPr="00CF51FC">
        <w:rPr>
          <w:rFonts w:ascii="Times New Roman" w:hAnsi="Times New Roman"/>
          <w:sz w:val="24"/>
          <w:szCs w:val="24"/>
        </w:rPr>
        <w:tab/>
        <w:t xml:space="preserve">в разговорной речи, а также в учебно-научной и официально-деловой сферах общения;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опознавать типичные случаи несоблюдения языковых норм;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осуществлять речевой самоконтроль;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оценивать коммуникативные качества и эффективность собственной и чужой речи;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 </w:t>
      </w:r>
    </w:p>
    <w:p w:rsidR="00CF51FC" w:rsidRP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 xml:space="preserve">оценивать эстетическую сторону речевого высказывания при анализе текстов </w:t>
      </w:r>
    </w:p>
    <w:p w:rsidR="00CF51FC" w:rsidRDefault="00CF51FC" w:rsidP="00CF51FC">
      <w:pPr>
        <w:pStyle w:val="a7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F51FC">
        <w:rPr>
          <w:rFonts w:ascii="Times New Roman" w:hAnsi="Times New Roman"/>
          <w:sz w:val="24"/>
          <w:szCs w:val="24"/>
        </w:rPr>
        <w:t>художественной литературы.</w:t>
      </w:r>
    </w:p>
    <w:p w:rsidR="00CF51FC" w:rsidRPr="00CF51FC" w:rsidRDefault="00CF51FC" w:rsidP="00CF51FC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5E90" w:rsidRDefault="00C65E90" w:rsidP="00CF5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</w:t>
      </w:r>
    </w:p>
    <w:p w:rsidR="0027692B" w:rsidRPr="0027692B" w:rsidRDefault="00F464CC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Речь. Текст. (2ч.)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  <w:r w:rsidR="00F464CC">
        <w:rPr>
          <w:rFonts w:ascii="Times New Roman" w:hAnsi="Times New Roman"/>
          <w:b/>
          <w:sz w:val="24"/>
          <w:szCs w:val="24"/>
        </w:rPr>
        <w:t xml:space="preserve"> (2ч.)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  <w:r w:rsidR="00F464CC">
        <w:rPr>
          <w:rFonts w:ascii="Times New Roman" w:hAnsi="Times New Roman"/>
          <w:b/>
          <w:sz w:val="24"/>
          <w:szCs w:val="24"/>
        </w:rPr>
        <w:t xml:space="preserve"> (7ч.)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суффиксов различных частей речи (кроме </w:t>
      </w:r>
      <w:proofErr w:type="gramStart"/>
      <w:r w:rsidRPr="00F85EF6">
        <w:rPr>
          <w:rFonts w:ascii="Times New Roman" w:hAnsi="Times New Roman"/>
          <w:sz w:val="24"/>
          <w:szCs w:val="24"/>
        </w:rPr>
        <w:t>-Н</w:t>
      </w:r>
      <w:proofErr w:type="gramEnd"/>
      <w:r w:rsidRPr="00F85EF6">
        <w:rPr>
          <w:rFonts w:ascii="Times New Roman" w:hAnsi="Times New Roman"/>
          <w:sz w:val="24"/>
          <w:szCs w:val="24"/>
        </w:rPr>
        <w:t>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F85EF6">
        <w:rPr>
          <w:rFonts w:ascii="Times New Roman" w:hAnsi="Times New Roman"/>
          <w:sz w:val="24"/>
          <w:szCs w:val="24"/>
        </w:rPr>
        <w:t>-Н</w:t>
      </w:r>
      <w:proofErr w:type="gramEnd"/>
      <w:r w:rsidRPr="00F85EF6">
        <w:rPr>
          <w:rFonts w:ascii="Times New Roman" w:hAnsi="Times New Roman"/>
          <w:sz w:val="24"/>
          <w:szCs w:val="24"/>
        </w:rPr>
        <w:t>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  <w:r w:rsidR="00F464CC">
        <w:rPr>
          <w:rFonts w:ascii="Times New Roman" w:hAnsi="Times New Roman"/>
          <w:b/>
          <w:sz w:val="24"/>
          <w:szCs w:val="24"/>
        </w:rPr>
        <w:t xml:space="preserve"> (5ч.)</w:t>
      </w:r>
      <w:r w:rsidRPr="0027692B">
        <w:rPr>
          <w:rFonts w:ascii="Times New Roman" w:hAnsi="Times New Roman"/>
          <w:b/>
          <w:sz w:val="19"/>
          <w:szCs w:val="19"/>
        </w:rPr>
        <w:t xml:space="preserve">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  <w:r w:rsidR="00F464CC">
        <w:rPr>
          <w:rFonts w:ascii="Times New Roman" w:hAnsi="Times New Roman"/>
          <w:b/>
          <w:sz w:val="24"/>
          <w:szCs w:val="24"/>
        </w:rPr>
        <w:t xml:space="preserve"> (2ч.)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</w:t>
      </w:r>
      <w:r w:rsidR="00C517E3">
        <w:rPr>
          <w:rFonts w:ascii="Times New Roman" w:hAnsi="Times New Roman"/>
          <w:sz w:val="24"/>
          <w:szCs w:val="24"/>
        </w:rPr>
        <w:t xml:space="preserve"> </w:t>
      </w:r>
      <w:r w:rsidRPr="00F85EF6">
        <w:rPr>
          <w:rFonts w:ascii="Times New Roman" w:hAnsi="Times New Roman"/>
          <w:sz w:val="24"/>
          <w:szCs w:val="24"/>
        </w:rPr>
        <w:t>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  <w:r w:rsidR="00F464CC">
        <w:rPr>
          <w:rFonts w:ascii="Times New Roman" w:hAnsi="Times New Roman"/>
          <w:b/>
          <w:sz w:val="24"/>
          <w:szCs w:val="24"/>
        </w:rPr>
        <w:t xml:space="preserve"> (5ч.)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  <w:r w:rsidR="00F464CC">
        <w:rPr>
          <w:rFonts w:ascii="Times New Roman" w:hAnsi="Times New Roman"/>
          <w:b/>
          <w:sz w:val="24"/>
          <w:szCs w:val="24"/>
        </w:rPr>
        <w:t xml:space="preserve"> (11ч.)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</w:t>
      </w:r>
      <w:proofErr w:type="gramStart"/>
      <w:r w:rsidRPr="00F85EF6">
        <w:rPr>
          <w:rFonts w:ascii="Times New Roman" w:hAnsi="Times New Roman"/>
          <w:sz w:val="24"/>
          <w:szCs w:val="24"/>
        </w:rPr>
        <w:t>дств в з</w:t>
      </w:r>
      <w:proofErr w:type="gramEnd"/>
      <w:r w:rsidRPr="00F85EF6">
        <w:rPr>
          <w:rFonts w:ascii="Times New Roman" w:hAnsi="Times New Roman"/>
          <w:sz w:val="24"/>
          <w:szCs w:val="24"/>
        </w:rPr>
        <w:t>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F51FC" w:rsidRDefault="00CF51F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AEC" w:rsidRDefault="00014AEC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555C39">
        <w:rPr>
          <w:rFonts w:ascii="Times New Roman" w:hAnsi="Times New Roman"/>
          <w:b/>
          <w:sz w:val="24"/>
          <w:szCs w:val="24"/>
        </w:rPr>
        <w:t xml:space="preserve"> для 11-А класса</w:t>
      </w:r>
    </w:p>
    <w:tbl>
      <w:tblPr>
        <w:tblpPr w:leftFromText="180" w:rightFromText="180" w:vertAnchor="text" w:horzAnchor="margin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655"/>
      </w:tblGrid>
      <w:tr w:rsidR="00C65E90" w:rsidRPr="00F85EF6" w:rsidTr="00497C2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497C2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497C2B"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E64D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223B71">
              <w:rPr>
                <w:rFonts w:ascii="Times New Roman" w:hAnsi="Times New Roman"/>
                <w:sz w:val="24"/>
                <w:szCs w:val="24"/>
              </w:rPr>
              <w:t>Особенности  ЕГЭ-202</w:t>
            </w:r>
            <w:r w:rsidR="00E64D6F">
              <w:rPr>
                <w:rFonts w:ascii="Times New Roman" w:hAnsi="Times New Roman"/>
                <w:sz w:val="24"/>
                <w:szCs w:val="24"/>
              </w:rPr>
              <w:t>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</w:t>
            </w:r>
            <w:proofErr w:type="spellStart"/>
            <w:r w:rsidRPr="00D8496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B177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8D8"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497C2B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497C2B">
        <w:trPr>
          <w:trHeight w:val="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9C141D" w:rsidP="00AB65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AB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(кроме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-/-НН-)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497C2B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36192" w:rsidRP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497C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>ненном  предложениях</w:t>
            </w:r>
            <w:proofErr w:type="gramStart"/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C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(Задание </w:t>
            </w:r>
            <w:r w:rsidR="00497C2B">
              <w:rPr>
                <w:rFonts w:ascii="Times New Roman" w:hAnsi="Times New Roman"/>
                <w:sz w:val="24"/>
                <w:szCs w:val="24"/>
              </w:rPr>
              <w:t>16-</w:t>
            </w:r>
            <w:r w:rsidR="009C141D">
              <w:rPr>
                <w:rFonts w:ascii="Times New Roman" w:hAnsi="Times New Roman"/>
                <w:sz w:val="24"/>
                <w:szCs w:val="24"/>
              </w:rPr>
              <w:t>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497C2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3619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497C2B">
        <w:trPr>
          <w:trHeight w:val="2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497C2B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223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497C2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7F80" w:rsidRPr="00D8496D" w:rsidTr="00497C2B">
        <w:trPr>
          <w:trHeight w:val="40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497C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497C2B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497C2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0D3E64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497C2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4AE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0D3E6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36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936192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493691" w:rsidRPr="00D8496D" w:rsidTr="00497C2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1" w:rsidRPr="00D8496D" w:rsidRDefault="00493691" w:rsidP="004936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555C39" w:rsidRPr="007421D4" w:rsidRDefault="00555C39" w:rsidP="00555C39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для 11-И класса</w:t>
      </w:r>
    </w:p>
    <w:tbl>
      <w:tblPr>
        <w:tblpPr w:leftFromText="180" w:rightFromText="180" w:vertAnchor="text" w:horzAnchor="margin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655"/>
      </w:tblGrid>
      <w:tr w:rsidR="00555C39" w:rsidRPr="00F85EF6" w:rsidTr="002C42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607922" w:rsidRDefault="00555C39" w:rsidP="002C42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555C39" w:rsidRPr="00F440C6" w:rsidRDefault="00555C39" w:rsidP="002C423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5C39" w:rsidRPr="005158A9" w:rsidRDefault="00555C39" w:rsidP="002C423D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607922" w:rsidRDefault="00555C39" w:rsidP="002C42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5C39" w:rsidRDefault="00555C39" w:rsidP="002C423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555C39" w:rsidRPr="00F440C6" w:rsidRDefault="00555C39" w:rsidP="002C423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5C39" w:rsidRPr="00F85EF6" w:rsidTr="002C423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85EF6" w:rsidRDefault="00555C39" w:rsidP="002C423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5158A9" w:rsidRDefault="00555C39" w:rsidP="002C42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85EF6" w:rsidRDefault="00555C39" w:rsidP="002C42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555C39" w:rsidRPr="00F85EF6" w:rsidRDefault="00555C39" w:rsidP="002C42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85EF6" w:rsidRDefault="00555C39" w:rsidP="002C423D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85EF6" w:rsidRDefault="00555C39" w:rsidP="002C423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55C39" w:rsidRPr="00F85EF6" w:rsidTr="002C423D">
        <w:tc>
          <w:tcPr>
            <w:tcW w:w="107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C517E3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C39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 ЕГЭ-2022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</w:t>
            </w:r>
            <w:proofErr w:type="spellStart"/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КИМов</w:t>
            </w:r>
            <w:proofErr w:type="spellEnd"/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55C39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C517E3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5C39" w:rsidRPr="0093619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(Задание 3, 24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555C39" w:rsidRPr="00D8496D" w:rsidTr="002C423D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555C39" w:rsidRPr="00D8496D" w:rsidTr="002C423D">
        <w:trPr>
          <w:trHeight w:val="252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C517E3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нормы (образование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(Задание 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 (Задание 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суффиксов различных частей речи  (кроме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-/-НН-) (Задание 11).  Правописание личных 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>
              <w:rPr>
                <w:rFonts w:ascii="Times New Roman" w:hAnsi="Times New Roman"/>
                <w:sz w:val="24"/>
                <w:szCs w:val="24"/>
              </w:rPr>
              <w:t>.  (Задание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>
              <w:rPr>
                <w:rFonts w:ascii="Times New Roman" w:hAnsi="Times New Roman"/>
                <w:sz w:val="24"/>
                <w:szCs w:val="24"/>
              </w:rPr>
              <w:t>. (Задание 13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/>
                <w:sz w:val="24"/>
                <w:szCs w:val="24"/>
              </w:rPr>
              <w:t>.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07F80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55C39" w:rsidRPr="00D8496D" w:rsidTr="002C423D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55C39" w:rsidRPr="0093619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>
              <w:rPr>
                <w:rFonts w:ascii="Times New Roman" w:hAnsi="Times New Roman"/>
                <w:sz w:val="24"/>
                <w:szCs w:val="24"/>
              </w:rPr>
              <w:t>ненном  предложениях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(Задание 16-17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/>
                <w:sz w:val="24"/>
                <w:szCs w:val="24"/>
              </w:rPr>
              <w:t>аки препинания в предложениях со словами и конструкциями, грамматически не связанными с членами предложения 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анализ (Задание 21).</w:t>
            </w:r>
          </w:p>
        </w:tc>
      </w:tr>
      <w:tr w:rsidR="00555C39" w:rsidRPr="00D8496D" w:rsidTr="002C423D">
        <w:trPr>
          <w:trHeight w:val="234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07F80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55C39" w:rsidRPr="00D8496D" w:rsidTr="002C423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 (Задание 22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Функционально-смысловые типы речи. (Задание 23) </w:t>
            </w:r>
          </w:p>
        </w:tc>
      </w:tr>
      <w:tr w:rsidR="00555C39" w:rsidRPr="00D8496D" w:rsidTr="002C423D">
        <w:trPr>
          <w:trHeight w:val="406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07F80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555C39" w:rsidRPr="00D8496D" w:rsidTr="002C4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555C39" w:rsidRPr="00D8496D" w:rsidTr="002C423D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F07F80" w:rsidRDefault="00555C39" w:rsidP="00555C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0D3E64" w:rsidP="000D3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555C3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C39" w:rsidRPr="00D8496D" w:rsidTr="002C423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555C39" w:rsidRPr="00D8496D" w:rsidTr="002C423D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936192" w:rsidRDefault="008E0BC7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55C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555C39" w:rsidRPr="00D8496D" w:rsidTr="002C423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39" w:rsidRPr="00D8496D" w:rsidRDefault="00555C39" w:rsidP="002C42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39" w:rsidRDefault="00555C39" w:rsidP="00555C39">
      <w:pPr>
        <w:pStyle w:val="a3"/>
        <w:rPr>
          <w:rFonts w:ascii="Times New Roman" w:hAnsi="Times New Roman"/>
          <w:sz w:val="24"/>
          <w:szCs w:val="24"/>
        </w:rPr>
      </w:pPr>
    </w:p>
    <w:p w:rsidR="00555C39" w:rsidRDefault="00555C39" w:rsidP="00555C3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10"/>
      <w:footerReference w:type="defaul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4F" w:rsidRDefault="00B87C4F">
      <w:pPr>
        <w:spacing w:after="0" w:line="240" w:lineRule="auto"/>
      </w:pPr>
      <w:r>
        <w:separator/>
      </w:r>
    </w:p>
  </w:endnote>
  <w:endnote w:type="continuationSeparator" w:id="0">
    <w:p w:rsidR="00B87C4F" w:rsidRDefault="00B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6" w:rsidRDefault="009363D8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7978C4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9363D8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7978C4">
          <w:rPr>
            <w:noProof/>
          </w:rPr>
          <w:t>2</w:t>
        </w:r>
        <w:r>
          <w:fldChar w:fldCharType="end"/>
        </w:r>
      </w:p>
    </w:sdtContent>
  </w:sdt>
  <w:p w:rsidR="00F85EF6" w:rsidRDefault="007978C4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4F" w:rsidRDefault="00B87C4F">
      <w:pPr>
        <w:spacing w:after="0" w:line="240" w:lineRule="auto"/>
      </w:pPr>
      <w:r>
        <w:separator/>
      </w:r>
    </w:p>
  </w:footnote>
  <w:footnote w:type="continuationSeparator" w:id="0">
    <w:p w:rsidR="00B87C4F" w:rsidRDefault="00B8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54D"/>
    <w:multiLevelType w:val="hybridMultilevel"/>
    <w:tmpl w:val="07C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AD7"/>
    <w:multiLevelType w:val="hybridMultilevel"/>
    <w:tmpl w:val="CAD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60ED"/>
    <w:multiLevelType w:val="hybridMultilevel"/>
    <w:tmpl w:val="428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564B"/>
    <w:multiLevelType w:val="hybridMultilevel"/>
    <w:tmpl w:val="64C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6184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8B6"/>
    <w:multiLevelType w:val="hybridMultilevel"/>
    <w:tmpl w:val="4E1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B70"/>
    <w:multiLevelType w:val="hybridMultilevel"/>
    <w:tmpl w:val="8CC6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0"/>
    <w:rsid w:val="00014AEC"/>
    <w:rsid w:val="000220F1"/>
    <w:rsid w:val="00071AC7"/>
    <w:rsid w:val="00073A90"/>
    <w:rsid w:val="000D3E64"/>
    <w:rsid w:val="001F0508"/>
    <w:rsid w:val="002238D8"/>
    <w:rsid w:val="00223B71"/>
    <w:rsid w:val="0027692B"/>
    <w:rsid w:val="00286B8F"/>
    <w:rsid w:val="002A7F76"/>
    <w:rsid w:val="0040140C"/>
    <w:rsid w:val="00423504"/>
    <w:rsid w:val="0048443F"/>
    <w:rsid w:val="00493691"/>
    <w:rsid w:val="00497C2B"/>
    <w:rsid w:val="004C2D41"/>
    <w:rsid w:val="00555C39"/>
    <w:rsid w:val="00560D44"/>
    <w:rsid w:val="005E647A"/>
    <w:rsid w:val="00620623"/>
    <w:rsid w:val="006B44ED"/>
    <w:rsid w:val="007978C4"/>
    <w:rsid w:val="0083234D"/>
    <w:rsid w:val="008647F7"/>
    <w:rsid w:val="00875CF2"/>
    <w:rsid w:val="008E0BC7"/>
    <w:rsid w:val="00936192"/>
    <w:rsid w:val="009363D8"/>
    <w:rsid w:val="009C141D"/>
    <w:rsid w:val="00A6010F"/>
    <w:rsid w:val="00AB651D"/>
    <w:rsid w:val="00AE16CF"/>
    <w:rsid w:val="00B177A0"/>
    <w:rsid w:val="00B43144"/>
    <w:rsid w:val="00B87C4F"/>
    <w:rsid w:val="00BF6D1E"/>
    <w:rsid w:val="00C069B7"/>
    <w:rsid w:val="00C517E3"/>
    <w:rsid w:val="00C65E90"/>
    <w:rsid w:val="00CF51FC"/>
    <w:rsid w:val="00D51814"/>
    <w:rsid w:val="00DD4DD7"/>
    <w:rsid w:val="00E64D6F"/>
    <w:rsid w:val="00F07F80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92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4C2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3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192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4C2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9B55-592A-48F2-9B0E-FD30E5F1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9</cp:revision>
  <cp:lastPrinted>2020-09-12T07:53:00Z</cp:lastPrinted>
  <dcterms:created xsi:type="dcterms:W3CDTF">2021-08-25T15:37:00Z</dcterms:created>
  <dcterms:modified xsi:type="dcterms:W3CDTF">2022-10-04T15:30:00Z</dcterms:modified>
</cp:coreProperties>
</file>