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40" w:rsidRDefault="007C5EA1" w:rsidP="003E0E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"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0274E" wp14:editId="52608C1D">
            <wp:extent cx="6576060" cy="9372932"/>
            <wp:effectExtent l="0" t="0" r="0" b="0"/>
            <wp:docPr id="1" name="Рисунок 1" descr="F:\CCI041020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396" cy="937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E2" w:rsidRDefault="003E0EE2" w:rsidP="003E0E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40"/>
          <w:szCs w:val="40"/>
          <w:lang w:eastAsia="ru-RU"/>
        </w:rPr>
      </w:pPr>
    </w:p>
    <w:p w:rsidR="003E0EE2" w:rsidRDefault="003E0EE2" w:rsidP="003E0E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lang w:eastAsia="ru-RU"/>
        </w:rPr>
      </w:pPr>
      <w:bookmarkStart w:id="0" w:name="_GoBack"/>
      <w:bookmarkEnd w:id="0"/>
    </w:p>
    <w:p w:rsidR="00A72A40" w:rsidRDefault="007C5EA1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 w:cs="Times New Roman"/>
          <w:bCs/>
        </w:rPr>
        <w:lastRenderedPageBreak/>
        <w:t xml:space="preserve">Образовательный стандарт: </w:t>
      </w:r>
      <w:r>
        <w:rPr>
          <w:rFonts w:ascii="Times New Roman" w:hAnsi="Times New Roman"/>
          <w:bCs/>
        </w:rPr>
        <w:t xml:space="preserve">Федеральный государственный стандарт </w:t>
      </w:r>
      <w:proofErr w:type="gramStart"/>
      <w:r>
        <w:rPr>
          <w:rFonts w:ascii="Times New Roman" w:hAnsi="Times New Roman"/>
          <w:bCs/>
        </w:rPr>
        <w:t>СО</w:t>
      </w:r>
      <w:proofErr w:type="gramEnd"/>
      <w:r>
        <w:rPr>
          <w:rFonts w:ascii="Times New Roman" w:hAnsi="Times New Roman"/>
          <w:bCs/>
        </w:rPr>
        <w:t>, утвержденный приказом Минобразования РФ № 413 от 17.05.2012 (с изменениями)</w:t>
      </w:r>
    </w:p>
    <w:p w:rsidR="00A72A40" w:rsidRDefault="007C5EA1">
      <w:pPr>
        <w:pStyle w:val="Default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Рабочая программа по курсу «</w:t>
      </w:r>
      <w:proofErr w:type="gramStart"/>
      <w:r>
        <w:rPr>
          <w:bCs/>
          <w:sz w:val="22"/>
          <w:szCs w:val="22"/>
        </w:rPr>
        <w:t>Индивидуальный проект</w:t>
      </w:r>
      <w:proofErr w:type="gramEnd"/>
      <w:r>
        <w:rPr>
          <w:bCs/>
          <w:sz w:val="22"/>
          <w:szCs w:val="22"/>
        </w:rPr>
        <w:t xml:space="preserve">» для 11 класса разработана на основе авторской  программы Ю.А. </w:t>
      </w:r>
      <w:proofErr w:type="spellStart"/>
      <w:r>
        <w:rPr>
          <w:bCs/>
          <w:sz w:val="22"/>
          <w:szCs w:val="22"/>
        </w:rPr>
        <w:t>Подкопаева</w:t>
      </w:r>
      <w:proofErr w:type="spellEnd"/>
      <w:r>
        <w:rPr>
          <w:bCs/>
          <w:sz w:val="22"/>
          <w:szCs w:val="22"/>
        </w:rPr>
        <w:t xml:space="preserve"> (</w:t>
      </w:r>
      <w:r>
        <w:rPr>
          <w:rFonts w:eastAsia="MS Mincho"/>
          <w:bCs/>
          <w:sz w:val="22"/>
          <w:szCs w:val="22"/>
        </w:rPr>
        <w:t xml:space="preserve">РП по элективному курсу «Индивидуальный учебный проект»,  классы: 10-11 </w:t>
      </w:r>
      <w:r>
        <w:rPr>
          <w:bCs/>
          <w:sz w:val="22"/>
          <w:szCs w:val="22"/>
        </w:rPr>
        <w:t>(2019-2021 гг.)</w:t>
      </w:r>
      <w:r>
        <w:rPr>
          <w:rFonts w:eastAsia="MS Mincho"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Москва 2019</w:t>
      </w:r>
      <w:r>
        <w:rPr>
          <w:rFonts w:eastAsia="MS Mincho"/>
          <w:bCs/>
          <w:sz w:val="22"/>
          <w:szCs w:val="22"/>
        </w:rPr>
        <w:t>).</w:t>
      </w:r>
    </w:p>
    <w:p w:rsidR="00A72A40" w:rsidRDefault="007C5E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A72A40" w:rsidRDefault="007C5E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A40" w:rsidRDefault="007C5EA1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Личностные:</w:t>
      </w:r>
    </w:p>
    <w:p w:rsidR="00A72A40" w:rsidRDefault="007C5EA1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уважение к личности и её достоинству, доброжелательное отношение к окружающим;</w:t>
      </w:r>
    </w:p>
    <w:p w:rsidR="00A72A40" w:rsidRDefault="007C5EA1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самовыражении и самореализации, социальном признании;</w:t>
      </w:r>
    </w:p>
    <w:p w:rsidR="00A72A40" w:rsidRDefault="007C5EA1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готовность и способность к  самоорганизации и самореализации; </w:t>
      </w:r>
    </w:p>
    <w:p w:rsidR="00A72A40" w:rsidRDefault="007C5EA1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выполнению норм и требований школьной жизни, прав и обязанностей уч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ника;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конструктивно разрешать конфликты;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hAnsi="Times New Roman"/>
        </w:rPr>
        <w:t>внеучебных</w:t>
      </w:r>
      <w:proofErr w:type="spellEnd"/>
      <w:r>
        <w:rPr>
          <w:rFonts w:ascii="Times New Roman" w:hAnsi="Times New Roman"/>
        </w:rPr>
        <w:t xml:space="preserve"> видах деятельности;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участии в общественной жизни ближайшего социального окружения, общественно поле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ной деятельности;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строить жизненные планы с учётом конкретных социально-исторических, политических и экон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мических условий;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устойчивый познавательный интерес и становление </w:t>
      </w:r>
      <w:proofErr w:type="spellStart"/>
      <w:r>
        <w:rPr>
          <w:rFonts w:ascii="Times New Roman" w:hAnsi="Times New Roman"/>
        </w:rPr>
        <w:t>смыслообразующей</w:t>
      </w:r>
      <w:proofErr w:type="spellEnd"/>
      <w:r>
        <w:rPr>
          <w:rFonts w:ascii="Times New Roman" w:hAnsi="Times New Roman"/>
        </w:rPr>
        <w:t xml:space="preserve"> функции познавательного мот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ва;</w:t>
      </w:r>
    </w:p>
    <w:p w:rsidR="00A72A40" w:rsidRDefault="007C5EA1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выбору профильного образования.</w:t>
      </w:r>
    </w:p>
    <w:p w:rsidR="00A72A40" w:rsidRDefault="007C5E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:  </w:t>
      </w:r>
    </w:p>
    <w:p w:rsidR="00A72A40" w:rsidRDefault="007C5EA1">
      <w:pPr>
        <w:pStyle w:val="ab"/>
        <w:widowControl w:val="0"/>
        <w:spacing w:beforeAutospacing="0" w:after="0" w:afterAutospacing="0" w:line="2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ученик научится:</w:t>
      </w:r>
    </w:p>
    <w:p w:rsidR="00A72A40" w:rsidRDefault="007C5EA1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область своих познавательных интересов;</w:t>
      </w:r>
    </w:p>
    <w:p w:rsidR="00A72A40" w:rsidRDefault="007C5EA1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искать необходимую информацию в открытом информационном пространстве с использованием Инте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нета, цифровых образовательных ресурсов, работать с каталогами библиотек;</w:t>
      </w:r>
    </w:p>
    <w:p w:rsidR="00A72A40" w:rsidRDefault="007C5EA1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практическое применение имеющимся предметным знаниям в ходе выполнения учебного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следования или проекта;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планировать и выполнять учебный проект, учебное исследование, используя методы, оборудование и те</w:t>
      </w:r>
      <w:r>
        <w:rPr>
          <w:sz w:val="22"/>
          <w:szCs w:val="22"/>
        </w:rPr>
        <w:t>х</w:t>
      </w:r>
      <w:r>
        <w:rPr>
          <w:sz w:val="22"/>
          <w:szCs w:val="22"/>
        </w:rPr>
        <w:t>нологии адекватные проблеме: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видеть и комментировать разные точки зрения, морально-этические аспекты проблемы;</w:t>
      </w:r>
    </w:p>
    <w:p w:rsidR="00A72A40" w:rsidRDefault="007C5EA1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</w:rPr>
        <w:t>предполагать возможное практическое применение результатов учебного исследования и продукта уче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ного проекта</w:t>
      </w:r>
    </w:p>
    <w:p w:rsidR="00A72A40" w:rsidRDefault="007C5EA1">
      <w:pPr>
        <w:pStyle w:val="ab"/>
        <w:widowControl w:val="0"/>
        <w:spacing w:beforeAutospacing="0" w:after="0" w:afterAutospacing="0" w:line="20" w:lineRule="atLeast"/>
        <w:ind w:left="284"/>
        <w:jc w:val="both"/>
        <w:textAlignment w:val="baseline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Ученик получит возможность научиться: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самостоятельно задумывать, планировать и выполнять учебный проект, учебное исследование;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целенаправленно и осознанно развивать свои познавательные, регулятивные, коммуникативные спосо</w:t>
      </w:r>
      <w:r>
        <w:rPr>
          <w:iCs/>
          <w:sz w:val="22"/>
          <w:szCs w:val="22"/>
        </w:rPr>
        <w:t>б</w:t>
      </w:r>
      <w:r>
        <w:rPr>
          <w:iCs/>
          <w:sz w:val="22"/>
          <w:szCs w:val="22"/>
        </w:rPr>
        <w:t>ности;</w:t>
      </w:r>
    </w:p>
    <w:p w:rsidR="00A72A40" w:rsidRDefault="007C5EA1">
      <w:pPr>
        <w:pStyle w:val="ab"/>
        <w:widowControl w:val="0"/>
        <w:numPr>
          <w:ilvl w:val="0"/>
          <w:numId w:val="2"/>
        </w:numPr>
        <w:spacing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осознавать свою ответственность за достоверность полученной информации, полученных знаний, кач</w:t>
      </w:r>
      <w:r>
        <w:rPr>
          <w:iCs/>
          <w:sz w:val="22"/>
          <w:szCs w:val="22"/>
        </w:rPr>
        <w:t>е</w:t>
      </w:r>
      <w:r>
        <w:rPr>
          <w:iCs/>
          <w:sz w:val="22"/>
          <w:szCs w:val="22"/>
        </w:rPr>
        <w:t>ство выполнения проекта, исследования.</w:t>
      </w:r>
    </w:p>
    <w:p w:rsidR="00A72A40" w:rsidRDefault="007C5EA1">
      <w:pPr>
        <w:pStyle w:val="NoSpacing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Предметные:</w:t>
      </w:r>
    </w:p>
    <w:p w:rsidR="00A72A40" w:rsidRDefault="007C5EA1">
      <w:pPr>
        <w:pStyle w:val="NoSpacing1"/>
        <w:ind w:left="6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Ученик </w:t>
      </w:r>
      <w:r>
        <w:rPr>
          <w:rStyle w:val="c10"/>
          <w:rFonts w:ascii="Times New Roman" w:hAnsi="Times New Roman"/>
          <w:b/>
          <w:bCs/>
        </w:rPr>
        <w:t>научится</w:t>
      </w:r>
      <w:r>
        <w:rPr>
          <w:rFonts w:ascii="Times New Roman" w:hAnsi="Times New Roman"/>
          <w:b/>
          <w:bCs/>
        </w:rPr>
        <w:t>: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72A40" w:rsidRDefault="007C5EA1">
      <w:pPr>
        <w:pStyle w:val="ac"/>
        <w:spacing w:line="20" w:lineRule="atLeast"/>
        <w:ind w:left="284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Ученик получит возможность научиться: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72A40" w:rsidRDefault="007C5EA1">
      <w:pPr>
        <w:pStyle w:val="ac"/>
        <w:numPr>
          <w:ilvl w:val="0"/>
          <w:numId w:val="1"/>
        </w:numPr>
        <w:spacing w:line="20" w:lineRule="atLeast"/>
        <w:ind w:left="0" w:firstLine="284"/>
        <w:rPr>
          <w:sz w:val="22"/>
          <w:szCs w:val="22"/>
        </w:rPr>
      </w:pPr>
      <w:r>
        <w:rPr>
          <w:sz w:val="22"/>
          <w:szCs w:val="22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A72A40" w:rsidRDefault="007C5EA1">
      <w:pPr>
        <w:pStyle w:val="1"/>
        <w:spacing w:line="240" w:lineRule="auto"/>
        <w:ind w:left="2488" w:right="1790"/>
        <w:jc w:val="center"/>
        <w:rPr>
          <w:lang w:eastAsia="ru-RU"/>
        </w:rPr>
      </w:pPr>
      <w:r>
        <w:t>Основное содержание</w:t>
      </w:r>
    </w:p>
    <w:p w:rsidR="00A72A40" w:rsidRDefault="007C5EA1">
      <w:pPr>
        <w:spacing w:after="0" w:line="240" w:lineRule="atLeast"/>
        <w:ind w:right="-116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Раздел 1. </w:t>
      </w:r>
      <w:r>
        <w:rPr>
          <w:rFonts w:ascii="Times New Roman" w:hAnsi="Times New Roman" w:cs="Times New Roman"/>
          <w:b/>
          <w:bCs/>
        </w:rPr>
        <w:t>Способы получения и переработки информации (5ч).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A72A40" w:rsidRDefault="007C5EA1">
      <w:pPr>
        <w:spacing w:after="0" w:line="240" w:lineRule="atLeast"/>
        <w:ind w:right="-116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Введение. Особенности проектной и исследовательской деятельности. Основные требования к исследованию. Виды </w:t>
      </w:r>
      <w:proofErr w:type="gramStart"/>
      <w:r>
        <w:rPr>
          <w:rFonts w:ascii="Times New Roman" w:hAnsi="Times New Roman"/>
          <w:color w:val="000000"/>
          <w:lang w:eastAsia="ru-RU"/>
        </w:rPr>
        <w:t>индивидуальных  проектов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. Основные технологические подходы. </w:t>
      </w:r>
    </w:p>
    <w:p w:rsidR="00A72A40" w:rsidRDefault="007C5EA1">
      <w:pPr>
        <w:spacing w:after="0"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Раздел 2. </w:t>
      </w:r>
      <w:r>
        <w:rPr>
          <w:rFonts w:ascii="Times New Roman" w:hAnsi="Times New Roman" w:cs="Times New Roman"/>
          <w:b/>
          <w:bCs/>
        </w:rPr>
        <w:t>Проект (5ч)</w:t>
      </w:r>
    </w:p>
    <w:p w:rsidR="00A72A40" w:rsidRDefault="007C5EA1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</w:t>
      </w:r>
      <w:proofErr w:type="gramStart"/>
      <w:r>
        <w:rPr>
          <w:rFonts w:ascii="Times New Roman" w:hAnsi="Times New Roman"/>
          <w:color w:val="000000"/>
          <w:lang w:eastAsia="ru-RU"/>
        </w:rPr>
        <w:t>индивидуального проекта</w:t>
      </w:r>
      <w:proofErr w:type="gramEnd"/>
      <w:r>
        <w:rPr>
          <w:rFonts w:ascii="Times New Roman" w:hAnsi="Times New Roman"/>
          <w:color w:val="000000"/>
          <w:lang w:eastAsia="ru-RU"/>
        </w:rPr>
        <w:t>. Определение целей, задач исследования, выдвижение гипотез, определение предмета и объекта изучения и методов.</w:t>
      </w:r>
    </w:p>
    <w:p w:rsidR="00A72A40" w:rsidRDefault="007C5EA1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Раздел 3. </w:t>
      </w:r>
      <w:r>
        <w:rPr>
          <w:rFonts w:ascii="Times New Roman" w:hAnsi="Times New Roman" w:cs="Times New Roman"/>
          <w:b/>
          <w:bCs/>
        </w:rPr>
        <w:t xml:space="preserve">Создание </w:t>
      </w:r>
      <w:proofErr w:type="gramStart"/>
      <w:r>
        <w:rPr>
          <w:rFonts w:ascii="Times New Roman" w:hAnsi="Times New Roman" w:cs="Times New Roman"/>
          <w:b/>
          <w:bCs/>
        </w:rPr>
        <w:t>индивидуальных проектов</w:t>
      </w:r>
      <w:proofErr w:type="gramEnd"/>
      <w:r>
        <w:rPr>
          <w:rFonts w:ascii="Times New Roman" w:hAnsi="Times New Roman"/>
          <w:b/>
          <w:bCs/>
          <w:color w:val="000000"/>
          <w:lang w:eastAsia="ru-RU"/>
        </w:rPr>
        <w:t xml:space="preserve"> (19ч.)</w:t>
      </w:r>
    </w:p>
    <w:p w:rsidR="00A72A40" w:rsidRDefault="007C5E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проекта и обоснование актуальности. Планирование учебного проекта.</w:t>
      </w:r>
    </w:p>
    <w:p w:rsidR="00A72A40" w:rsidRDefault="007C5EA1">
      <w:pPr>
        <w:spacing w:after="0" w:line="240" w:lineRule="atLeast"/>
        <w:ind w:right="-116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Раздел 4</w:t>
      </w:r>
      <w:r>
        <w:rPr>
          <w:rFonts w:ascii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Защита </w:t>
      </w:r>
      <w:proofErr w:type="gramStart"/>
      <w:r>
        <w:rPr>
          <w:rFonts w:ascii="Times New Roman" w:hAnsi="Times New Roman" w:cs="Times New Roman"/>
          <w:b/>
          <w:bCs/>
        </w:rPr>
        <w:t>индивидуального проекта</w:t>
      </w:r>
      <w:proofErr w:type="gramEnd"/>
      <w: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(5ч.)</w:t>
      </w:r>
    </w:p>
    <w:p w:rsidR="00A72A40" w:rsidRDefault="007C5EA1">
      <w:pPr>
        <w:spacing w:after="0" w:line="240" w:lineRule="atLeast"/>
        <w:ind w:right="-116"/>
        <w:rPr>
          <w:rFonts w:ascii="Times New Roman" w:hAnsi="Times New Roman" w:cs="Times New Roman"/>
        </w:rPr>
      </w:pPr>
      <w:r>
        <w:rPr>
          <w:rStyle w:val="FontStyle59"/>
        </w:rPr>
        <w:t>Организация рефлексии</w:t>
      </w:r>
      <w:r>
        <w:rPr>
          <w:rFonts w:ascii="Times New Roman" w:hAnsi="Times New Roman"/>
        </w:rPr>
        <w:t>. Подведение итогов, анализ результатов, удовлетворенности работой, возможных перспектив.</w:t>
      </w:r>
      <w:r>
        <w:rPr>
          <w:rFonts w:ascii="Times New Roman" w:hAnsi="Times New Roman" w:cs="Times New Roman"/>
        </w:rPr>
        <w:t xml:space="preserve"> Представление проектов.</w:t>
      </w:r>
    </w:p>
    <w:p w:rsidR="00A72A40" w:rsidRDefault="00A72A40">
      <w:pPr>
        <w:spacing w:after="0" w:line="240" w:lineRule="atLeast"/>
        <w:ind w:right="-116"/>
        <w:rPr>
          <w:rFonts w:ascii="Times New Roman" w:hAnsi="Times New Roman"/>
          <w:sz w:val="24"/>
          <w:szCs w:val="24"/>
        </w:rPr>
      </w:pPr>
    </w:p>
    <w:p w:rsidR="00A72A40" w:rsidRDefault="007C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709"/>
        <w:gridCol w:w="6445"/>
        <w:gridCol w:w="2201"/>
      </w:tblGrid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  <w:p w:rsidR="00A72A40" w:rsidRDefault="00A7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>Способы получения и переработки информации (5ч).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источников информации.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информационного текста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</w:rPr>
              <w:t>Проект (5ч)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структура проекта, критерии оценки.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проектов. Требования, предъявляемые к проекту.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(19ч.)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проекта и обоснование актуальности.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учебного проекта.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методы исследования.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литературы по теме проекта.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индивидуального рабочего плана.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опытно-экспериментальной работы.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компьютерной презентации.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тезисов выступления.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и рецензия на проект.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tLeast"/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(5ч.)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итогов, анализ выполненной работы.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Предзащита проекта.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Конференция.  Представление проектов.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2A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 ч</w:t>
            </w:r>
          </w:p>
        </w:tc>
      </w:tr>
    </w:tbl>
    <w:p w:rsidR="00A72A40" w:rsidRDefault="00A72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40" w:rsidRDefault="007C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10177" w:type="dxa"/>
        <w:tblInd w:w="308" w:type="dxa"/>
        <w:tblLook w:val="04A0" w:firstRow="1" w:lastRow="0" w:firstColumn="1" w:lastColumn="0" w:noHBand="0" w:noVBand="1"/>
      </w:tblPr>
      <w:tblGrid>
        <w:gridCol w:w="909"/>
        <w:gridCol w:w="994"/>
        <w:gridCol w:w="1069"/>
        <w:gridCol w:w="26"/>
        <w:gridCol w:w="993"/>
        <w:gridCol w:w="6186"/>
      </w:tblGrid>
      <w:tr w:rsidR="00A72A40">
        <w:trPr>
          <w:trHeight w:val="1185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72A40" w:rsidRDefault="00A72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</w:tr>
      <w:tr w:rsidR="00A72A40">
        <w:trPr>
          <w:trHeight w:val="15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A40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 (5ч).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A72A40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(5ч)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проектов.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проекту.</w:t>
            </w:r>
          </w:p>
        </w:tc>
      </w:tr>
      <w:tr w:rsidR="00A72A40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(19ч.)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и обоснование актуальности.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A72A40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7C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  <w:tr w:rsidR="00A72A40">
        <w:trPr>
          <w:trHeight w:val="2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7C5EA1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A40" w:rsidRDefault="00A72A40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40" w:rsidRDefault="00A7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A40" w:rsidRDefault="00A72A40">
      <w:pPr>
        <w:spacing w:after="0" w:line="240" w:lineRule="auto"/>
        <w:ind w:right="-116"/>
        <w:rPr>
          <w:rFonts w:ascii="Times New Roman" w:hAnsi="Times New Roman" w:cs="Times New Roman"/>
        </w:rPr>
      </w:pPr>
    </w:p>
    <w:p w:rsidR="00A72A40" w:rsidRDefault="00A72A40">
      <w:pPr>
        <w:rPr>
          <w:rFonts w:ascii="Times New Roman" w:hAnsi="Times New Roman"/>
          <w:bCs/>
          <w:lang w:eastAsia="ru-RU"/>
        </w:rPr>
      </w:pPr>
    </w:p>
    <w:sectPr w:rsidR="00A72A40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646"/>
    <w:multiLevelType w:val="multilevel"/>
    <w:tmpl w:val="8BC8E20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74F90"/>
    <w:multiLevelType w:val="multilevel"/>
    <w:tmpl w:val="3934E3E2"/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03E4631"/>
    <w:multiLevelType w:val="multilevel"/>
    <w:tmpl w:val="EEC80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1E5C2D"/>
    <w:multiLevelType w:val="multilevel"/>
    <w:tmpl w:val="F4CA700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3E5B58"/>
    <w:multiLevelType w:val="multilevel"/>
    <w:tmpl w:val="2DDCE13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40"/>
    <w:rsid w:val="003E0EE2"/>
    <w:rsid w:val="007C5EA1"/>
    <w:rsid w:val="00A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4"/>
    <w:pPr>
      <w:spacing w:after="200" w:line="276" w:lineRule="auto"/>
    </w:pPr>
    <w:rPr>
      <w:rFonts w:eastAsia="Times New Roman" w:cs="Calibri"/>
      <w:sz w:val="22"/>
      <w:lang w:eastAsia="ar-SA"/>
    </w:rPr>
  </w:style>
  <w:style w:type="paragraph" w:styleId="1">
    <w:name w:val="heading 1"/>
    <w:basedOn w:val="a"/>
    <w:link w:val="10"/>
    <w:qFormat/>
    <w:rsid w:val="00331B74"/>
    <w:pPr>
      <w:widowControl w:val="0"/>
      <w:suppressAutoHyphens w:val="0"/>
      <w:spacing w:after="0" w:line="251" w:lineRule="exact"/>
      <w:ind w:left="1227"/>
      <w:jc w:val="both"/>
      <w:outlineLvl w:val="0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1B74"/>
    <w:rPr>
      <w:rFonts w:ascii="Times New Roman" w:eastAsia="Calibri" w:hAnsi="Times New Roman" w:cs="Times New Roman"/>
      <w:b/>
      <w:bCs/>
    </w:rPr>
  </w:style>
  <w:style w:type="character" w:customStyle="1" w:styleId="a3">
    <w:name w:val="Перечень Знак"/>
    <w:qFormat/>
    <w:locked/>
    <w:rsid w:val="00331B74"/>
    <w:rPr>
      <w:rFonts w:ascii="Times New Roman" w:eastAsia="Times New Roman" w:hAnsi="Times New Roman" w:cs="Times New Roman"/>
      <w:sz w:val="28"/>
      <w:szCs w:val="20"/>
      <w:u w:val="none" w:color="000000"/>
      <w:lang w:eastAsia="ru-RU"/>
    </w:rPr>
  </w:style>
  <w:style w:type="character" w:customStyle="1" w:styleId="c10">
    <w:name w:val="c10"/>
    <w:basedOn w:val="a0"/>
    <w:qFormat/>
    <w:rsid w:val="00331B74"/>
  </w:style>
  <w:style w:type="character" w:customStyle="1" w:styleId="FontStyle59">
    <w:name w:val="Font Style59"/>
    <w:qFormat/>
    <w:rsid w:val="00331B74"/>
    <w:rPr>
      <w:rFonts w:ascii="Times New Roman" w:hAnsi="Times New Roman"/>
      <w:sz w:val="18"/>
    </w:rPr>
  </w:style>
  <w:style w:type="character" w:customStyle="1" w:styleId="a4">
    <w:name w:val="Нижний колонтитул Знак"/>
    <w:basedOn w:val="a0"/>
    <w:qFormat/>
    <w:rsid w:val="00331B74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qFormat/>
    <w:rsid w:val="00331B74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qFormat/>
    <w:rsid w:val="00331B74"/>
    <w:pPr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qFormat/>
    <w:rsid w:val="00331B74"/>
    <w:rPr>
      <w:rFonts w:cs="Times New Roman"/>
      <w:sz w:val="22"/>
      <w:lang w:eastAsia="ru-RU"/>
    </w:rPr>
  </w:style>
  <w:style w:type="paragraph" w:customStyle="1" w:styleId="ac">
    <w:name w:val="Перечень"/>
    <w:basedOn w:val="a"/>
    <w:next w:val="a"/>
    <w:qFormat/>
    <w:rsid w:val="00331B74"/>
    <w:pPr>
      <w:spacing w:after="0" w:line="360" w:lineRule="auto"/>
      <w:ind w:firstLine="284"/>
      <w:jc w:val="both"/>
    </w:pPr>
    <w:rPr>
      <w:rFonts w:ascii="Times New Roman" w:hAnsi="Times New Roman" w:cs="Times New Roman"/>
      <w:sz w:val="28"/>
      <w:szCs w:val="20"/>
      <w:u w:color="000000"/>
      <w:lang w:eastAsia="ru-RU"/>
    </w:rPr>
  </w:style>
  <w:style w:type="paragraph" w:customStyle="1" w:styleId="11">
    <w:name w:val="Абзац списка1"/>
    <w:basedOn w:val="a"/>
    <w:qFormat/>
    <w:rsid w:val="00331B74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qFormat/>
    <w:rsid w:val="00331B7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331B74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Balloon Text"/>
    <w:basedOn w:val="a"/>
    <w:link w:val="af1"/>
    <w:uiPriority w:val="99"/>
    <w:semiHidden/>
    <w:unhideWhenUsed/>
    <w:rsid w:val="007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5E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4"/>
    <w:pPr>
      <w:spacing w:after="200" w:line="276" w:lineRule="auto"/>
    </w:pPr>
    <w:rPr>
      <w:rFonts w:eastAsia="Times New Roman" w:cs="Calibri"/>
      <w:sz w:val="22"/>
      <w:lang w:eastAsia="ar-SA"/>
    </w:rPr>
  </w:style>
  <w:style w:type="paragraph" w:styleId="1">
    <w:name w:val="heading 1"/>
    <w:basedOn w:val="a"/>
    <w:link w:val="10"/>
    <w:qFormat/>
    <w:rsid w:val="00331B74"/>
    <w:pPr>
      <w:widowControl w:val="0"/>
      <w:suppressAutoHyphens w:val="0"/>
      <w:spacing w:after="0" w:line="251" w:lineRule="exact"/>
      <w:ind w:left="1227"/>
      <w:jc w:val="both"/>
      <w:outlineLvl w:val="0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1B74"/>
    <w:rPr>
      <w:rFonts w:ascii="Times New Roman" w:eastAsia="Calibri" w:hAnsi="Times New Roman" w:cs="Times New Roman"/>
      <w:b/>
      <w:bCs/>
    </w:rPr>
  </w:style>
  <w:style w:type="character" w:customStyle="1" w:styleId="a3">
    <w:name w:val="Перечень Знак"/>
    <w:qFormat/>
    <w:locked/>
    <w:rsid w:val="00331B74"/>
    <w:rPr>
      <w:rFonts w:ascii="Times New Roman" w:eastAsia="Times New Roman" w:hAnsi="Times New Roman" w:cs="Times New Roman"/>
      <w:sz w:val="28"/>
      <w:szCs w:val="20"/>
      <w:u w:val="none" w:color="000000"/>
      <w:lang w:eastAsia="ru-RU"/>
    </w:rPr>
  </w:style>
  <w:style w:type="character" w:customStyle="1" w:styleId="c10">
    <w:name w:val="c10"/>
    <w:basedOn w:val="a0"/>
    <w:qFormat/>
    <w:rsid w:val="00331B74"/>
  </w:style>
  <w:style w:type="character" w:customStyle="1" w:styleId="FontStyle59">
    <w:name w:val="Font Style59"/>
    <w:qFormat/>
    <w:rsid w:val="00331B74"/>
    <w:rPr>
      <w:rFonts w:ascii="Times New Roman" w:hAnsi="Times New Roman"/>
      <w:sz w:val="18"/>
    </w:rPr>
  </w:style>
  <w:style w:type="character" w:customStyle="1" w:styleId="a4">
    <w:name w:val="Нижний колонтитул Знак"/>
    <w:basedOn w:val="a0"/>
    <w:qFormat/>
    <w:rsid w:val="00331B74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qFormat/>
    <w:rsid w:val="00331B74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qFormat/>
    <w:rsid w:val="00331B74"/>
    <w:pPr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qFormat/>
    <w:rsid w:val="00331B74"/>
    <w:rPr>
      <w:rFonts w:cs="Times New Roman"/>
      <w:sz w:val="22"/>
      <w:lang w:eastAsia="ru-RU"/>
    </w:rPr>
  </w:style>
  <w:style w:type="paragraph" w:customStyle="1" w:styleId="ac">
    <w:name w:val="Перечень"/>
    <w:basedOn w:val="a"/>
    <w:next w:val="a"/>
    <w:qFormat/>
    <w:rsid w:val="00331B74"/>
    <w:pPr>
      <w:spacing w:after="0" w:line="360" w:lineRule="auto"/>
      <w:ind w:firstLine="284"/>
      <w:jc w:val="both"/>
    </w:pPr>
    <w:rPr>
      <w:rFonts w:ascii="Times New Roman" w:hAnsi="Times New Roman" w:cs="Times New Roman"/>
      <w:sz w:val="28"/>
      <w:szCs w:val="20"/>
      <w:u w:color="000000"/>
      <w:lang w:eastAsia="ru-RU"/>
    </w:rPr>
  </w:style>
  <w:style w:type="paragraph" w:customStyle="1" w:styleId="11">
    <w:name w:val="Абзац списка1"/>
    <w:basedOn w:val="a"/>
    <w:qFormat/>
    <w:rsid w:val="00331B74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qFormat/>
    <w:rsid w:val="00331B7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331B74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Balloon Text"/>
    <w:basedOn w:val="a"/>
    <w:link w:val="af1"/>
    <w:uiPriority w:val="99"/>
    <w:semiHidden/>
    <w:unhideWhenUsed/>
    <w:rsid w:val="007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5E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12</cp:revision>
  <cp:lastPrinted>2022-09-27T10:04:00Z</cp:lastPrinted>
  <dcterms:created xsi:type="dcterms:W3CDTF">2021-02-03T15:21:00Z</dcterms:created>
  <dcterms:modified xsi:type="dcterms:W3CDTF">2022-10-04T15:35:00Z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