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9D7" w:rsidRPr="006A0D75" w:rsidRDefault="00F119D7" w:rsidP="008D2E03">
      <w:pPr>
        <w:ind w:left="-426"/>
        <w:jc w:val="center"/>
        <w:rPr>
          <w:rFonts w:ascii="Times New Roman" w:hAnsi="Times New Roman"/>
          <w:b/>
          <w:sz w:val="24"/>
          <w:szCs w:val="24"/>
          <w:lang w:val="en-US" w:eastAsia="ru-RU"/>
        </w:rPr>
      </w:pPr>
      <w:r w:rsidRPr="006A0D75">
        <w:rPr>
          <w:rFonts w:ascii="Times New Roman" w:hAnsi="Times New Roman"/>
          <w:b/>
          <w:sz w:val="24"/>
          <w:szCs w:val="24"/>
          <w:lang w:val="en-US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6pt;height:753pt">
            <v:imagedata r:id="rId7" o:title=""/>
          </v:shape>
        </w:pict>
      </w:r>
    </w:p>
    <w:p w:rsidR="00F119D7" w:rsidRPr="00AF5918" w:rsidRDefault="00F119D7" w:rsidP="008D2E03">
      <w:pPr>
        <w:ind w:left="-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F5918">
        <w:rPr>
          <w:rFonts w:ascii="Times New Roman" w:hAnsi="Times New Roman"/>
          <w:b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F119D7" w:rsidRPr="00AF5918" w:rsidRDefault="00F119D7" w:rsidP="008D2E03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F5918">
        <w:rPr>
          <w:rFonts w:ascii="Times New Roman" w:hAnsi="Times New Roman"/>
          <w:b/>
          <w:sz w:val="24"/>
          <w:szCs w:val="24"/>
          <w:lang w:eastAsia="ru-RU"/>
        </w:rPr>
        <w:t xml:space="preserve">«СРЕДНЯЯ ШКОЛА № 16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ИМЕНИ ГЕРОЯ СОВЕТСКОГО СОЮЗА С.ИВАНОВА </w:t>
      </w:r>
      <w:r w:rsidRPr="00AF5918">
        <w:rPr>
          <w:rFonts w:ascii="Times New Roman" w:hAnsi="Times New Roman"/>
          <w:b/>
          <w:sz w:val="24"/>
          <w:szCs w:val="24"/>
          <w:lang w:eastAsia="ru-RU"/>
        </w:rPr>
        <w:t>ГОРОДА ЕВПАТОРИИ РЕСПУБЛИКИ КРЫМ»</w:t>
      </w:r>
    </w:p>
    <w:p w:rsidR="00F119D7" w:rsidRPr="00AF5918" w:rsidRDefault="00F119D7" w:rsidP="008D2E03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F5918">
        <w:rPr>
          <w:rFonts w:ascii="Times New Roman" w:hAnsi="Times New Roman"/>
          <w:b/>
          <w:sz w:val="24"/>
          <w:szCs w:val="24"/>
          <w:lang w:eastAsia="ru-RU"/>
        </w:rPr>
        <w:t>( МБОУ «СШ №16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им.С.Иванова </w:t>
      </w:r>
      <w:r w:rsidRPr="00AF5918">
        <w:rPr>
          <w:rFonts w:ascii="Times New Roman" w:hAnsi="Times New Roman"/>
          <w:b/>
          <w:sz w:val="24"/>
          <w:szCs w:val="24"/>
          <w:lang w:eastAsia="ru-RU"/>
        </w:rPr>
        <w:t>» )</w:t>
      </w:r>
    </w:p>
    <w:p w:rsidR="00F119D7" w:rsidRPr="00AF5918" w:rsidRDefault="00F119D7" w:rsidP="008D2E03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119D7" w:rsidRPr="00AF5918" w:rsidRDefault="00F119D7" w:rsidP="008D2E03">
      <w:pPr>
        <w:rPr>
          <w:rFonts w:ascii="Times New Roman" w:hAnsi="Times New Roman"/>
          <w:b/>
          <w:sz w:val="24"/>
          <w:szCs w:val="24"/>
          <w:lang w:val="uk-UA" w:eastAsia="ru-RU"/>
        </w:rPr>
      </w:pPr>
      <w:r w:rsidRPr="00AF5918">
        <w:rPr>
          <w:rFonts w:ascii="Times New Roman" w:hAnsi="Times New Roman"/>
          <w:b/>
          <w:sz w:val="24"/>
          <w:szCs w:val="24"/>
          <w:lang w:eastAsia="ru-RU"/>
        </w:rPr>
        <w:t>РАССМОТРЕНО                             СОГЛАСОВАНО                           УТВЕРЖДЕНО</w:t>
      </w:r>
    </w:p>
    <w:p w:rsidR="00F119D7" w:rsidRPr="00AF5918" w:rsidRDefault="00F119D7" w:rsidP="008D2E03">
      <w:pPr>
        <w:rPr>
          <w:rFonts w:ascii="Times New Roman" w:hAnsi="Times New Roman"/>
          <w:sz w:val="24"/>
          <w:szCs w:val="24"/>
          <w:lang w:eastAsia="ru-RU"/>
        </w:rPr>
      </w:pPr>
      <w:r w:rsidRPr="00AF5918">
        <w:rPr>
          <w:rFonts w:ascii="Times New Roman" w:hAnsi="Times New Roman"/>
          <w:sz w:val="24"/>
          <w:szCs w:val="24"/>
          <w:lang w:val="uk-UA" w:eastAsia="ru-RU"/>
        </w:rPr>
        <w:t>на заседании ШМО                           зам.директора по УВР</w:t>
      </w:r>
      <w:r w:rsidRPr="00AF5918">
        <w:rPr>
          <w:rFonts w:ascii="Times New Roman" w:hAnsi="Times New Roman"/>
          <w:sz w:val="24"/>
          <w:szCs w:val="24"/>
          <w:lang w:val="uk-UA" w:eastAsia="ru-RU"/>
        </w:rPr>
        <w:tab/>
      </w:r>
      <w:r w:rsidRPr="00AF5918">
        <w:rPr>
          <w:rFonts w:ascii="Times New Roman" w:hAnsi="Times New Roman"/>
          <w:sz w:val="24"/>
          <w:szCs w:val="24"/>
          <w:lang w:eastAsia="ru-RU"/>
        </w:rPr>
        <w:t xml:space="preserve">              Директор школы</w:t>
      </w:r>
    </w:p>
    <w:p w:rsidR="00F119D7" w:rsidRPr="00AF5918" w:rsidRDefault="00F119D7" w:rsidP="008D2E03">
      <w:pPr>
        <w:rPr>
          <w:rFonts w:ascii="Times New Roman" w:hAnsi="Times New Roman"/>
          <w:sz w:val="24"/>
          <w:szCs w:val="24"/>
          <w:lang w:val="uk-UA" w:eastAsia="ru-RU"/>
        </w:rPr>
      </w:pPr>
      <w:r w:rsidRPr="00AF5918">
        <w:rPr>
          <w:rFonts w:ascii="Times New Roman" w:hAnsi="Times New Roman"/>
          <w:sz w:val="24"/>
          <w:szCs w:val="24"/>
          <w:lang w:val="uk-UA" w:eastAsia="ru-RU"/>
        </w:rPr>
        <w:t>от</w:t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  22.08.</w:t>
      </w:r>
      <w:r w:rsidRPr="00AF5918">
        <w:rPr>
          <w:rFonts w:ascii="Times New Roman" w:hAnsi="Times New Roman"/>
          <w:sz w:val="24"/>
          <w:szCs w:val="24"/>
          <w:lang w:val="uk-UA" w:eastAsia="ru-RU"/>
        </w:rPr>
        <w:t>202</w:t>
      </w:r>
      <w:r>
        <w:rPr>
          <w:rFonts w:ascii="Times New Roman" w:hAnsi="Times New Roman"/>
          <w:sz w:val="24"/>
          <w:szCs w:val="24"/>
          <w:lang w:val="uk-UA" w:eastAsia="ru-RU"/>
        </w:rPr>
        <w:t>2</w:t>
      </w:r>
      <w:r w:rsidRPr="00AF5918">
        <w:rPr>
          <w:rFonts w:ascii="Times New Roman" w:hAnsi="Times New Roman"/>
          <w:sz w:val="24"/>
          <w:szCs w:val="24"/>
          <w:lang w:val="uk-UA" w:eastAsia="ru-RU"/>
        </w:rPr>
        <w:t xml:space="preserve"> г.         </w:t>
      </w:r>
      <w:r w:rsidRPr="00AF5918">
        <w:rPr>
          <w:rFonts w:ascii="Times New Roman" w:hAnsi="Times New Roman"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AF5918">
        <w:rPr>
          <w:rFonts w:ascii="Times New Roman" w:hAnsi="Times New Roman"/>
          <w:sz w:val="24"/>
          <w:szCs w:val="24"/>
          <w:lang w:eastAsia="ru-RU"/>
        </w:rPr>
        <w:t xml:space="preserve"> _______  Т.В.Полищук                        ____О.А. Донцова</w:t>
      </w:r>
      <w:r w:rsidRPr="00AF5918">
        <w:rPr>
          <w:rFonts w:ascii="Times New Roman" w:hAnsi="Times New Roman"/>
          <w:sz w:val="24"/>
          <w:szCs w:val="24"/>
          <w:lang w:val="uk-UA" w:eastAsia="ru-RU"/>
        </w:rPr>
        <w:t xml:space="preserve">    </w:t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        </w:t>
      </w:r>
      <w:r w:rsidRPr="00AF5918">
        <w:rPr>
          <w:rFonts w:ascii="Times New Roman" w:hAnsi="Times New Roman"/>
          <w:sz w:val="24"/>
          <w:szCs w:val="24"/>
          <w:lang w:val="uk-UA" w:eastAsia="ru-RU"/>
        </w:rPr>
        <w:t>протокол №1</w:t>
      </w:r>
      <w:r w:rsidRPr="00AF5918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</w:t>
      </w:r>
      <w:r w:rsidRPr="00AF5918">
        <w:rPr>
          <w:rFonts w:ascii="Times New Roman" w:hAnsi="Times New Roman"/>
          <w:sz w:val="24"/>
          <w:szCs w:val="24"/>
          <w:lang w:eastAsia="ru-RU"/>
        </w:rPr>
        <w:t>от</w:t>
      </w:r>
      <w:r>
        <w:rPr>
          <w:rFonts w:ascii="Times New Roman" w:hAnsi="Times New Roman"/>
          <w:sz w:val="24"/>
          <w:szCs w:val="24"/>
          <w:lang w:eastAsia="ru-RU"/>
        </w:rPr>
        <w:t xml:space="preserve"> 23.08.</w:t>
      </w:r>
      <w:r w:rsidRPr="00AF5918">
        <w:rPr>
          <w:rFonts w:ascii="Times New Roman" w:hAnsi="Times New Roman"/>
          <w:sz w:val="24"/>
          <w:szCs w:val="24"/>
          <w:lang w:eastAsia="ru-RU"/>
        </w:rPr>
        <w:t>202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Pr="00AF5918">
        <w:rPr>
          <w:rFonts w:ascii="Times New Roman" w:hAnsi="Times New Roman"/>
          <w:sz w:val="24"/>
          <w:szCs w:val="24"/>
          <w:lang w:eastAsia="ru-RU"/>
        </w:rPr>
        <w:t xml:space="preserve"> г.</w:t>
      </w:r>
      <w:r w:rsidRPr="00AF5918">
        <w:rPr>
          <w:rFonts w:ascii="Times New Roman" w:hAnsi="Times New Roman"/>
          <w:sz w:val="24"/>
          <w:szCs w:val="24"/>
          <w:lang w:eastAsia="ru-RU"/>
        </w:rPr>
        <w:tab/>
      </w:r>
      <w:r w:rsidRPr="00AF5918">
        <w:rPr>
          <w:rFonts w:ascii="Times New Roman" w:hAnsi="Times New Roman"/>
          <w:sz w:val="24"/>
          <w:szCs w:val="24"/>
          <w:lang w:eastAsia="ru-RU"/>
        </w:rPr>
        <w:tab/>
        <w:t xml:space="preserve"> Приказ №  </w:t>
      </w:r>
      <w:r>
        <w:rPr>
          <w:rFonts w:ascii="Times New Roman" w:hAnsi="Times New Roman"/>
          <w:sz w:val="24"/>
          <w:szCs w:val="24"/>
          <w:lang w:eastAsia="ru-RU"/>
        </w:rPr>
        <w:t>779/01-16</w:t>
      </w:r>
      <w:r w:rsidRPr="00AF5918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F119D7" w:rsidRPr="00AF5918" w:rsidRDefault="00F119D7" w:rsidP="008D2E03">
      <w:pPr>
        <w:rPr>
          <w:rFonts w:ascii="Times New Roman" w:hAnsi="Times New Roman"/>
          <w:sz w:val="24"/>
          <w:szCs w:val="24"/>
          <w:lang w:val="uk-UA" w:eastAsia="ru-RU"/>
        </w:rPr>
      </w:pPr>
      <w:r w:rsidRPr="00AF5918">
        <w:rPr>
          <w:rFonts w:ascii="Times New Roman" w:hAnsi="Times New Roman"/>
          <w:sz w:val="24"/>
          <w:szCs w:val="24"/>
          <w:lang w:val="uk-UA" w:eastAsia="ru-RU"/>
        </w:rPr>
        <w:t>Руководитель  ШМО</w:t>
      </w:r>
    </w:p>
    <w:p w:rsidR="00F119D7" w:rsidRPr="00AF5918" w:rsidRDefault="00F119D7" w:rsidP="008D2E03">
      <w:pPr>
        <w:rPr>
          <w:rFonts w:ascii="Times New Roman" w:hAnsi="Times New Roman"/>
          <w:sz w:val="24"/>
          <w:szCs w:val="24"/>
          <w:lang w:val="uk-UA" w:eastAsia="ru-RU"/>
        </w:rPr>
      </w:pPr>
      <w:r w:rsidRPr="00AF5918">
        <w:rPr>
          <w:rFonts w:ascii="Times New Roman" w:hAnsi="Times New Roman"/>
          <w:sz w:val="24"/>
          <w:szCs w:val="24"/>
          <w:lang w:val="uk-UA" w:eastAsia="ru-RU"/>
        </w:rPr>
        <w:t>________Кравченко В.П.                                                                               от 31.08.202</w:t>
      </w:r>
      <w:r>
        <w:rPr>
          <w:rFonts w:ascii="Times New Roman" w:hAnsi="Times New Roman"/>
          <w:sz w:val="24"/>
          <w:szCs w:val="24"/>
          <w:lang w:val="uk-UA" w:eastAsia="ru-RU"/>
        </w:rPr>
        <w:t>2</w:t>
      </w:r>
      <w:r w:rsidRPr="00AF5918">
        <w:rPr>
          <w:rFonts w:ascii="Times New Roman" w:hAnsi="Times New Roman"/>
          <w:sz w:val="24"/>
          <w:szCs w:val="24"/>
          <w:lang w:val="uk-UA" w:eastAsia="ru-RU"/>
        </w:rPr>
        <w:t xml:space="preserve">г. </w:t>
      </w:r>
    </w:p>
    <w:p w:rsidR="00F119D7" w:rsidRPr="008D2E03" w:rsidRDefault="00F119D7" w:rsidP="008D2E03">
      <w:pPr>
        <w:rPr>
          <w:rFonts w:ascii="Times New Roman" w:hAnsi="Times New Roman"/>
          <w:sz w:val="28"/>
          <w:szCs w:val="28"/>
          <w:lang w:val="uk-UA"/>
        </w:rPr>
      </w:pPr>
    </w:p>
    <w:p w:rsidR="00F119D7" w:rsidRDefault="00F119D7" w:rsidP="008D2E03">
      <w:pPr>
        <w:ind w:firstLine="601"/>
        <w:rPr>
          <w:rFonts w:ascii="Times New Roman" w:hAnsi="Times New Roman"/>
          <w:sz w:val="28"/>
          <w:szCs w:val="28"/>
        </w:rPr>
      </w:pPr>
    </w:p>
    <w:p w:rsidR="00F119D7" w:rsidRPr="00B66262" w:rsidRDefault="00F119D7" w:rsidP="008D2E03">
      <w:pPr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  <w:r w:rsidRPr="00B66262"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 xml:space="preserve">РАБОЧАЯ ПРОГРАММА </w:t>
      </w:r>
    </w:p>
    <w:p w:rsidR="00F119D7" w:rsidRPr="00B66262" w:rsidRDefault="00F119D7" w:rsidP="008D2E03">
      <w:pPr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 xml:space="preserve">по русскому языку </w:t>
      </w:r>
    </w:p>
    <w:p w:rsidR="00F119D7" w:rsidRPr="00B66262" w:rsidRDefault="00F119D7" w:rsidP="008D2E03">
      <w:pPr>
        <w:jc w:val="center"/>
        <w:textAlignment w:val="baseline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>для 8-Б, К  кла</w:t>
      </w:r>
      <w:r w:rsidRPr="00B66262"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>сс</w:t>
      </w:r>
      <w:r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>ов</w:t>
      </w:r>
    </w:p>
    <w:p w:rsidR="00F119D7" w:rsidRDefault="00F119D7" w:rsidP="008D2E03">
      <w:pPr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  <w:r w:rsidRPr="00B66262"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>на 202</w:t>
      </w:r>
      <w:r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>2</w:t>
      </w:r>
      <w:r w:rsidRPr="00B66262"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 xml:space="preserve"> - 202</w:t>
      </w:r>
      <w:r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>3</w:t>
      </w:r>
      <w:r w:rsidRPr="00B66262"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 xml:space="preserve"> учебный год </w:t>
      </w:r>
    </w:p>
    <w:p w:rsidR="00F119D7" w:rsidRDefault="00F119D7" w:rsidP="008D2E03">
      <w:pPr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F119D7" w:rsidRPr="002F2105" w:rsidRDefault="00F119D7" w:rsidP="008D2E03">
      <w:pPr>
        <w:ind w:left="4956" w:firstLine="708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2F2105"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  <w:t xml:space="preserve">Составитель программы: </w:t>
      </w:r>
    </w:p>
    <w:p w:rsidR="00F119D7" w:rsidRPr="002F2105" w:rsidRDefault="00F119D7" w:rsidP="008D2E03">
      <w:pPr>
        <w:ind w:left="5664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>Севостьянова Анна Сергеевна</w:t>
      </w:r>
      <w:r w:rsidRPr="002F2105"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, учитель русского языка и литературы </w:t>
      </w:r>
    </w:p>
    <w:p w:rsidR="00F119D7" w:rsidRPr="002F2105" w:rsidRDefault="00F119D7" w:rsidP="008D2E03">
      <w:pPr>
        <w:ind w:left="5664"/>
        <w:textAlignment w:val="baseline"/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>первой</w:t>
      </w:r>
      <w:r w:rsidRPr="002F2105"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2F2105"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  <w:t xml:space="preserve">категории </w:t>
      </w:r>
    </w:p>
    <w:p w:rsidR="00F119D7" w:rsidRPr="002F2105" w:rsidRDefault="00F119D7" w:rsidP="008D2E03">
      <w:pPr>
        <w:ind w:left="5664"/>
        <w:textAlignment w:val="baseline"/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</w:pPr>
      <w:r w:rsidRPr="002F2105"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  <w:t>____________________</w:t>
      </w:r>
    </w:p>
    <w:p w:rsidR="00F119D7" w:rsidRPr="008D2E03" w:rsidRDefault="00F119D7" w:rsidP="008D2E03">
      <w:pPr>
        <w:ind w:left="5664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2F2105">
        <w:rPr>
          <w:rFonts w:ascii="Times New Roman" w:hAnsi="Times New Roman"/>
          <w:b/>
          <w:sz w:val="28"/>
          <w:szCs w:val="28"/>
          <w:lang w:eastAsia="ru-RU"/>
        </w:rPr>
        <w:t xml:space="preserve">      </w:t>
      </w:r>
      <w:r w:rsidRPr="002F2105">
        <w:rPr>
          <w:rFonts w:ascii="Times New Roman" w:hAnsi="Times New Roman"/>
          <w:sz w:val="24"/>
          <w:szCs w:val="24"/>
          <w:lang w:eastAsia="ru-RU"/>
        </w:rPr>
        <w:t>(подпись учителя)</w:t>
      </w:r>
    </w:p>
    <w:p w:rsidR="00F119D7" w:rsidRDefault="00F119D7" w:rsidP="008D2E03">
      <w:pPr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F119D7" w:rsidRDefault="00F119D7" w:rsidP="008D2E03">
      <w:pPr>
        <w:ind w:firstLine="601"/>
        <w:jc w:val="center"/>
        <w:rPr>
          <w:rFonts w:ascii="Times New Roman" w:hAnsi="Times New Roman"/>
          <w:b/>
          <w:sz w:val="28"/>
          <w:szCs w:val="28"/>
        </w:rPr>
      </w:pPr>
    </w:p>
    <w:p w:rsidR="00F119D7" w:rsidRDefault="00F119D7" w:rsidP="008D2E03">
      <w:pPr>
        <w:ind w:firstLine="601"/>
        <w:jc w:val="center"/>
        <w:rPr>
          <w:rFonts w:ascii="Times New Roman" w:hAnsi="Times New Roman"/>
          <w:b/>
          <w:sz w:val="28"/>
          <w:szCs w:val="28"/>
        </w:rPr>
      </w:pPr>
      <w:r w:rsidRPr="00803C22">
        <w:rPr>
          <w:rFonts w:ascii="Times New Roman" w:hAnsi="Times New Roman"/>
          <w:b/>
          <w:sz w:val="28"/>
          <w:szCs w:val="28"/>
        </w:rPr>
        <w:t>г.Евпатория, 202</w:t>
      </w:r>
      <w:r>
        <w:rPr>
          <w:rFonts w:ascii="Times New Roman" w:hAnsi="Times New Roman"/>
          <w:b/>
          <w:sz w:val="28"/>
          <w:szCs w:val="28"/>
        </w:rPr>
        <w:t>2</w:t>
      </w:r>
      <w:r w:rsidRPr="00803C22">
        <w:rPr>
          <w:rFonts w:ascii="Times New Roman" w:hAnsi="Times New Roman"/>
          <w:b/>
          <w:sz w:val="28"/>
          <w:szCs w:val="28"/>
        </w:rPr>
        <w:t>г.</w:t>
      </w:r>
    </w:p>
    <w:p w:rsidR="00F119D7" w:rsidRPr="004D67D0" w:rsidRDefault="00F119D7" w:rsidP="007D118A">
      <w:pP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sectPr w:rsidR="00F119D7" w:rsidRPr="004D67D0" w:rsidSect="00F95C01">
          <w:footerReference w:type="default" r:id="rId8"/>
          <w:footerReference w:type="first" r:id="rId9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F119D7" w:rsidRDefault="00F119D7" w:rsidP="00305E8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Образовательный стандарт</w:t>
      </w:r>
      <w:r w:rsidRPr="008E50A1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ООО, утвержденный приказом Минобразования РФ от 17.12.2010 № 1897, (с изменениями от 31.12.2015г. № 1577);</w:t>
      </w:r>
    </w:p>
    <w:p w:rsidR="00F119D7" w:rsidRPr="00D249E8" w:rsidRDefault="00F119D7" w:rsidP="00305E8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Рабочая программа по русскому языку для 8 класса составлена на основе авторской программы: </w:t>
      </w:r>
      <w:r w:rsidRPr="00D249E8">
        <w:rPr>
          <w:rFonts w:ascii="Times New Roman" w:hAnsi="Times New Roman"/>
          <w:sz w:val="24"/>
        </w:rPr>
        <w:t>Л. М. Рыбченкова, О.М. Александрова, О.В. Загоровская, А.В. Глазков, А.Г. Лисицын.</w:t>
      </w:r>
      <w:r>
        <w:rPr>
          <w:rFonts w:ascii="Times New Roman" w:hAnsi="Times New Roman"/>
          <w:sz w:val="24"/>
        </w:rPr>
        <w:t xml:space="preserve"> </w:t>
      </w:r>
      <w:r w:rsidRPr="00D249E8">
        <w:rPr>
          <w:rFonts w:ascii="Times New Roman" w:hAnsi="Times New Roman"/>
          <w:sz w:val="24"/>
        </w:rPr>
        <w:t>Русский язык. Рабочие программы. Предметная линия учебников. 5-9 классы. Пособие для учителей общеобразовательных учреждений. М.: Просвещение, 2012.</w:t>
      </w:r>
    </w:p>
    <w:p w:rsidR="00F119D7" w:rsidRPr="00C80CD9" w:rsidRDefault="00F119D7" w:rsidP="00305E8E">
      <w:pPr>
        <w:widowControl w:val="0"/>
        <w:suppressAutoHyphens/>
        <w:spacing w:after="0" w:line="240" w:lineRule="auto"/>
        <w:ind w:firstLine="567"/>
        <w:jc w:val="both"/>
        <w:rPr>
          <w:rFonts w:cs="Calibri"/>
          <w:lang w:eastAsia="ar-SA"/>
        </w:rPr>
      </w:pPr>
      <w:r w:rsidRPr="00453F09">
        <w:rPr>
          <w:rFonts w:ascii="Times New Roman" w:hAnsi="Times New Roman" w:cs="Calibri"/>
          <w:b/>
          <w:sz w:val="24"/>
          <w:szCs w:val="24"/>
          <w:lang w:eastAsia="ar-SA"/>
        </w:rPr>
        <w:t>Учебник:</w:t>
      </w:r>
      <w:r w:rsidRPr="00D249E8">
        <w:rPr>
          <w:rFonts w:ascii="Times New Roman" w:hAnsi="Times New Roman" w:cs="Calibri"/>
          <w:sz w:val="24"/>
          <w:lang w:eastAsia="ar-SA"/>
        </w:rPr>
        <w:t xml:space="preserve"> Русский язык. 8 класс.Л.М. Рыбченкова, О.М. Александрова, О.В. Загоровская, А. Г. Нарушевич.</w:t>
      </w:r>
      <w:r w:rsidRPr="00D249E8">
        <w:rPr>
          <w:rFonts w:ascii="Times New Roman" w:hAnsi="Times New Roman" w:cs="Calibri"/>
          <w:sz w:val="24"/>
          <w:szCs w:val="24"/>
          <w:lang w:eastAsia="ar-SA"/>
        </w:rPr>
        <w:t xml:space="preserve"> 8 класс.</w:t>
      </w:r>
      <w:r w:rsidRPr="00D249E8">
        <w:rPr>
          <w:rFonts w:ascii="Times New Roman" w:hAnsi="Times New Roman"/>
          <w:lang w:eastAsia="ar-SA"/>
        </w:rPr>
        <w:t xml:space="preserve"> – М.:</w:t>
      </w:r>
      <w:r>
        <w:rPr>
          <w:rFonts w:ascii="Times New Roman" w:hAnsi="Times New Roman"/>
          <w:lang w:eastAsia="ar-SA"/>
        </w:rPr>
        <w:t xml:space="preserve"> </w:t>
      </w:r>
      <w:r w:rsidRPr="00D249E8">
        <w:rPr>
          <w:rFonts w:ascii="Times New Roman" w:hAnsi="Times New Roman"/>
          <w:lang w:eastAsia="ar-SA"/>
        </w:rPr>
        <w:t>Просвещение, 2014.</w:t>
      </w:r>
    </w:p>
    <w:p w:rsidR="00F119D7" w:rsidRDefault="00F119D7" w:rsidP="00305E8E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119D7" w:rsidRPr="00D27AA9" w:rsidRDefault="00F119D7" w:rsidP="006C2298">
      <w:pPr>
        <w:jc w:val="center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Планируемые результаты изучения учебного предмета</w:t>
      </w:r>
    </w:p>
    <w:p w:rsidR="00F119D7" w:rsidRPr="006C2298" w:rsidRDefault="00F119D7" w:rsidP="00305E8E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C2298">
        <w:rPr>
          <w:rFonts w:ascii="Times New Roman" w:hAnsi="Times New Roman"/>
          <w:b/>
          <w:sz w:val="24"/>
          <w:szCs w:val="24"/>
          <w:u w:val="single"/>
        </w:rPr>
        <w:t>Личностные:</w:t>
      </w:r>
    </w:p>
    <w:p w:rsidR="00F119D7" w:rsidRPr="006C2298" w:rsidRDefault="00F119D7" w:rsidP="00305E8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2298">
        <w:rPr>
          <w:rFonts w:ascii="Times New Roman" w:hAnsi="Times New Roman"/>
          <w:sz w:val="24"/>
          <w:szCs w:val="24"/>
        </w:rPr>
        <w:t>1) понимание русского языка как одной из основных национально-культурных ценностей русского народа;</w:t>
      </w:r>
    </w:p>
    <w:p w:rsidR="00F119D7" w:rsidRPr="006C2298" w:rsidRDefault="00F119D7" w:rsidP="00305E8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2298">
        <w:rPr>
          <w:rFonts w:ascii="Times New Roman" w:hAnsi="Times New Roman"/>
          <w:sz w:val="24"/>
          <w:szCs w:val="24"/>
        </w:rPr>
        <w:t>2) осознание эстетической ценности русского языка; уважительное отношение к родному языку, гордость за него;</w:t>
      </w:r>
    </w:p>
    <w:p w:rsidR="00F119D7" w:rsidRPr="006C2298" w:rsidRDefault="00F119D7" w:rsidP="001305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2298">
        <w:rPr>
          <w:rFonts w:ascii="Times New Roman" w:hAnsi="Times New Roman"/>
          <w:sz w:val="24"/>
          <w:szCs w:val="24"/>
        </w:rPr>
        <w:t>3) достаточный объем словарного запаса и усвоенных грамматических средств для свободного выражения мыслей и чувств в процессе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C2298">
        <w:rPr>
          <w:rFonts w:ascii="Times New Roman" w:hAnsi="Times New Roman"/>
          <w:sz w:val="24"/>
          <w:szCs w:val="24"/>
        </w:rPr>
        <w:t>речевого общения.</w:t>
      </w:r>
    </w:p>
    <w:p w:rsidR="00F119D7" w:rsidRPr="006C2298" w:rsidRDefault="00F119D7" w:rsidP="00305E8E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C2298">
        <w:rPr>
          <w:rFonts w:ascii="Times New Roman" w:hAnsi="Times New Roman"/>
          <w:b/>
          <w:sz w:val="24"/>
          <w:szCs w:val="24"/>
          <w:u w:val="single"/>
        </w:rPr>
        <w:t>Метапредметные:</w:t>
      </w:r>
    </w:p>
    <w:p w:rsidR="00F119D7" w:rsidRPr="006C2298" w:rsidRDefault="00F119D7" w:rsidP="00305E8E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6C2298">
        <w:rPr>
          <w:rFonts w:ascii="Times New Roman" w:hAnsi="Times New Roman"/>
          <w:b/>
          <w:i/>
          <w:sz w:val="24"/>
          <w:szCs w:val="24"/>
        </w:rPr>
        <w:t>Познавательные УУД:</w:t>
      </w:r>
    </w:p>
    <w:p w:rsidR="00F119D7" w:rsidRPr="006C2298" w:rsidRDefault="00F119D7" w:rsidP="00305E8E">
      <w:pPr>
        <w:pStyle w:val="ListParagraph"/>
        <w:numPr>
          <w:ilvl w:val="0"/>
          <w:numId w:val="34"/>
        </w:numPr>
        <w:ind w:left="0" w:firstLine="567"/>
        <w:jc w:val="both"/>
        <w:rPr>
          <w:rFonts w:ascii="Times New Roman"/>
        </w:rPr>
      </w:pPr>
      <w:r w:rsidRPr="006C2298">
        <w:rPr>
          <w:rFonts w:ascii="Times New Roman"/>
        </w:rPr>
        <w:t>самостоятельное выделение и формулирование познавательной цели;</w:t>
      </w:r>
    </w:p>
    <w:p w:rsidR="00F119D7" w:rsidRPr="006C2298" w:rsidRDefault="00F119D7" w:rsidP="00305E8E">
      <w:pPr>
        <w:pStyle w:val="ListParagraph"/>
        <w:numPr>
          <w:ilvl w:val="0"/>
          <w:numId w:val="34"/>
        </w:numPr>
        <w:ind w:left="0" w:firstLine="567"/>
        <w:jc w:val="both"/>
        <w:rPr>
          <w:rFonts w:ascii="Times New Roman"/>
        </w:rPr>
      </w:pPr>
      <w:r w:rsidRPr="006C2298">
        <w:rPr>
          <w:rFonts w:ascii="Times New Roman"/>
        </w:rPr>
        <w:t xml:space="preserve">поиск и выделение необходимой информации; </w:t>
      </w:r>
    </w:p>
    <w:p w:rsidR="00F119D7" w:rsidRPr="006C2298" w:rsidRDefault="00F119D7" w:rsidP="00305E8E">
      <w:pPr>
        <w:pStyle w:val="ListParagraph"/>
        <w:numPr>
          <w:ilvl w:val="0"/>
          <w:numId w:val="34"/>
        </w:numPr>
        <w:ind w:left="0" w:firstLine="567"/>
        <w:jc w:val="both"/>
        <w:rPr>
          <w:rFonts w:ascii="Times New Roman"/>
        </w:rPr>
      </w:pPr>
      <w:r w:rsidRPr="006C2298">
        <w:rPr>
          <w:rFonts w:ascii="Times New Roman"/>
        </w:rPr>
        <w:t>применение методов информационного поиска, в том числе с помощью компьютерных средств;</w:t>
      </w:r>
    </w:p>
    <w:p w:rsidR="00F119D7" w:rsidRPr="006C2298" w:rsidRDefault="00F119D7" w:rsidP="00305E8E">
      <w:pPr>
        <w:pStyle w:val="ListParagraph"/>
        <w:numPr>
          <w:ilvl w:val="0"/>
          <w:numId w:val="34"/>
        </w:numPr>
        <w:ind w:left="0" w:firstLine="567"/>
        <w:jc w:val="both"/>
        <w:rPr>
          <w:rFonts w:ascii="Times New Roman"/>
        </w:rPr>
      </w:pPr>
      <w:r w:rsidRPr="006C2298">
        <w:rPr>
          <w:rFonts w:ascii="Times New Roman"/>
        </w:rPr>
        <w:t>знаково-символические действия, включая моделирование (преобразование объекта из чувствительной формы в модель, где выделены существенные характеристики о</w:t>
      </w:r>
      <w:r>
        <w:rPr>
          <w:rFonts w:ascii="Times New Roman"/>
        </w:rPr>
        <w:t>бъекта, и преобразование модели</w:t>
      </w:r>
      <w:r w:rsidRPr="006C2298">
        <w:rPr>
          <w:rFonts w:ascii="Times New Roman"/>
        </w:rPr>
        <w:t xml:space="preserve"> с целью выявления общих законов, определяющих данную предметную область);</w:t>
      </w:r>
    </w:p>
    <w:p w:rsidR="00F119D7" w:rsidRPr="006C2298" w:rsidRDefault="00F119D7" w:rsidP="00305E8E">
      <w:pPr>
        <w:pStyle w:val="ListParagraph"/>
        <w:numPr>
          <w:ilvl w:val="0"/>
          <w:numId w:val="34"/>
        </w:numPr>
        <w:ind w:left="0" w:firstLine="567"/>
        <w:jc w:val="both"/>
        <w:rPr>
          <w:rFonts w:ascii="Times New Roman"/>
        </w:rPr>
      </w:pPr>
      <w:r w:rsidRPr="006C2298">
        <w:rPr>
          <w:rFonts w:ascii="Times New Roman"/>
        </w:rPr>
        <w:t>структурирование знаний;</w:t>
      </w:r>
    </w:p>
    <w:p w:rsidR="00F119D7" w:rsidRPr="006C2298" w:rsidRDefault="00F119D7" w:rsidP="00305E8E">
      <w:pPr>
        <w:pStyle w:val="ListParagraph"/>
        <w:numPr>
          <w:ilvl w:val="0"/>
          <w:numId w:val="34"/>
        </w:numPr>
        <w:ind w:left="0" w:firstLine="567"/>
        <w:jc w:val="both"/>
        <w:rPr>
          <w:rFonts w:ascii="Times New Roman"/>
        </w:rPr>
      </w:pPr>
      <w:r w:rsidRPr="006C2298">
        <w:rPr>
          <w:rFonts w:ascii="Times New Roman"/>
        </w:rPr>
        <w:t>осознанное и произвольное постижение речевого высказывания в устной и письменной форме;</w:t>
      </w:r>
    </w:p>
    <w:p w:rsidR="00F119D7" w:rsidRPr="006C2298" w:rsidRDefault="00F119D7" w:rsidP="00305E8E">
      <w:pPr>
        <w:pStyle w:val="ListParagraph"/>
        <w:numPr>
          <w:ilvl w:val="0"/>
          <w:numId w:val="34"/>
        </w:numPr>
        <w:ind w:left="0" w:firstLine="567"/>
        <w:jc w:val="both"/>
        <w:rPr>
          <w:rFonts w:ascii="Times New Roman"/>
        </w:rPr>
      </w:pPr>
      <w:r w:rsidRPr="006C2298">
        <w:rPr>
          <w:rFonts w:ascii="Times New Roman"/>
        </w:rPr>
        <w:t>рефлексия способов и условий действия, контроль и оценка процесса и результата деятельности;</w:t>
      </w:r>
    </w:p>
    <w:p w:rsidR="00F119D7" w:rsidRPr="006C2298" w:rsidRDefault="00F119D7" w:rsidP="00305E8E">
      <w:pPr>
        <w:pStyle w:val="ListParagraph"/>
        <w:numPr>
          <w:ilvl w:val="0"/>
          <w:numId w:val="34"/>
        </w:numPr>
        <w:ind w:left="0" w:firstLine="567"/>
        <w:jc w:val="both"/>
        <w:rPr>
          <w:rFonts w:ascii="Times New Roman"/>
        </w:rPr>
      </w:pPr>
      <w:r w:rsidRPr="006C2298">
        <w:rPr>
          <w:rFonts w:ascii="Times New Roman"/>
        </w:rPr>
        <w:t>анализ объектов с целью выделения признаков (существенных, несущественных);</w:t>
      </w:r>
    </w:p>
    <w:p w:rsidR="00F119D7" w:rsidRPr="006C2298" w:rsidRDefault="00F119D7" w:rsidP="00305E8E">
      <w:pPr>
        <w:pStyle w:val="ListParagraph"/>
        <w:numPr>
          <w:ilvl w:val="0"/>
          <w:numId w:val="34"/>
        </w:numPr>
        <w:ind w:left="0" w:firstLine="567"/>
        <w:jc w:val="both"/>
        <w:rPr>
          <w:rFonts w:ascii="Times New Roman"/>
        </w:rPr>
      </w:pPr>
      <w:r w:rsidRPr="006C2298">
        <w:rPr>
          <w:rFonts w:ascii="Times New Roman"/>
        </w:rPr>
        <w:t>синтез – составление целого из частей, в том числе самостоятельное достраивание с восполнением недостающих компонентов;</w:t>
      </w:r>
    </w:p>
    <w:p w:rsidR="00F119D7" w:rsidRPr="006C2298" w:rsidRDefault="00F119D7" w:rsidP="00305E8E">
      <w:pPr>
        <w:pStyle w:val="ListParagraph"/>
        <w:numPr>
          <w:ilvl w:val="0"/>
          <w:numId w:val="34"/>
        </w:numPr>
        <w:ind w:left="0" w:firstLine="567"/>
        <w:jc w:val="both"/>
        <w:rPr>
          <w:rFonts w:ascii="Times New Roman"/>
        </w:rPr>
      </w:pPr>
      <w:r w:rsidRPr="006C2298">
        <w:rPr>
          <w:rFonts w:ascii="Times New Roman"/>
        </w:rPr>
        <w:t>выбор оснований и критериев для сравнения, сериации, классификации объектов;</w:t>
      </w:r>
    </w:p>
    <w:p w:rsidR="00F119D7" w:rsidRPr="006C2298" w:rsidRDefault="00F119D7" w:rsidP="00305E8E">
      <w:pPr>
        <w:pStyle w:val="ListParagraph"/>
        <w:numPr>
          <w:ilvl w:val="0"/>
          <w:numId w:val="34"/>
        </w:numPr>
        <w:ind w:left="0" w:firstLine="567"/>
        <w:jc w:val="both"/>
        <w:rPr>
          <w:rFonts w:ascii="Times New Roman"/>
        </w:rPr>
      </w:pPr>
      <w:r w:rsidRPr="006C2298">
        <w:rPr>
          <w:rFonts w:ascii="Times New Roman"/>
        </w:rPr>
        <w:t>подведение под понятие, выведение следствий;</w:t>
      </w:r>
    </w:p>
    <w:p w:rsidR="00F119D7" w:rsidRPr="006C2298" w:rsidRDefault="00F119D7" w:rsidP="00305E8E">
      <w:pPr>
        <w:pStyle w:val="ListParagraph"/>
        <w:numPr>
          <w:ilvl w:val="0"/>
          <w:numId w:val="34"/>
        </w:numPr>
        <w:ind w:left="0" w:firstLine="567"/>
        <w:jc w:val="both"/>
        <w:rPr>
          <w:rFonts w:ascii="Times New Roman"/>
        </w:rPr>
      </w:pPr>
      <w:r w:rsidRPr="006C2298">
        <w:rPr>
          <w:rFonts w:ascii="Times New Roman"/>
        </w:rPr>
        <w:t>установление причинно-следственных связей, представление цепочек объектов и явлений;</w:t>
      </w:r>
    </w:p>
    <w:p w:rsidR="00F119D7" w:rsidRPr="006C2298" w:rsidRDefault="00F119D7" w:rsidP="00305E8E">
      <w:pPr>
        <w:pStyle w:val="ListParagraph"/>
        <w:numPr>
          <w:ilvl w:val="0"/>
          <w:numId w:val="34"/>
        </w:numPr>
        <w:ind w:left="0" w:firstLine="567"/>
        <w:jc w:val="both"/>
        <w:rPr>
          <w:rFonts w:ascii="Times New Roman"/>
        </w:rPr>
      </w:pPr>
      <w:r w:rsidRPr="006C2298">
        <w:rPr>
          <w:rFonts w:ascii="Times New Roman"/>
        </w:rPr>
        <w:t>построение логической цепочки рассуждений, анализ истинности утверждений;</w:t>
      </w:r>
    </w:p>
    <w:p w:rsidR="00F119D7" w:rsidRPr="006C2298" w:rsidRDefault="00F119D7" w:rsidP="00130558">
      <w:pPr>
        <w:pStyle w:val="ListParagraph"/>
        <w:numPr>
          <w:ilvl w:val="0"/>
          <w:numId w:val="34"/>
        </w:numPr>
        <w:ind w:left="0" w:firstLine="567"/>
        <w:jc w:val="both"/>
        <w:rPr>
          <w:rFonts w:ascii="Times New Roman"/>
        </w:rPr>
      </w:pPr>
      <w:r w:rsidRPr="006C2298">
        <w:rPr>
          <w:rFonts w:ascii="Times New Roman"/>
        </w:rPr>
        <w:t>доказательство;</w:t>
      </w:r>
    </w:p>
    <w:p w:rsidR="00F119D7" w:rsidRPr="006C2298" w:rsidRDefault="00F119D7" w:rsidP="00130558">
      <w:pPr>
        <w:pStyle w:val="ListParagraph"/>
        <w:numPr>
          <w:ilvl w:val="0"/>
          <w:numId w:val="34"/>
        </w:numPr>
        <w:ind w:left="0" w:firstLine="567"/>
        <w:jc w:val="both"/>
        <w:rPr>
          <w:rFonts w:ascii="Times New Roman"/>
        </w:rPr>
      </w:pPr>
      <w:r w:rsidRPr="006C2298">
        <w:rPr>
          <w:rFonts w:ascii="Times New Roman"/>
        </w:rPr>
        <w:t>выдвижение гипотез и их обоснование.</w:t>
      </w:r>
    </w:p>
    <w:p w:rsidR="00F119D7" w:rsidRDefault="00F119D7" w:rsidP="00305E8E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119D7" w:rsidRPr="006C2298" w:rsidRDefault="00F119D7" w:rsidP="00305E8E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6C2298">
        <w:rPr>
          <w:rFonts w:ascii="Times New Roman" w:hAnsi="Times New Roman"/>
          <w:b/>
          <w:i/>
          <w:sz w:val="24"/>
          <w:szCs w:val="24"/>
        </w:rPr>
        <w:t>Коммуникативные УУД:</w:t>
      </w:r>
    </w:p>
    <w:p w:rsidR="00F119D7" w:rsidRPr="006C2298" w:rsidRDefault="00F119D7" w:rsidP="00305E8E">
      <w:pPr>
        <w:pStyle w:val="ListParagraph"/>
        <w:numPr>
          <w:ilvl w:val="0"/>
          <w:numId w:val="35"/>
        </w:numPr>
        <w:ind w:left="0" w:firstLine="567"/>
        <w:jc w:val="both"/>
        <w:rPr>
          <w:rFonts w:ascii="Times New Roman"/>
        </w:rPr>
      </w:pPr>
      <w:r w:rsidRPr="006C2298">
        <w:rPr>
          <w:rFonts w:ascii="Times New Roman"/>
        </w:rPr>
        <w:t>умение слушать и слышать друг друга;</w:t>
      </w:r>
    </w:p>
    <w:p w:rsidR="00F119D7" w:rsidRPr="006C2298" w:rsidRDefault="00F119D7" w:rsidP="00305E8E">
      <w:pPr>
        <w:pStyle w:val="ListParagraph"/>
        <w:numPr>
          <w:ilvl w:val="0"/>
          <w:numId w:val="35"/>
        </w:numPr>
        <w:ind w:left="0" w:firstLine="567"/>
        <w:jc w:val="both"/>
        <w:rPr>
          <w:rFonts w:ascii="Times New Roman"/>
        </w:rPr>
      </w:pPr>
      <w:r w:rsidRPr="006C2298">
        <w:rPr>
          <w:rFonts w:ascii="Times New Roman"/>
        </w:rPr>
        <w:t>умение с достаточной полнотой и точностью выражать свои мысли в соответствии с задачами и условиями коммуникации;</w:t>
      </w:r>
    </w:p>
    <w:p w:rsidR="00F119D7" w:rsidRPr="006C2298" w:rsidRDefault="00F119D7" w:rsidP="00305E8E">
      <w:pPr>
        <w:pStyle w:val="ListParagraph"/>
        <w:numPr>
          <w:ilvl w:val="0"/>
          <w:numId w:val="35"/>
        </w:numPr>
        <w:ind w:left="0" w:firstLine="567"/>
        <w:jc w:val="both"/>
        <w:rPr>
          <w:rFonts w:ascii="Times New Roman"/>
        </w:rPr>
      </w:pPr>
      <w:r w:rsidRPr="006C2298">
        <w:rPr>
          <w:rFonts w:ascii="Times New Roman"/>
        </w:rPr>
        <w:t>использование речевых средств для дискуссии и аргументации своей позиции;</w:t>
      </w:r>
    </w:p>
    <w:p w:rsidR="00F119D7" w:rsidRPr="006C2298" w:rsidRDefault="00F119D7" w:rsidP="00305E8E">
      <w:pPr>
        <w:pStyle w:val="ListParagraph"/>
        <w:numPr>
          <w:ilvl w:val="0"/>
          <w:numId w:val="35"/>
        </w:numPr>
        <w:ind w:left="0" w:firstLine="567"/>
        <w:jc w:val="both"/>
        <w:rPr>
          <w:rFonts w:ascii="Times New Roman"/>
        </w:rPr>
      </w:pPr>
      <w:r w:rsidRPr="006C2298">
        <w:rPr>
          <w:rFonts w:ascii="Times New Roman"/>
        </w:rPr>
        <w:t>представление конкретного содержани</w:t>
      </w:r>
      <w:r>
        <w:rPr>
          <w:rFonts w:ascii="Times New Roman"/>
        </w:rPr>
        <w:t xml:space="preserve">я и сообщение его в письменной </w:t>
      </w:r>
      <w:r w:rsidRPr="006C2298">
        <w:rPr>
          <w:rFonts w:ascii="Times New Roman"/>
        </w:rPr>
        <w:t>и устной форме;</w:t>
      </w:r>
    </w:p>
    <w:p w:rsidR="00F119D7" w:rsidRPr="006C2298" w:rsidRDefault="00F119D7" w:rsidP="00305E8E">
      <w:pPr>
        <w:pStyle w:val="ListParagraph"/>
        <w:numPr>
          <w:ilvl w:val="0"/>
          <w:numId w:val="35"/>
        </w:numPr>
        <w:ind w:left="0" w:firstLine="567"/>
        <w:jc w:val="both"/>
        <w:rPr>
          <w:rFonts w:ascii="Times New Roman"/>
        </w:rPr>
      </w:pPr>
      <w:r w:rsidRPr="006C2298">
        <w:rPr>
          <w:rFonts w:ascii="Times New Roman"/>
        </w:rPr>
        <w:t>умение спрашивать, интересоваться чужим мнением и высказывать свое;</w:t>
      </w:r>
    </w:p>
    <w:p w:rsidR="00F119D7" w:rsidRPr="006C2298" w:rsidRDefault="00F119D7" w:rsidP="00305E8E">
      <w:pPr>
        <w:pStyle w:val="ListParagraph"/>
        <w:numPr>
          <w:ilvl w:val="0"/>
          <w:numId w:val="35"/>
        </w:numPr>
        <w:ind w:left="0" w:firstLine="567"/>
        <w:jc w:val="both"/>
        <w:rPr>
          <w:rFonts w:ascii="Times New Roman"/>
        </w:rPr>
      </w:pPr>
      <w:r w:rsidRPr="006C2298">
        <w:rPr>
          <w:rFonts w:ascii="Times New Roman"/>
        </w:rPr>
        <w:t>определение цели и функций участников, способов взаимодействия; планирование общих способов работы;</w:t>
      </w:r>
    </w:p>
    <w:p w:rsidR="00F119D7" w:rsidRPr="006C2298" w:rsidRDefault="00F119D7" w:rsidP="00305E8E">
      <w:pPr>
        <w:pStyle w:val="ListParagraph"/>
        <w:numPr>
          <w:ilvl w:val="0"/>
          <w:numId w:val="35"/>
        </w:numPr>
        <w:ind w:left="0" w:firstLine="567"/>
        <w:jc w:val="both"/>
        <w:rPr>
          <w:rFonts w:ascii="Times New Roman"/>
        </w:rPr>
      </w:pPr>
      <w:r w:rsidRPr="006C2298">
        <w:rPr>
          <w:rFonts w:ascii="Times New Roman"/>
        </w:rPr>
        <w:t>осуществление обмена знаниями между членами группы для принятия эффективных совместных решений;</w:t>
      </w:r>
    </w:p>
    <w:p w:rsidR="00F119D7" w:rsidRPr="006C2298" w:rsidRDefault="00F119D7" w:rsidP="00305E8E">
      <w:pPr>
        <w:pStyle w:val="ListParagraph"/>
        <w:numPr>
          <w:ilvl w:val="0"/>
          <w:numId w:val="35"/>
        </w:numPr>
        <w:ind w:left="0" w:firstLine="567"/>
        <w:jc w:val="both"/>
        <w:rPr>
          <w:rFonts w:ascii="Times New Roman"/>
        </w:rPr>
      </w:pPr>
      <w:r w:rsidRPr="006C2298">
        <w:rPr>
          <w:rFonts w:ascii="Times New Roman"/>
        </w:rPr>
        <w:t>уважительное отношение к партнерам, внимание к личности другого;</w:t>
      </w:r>
    </w:p>
    <w:p w:rsidR="00F119D7" w:rsidRPr="006C2298" w:rsidRDefault="00F119D7" w:rsidP="00305E8E">
      <w:pPr>
        <w:pStyle w:val="ListParagraph"/>
        <w:numPr>
          <w:ilvl w:val="0"/>
          <w:numId w:val="35"/>
        </w:numPr>
        <w:ind w:left="0" w:firstLine="567"/>
        <w:jc w:val="both"/>
        <w:rPr>
          <w:rFonts w:ascii="Times New Roman"/>
        </w:rPr>
      </w:pPr>
      <w:r w:rsidRPr="006C2298">
        <w:rPr>
          <w:rFonts w:ascii="Times New Roman"/>
        </w:rPr>
        <w:t>использование а</w:t>
      </w:r>
      <w:r>
        <w:rPr>
          <w:rFonts w:ascii="Times New Roman"/>
        </w:rPr>
        <w:t xml:space="preserve">декватных языковых средств для </w:t>
      </w:r>
      <w:r w:rsidRPr="006C2298">
        <w:rPr>
          <w:rFonts w:ascii="Times New Roman"/>
        </w:rPr>
        <w:t>отображения в форме речевых высказываний своих чувств, мыслей, побуждений и иных составляющих внутреннего мира;</w:t>
      </w:r>
    </w:p>
    <w:p w:rsidR="00F119D7" w:rsidRPr="006C2298" w:rsidRDefault="00F119D7" w:rsidP="00305E8E">
      <w:pPr>
        <w:pStyle w:val="ListParagraph"/>
        <w:numPr>
          <w:ilvl w:val="0"/>
          <w:numId w:val="35"/>
        </w:numPr>
        <w:ind w:left="0" w:firstLine="567"/>
        <w:jc w:val="both"/>
        <w:rPr>
          <w:rFonts w:ascii="Times New Roman"/>
        </w:rPr>
      </w:pPr>
      <w:r w:rsidRPr="006C2298">
        <w:rPr>
          <w:rFonts w:ascii="Times New Roman"/>
        </w:rPr>
        <w:t>речевое отображение (описание, объяснение) учеником содержания совершаемых действий в форме речевых значений с целью ориентировки (планирование, контроль, оценка) предметно-практической или иной деятельности как в форме громкой социализированной речи, так и в форме внутренней речи (внутреннего говорения), служащей этапом интериоризации – процесса переноса во внутренний план в ходе усвоения новых умственных действий и понятий.</w:t>
      </w:r>
    </w:p>
    <w:p w:rsidR="00F119D7" w:rsidRDefault="00F119D7" w:rsidP="00305E8E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119D7" w:rsidRPr="006C2298" w:rsidRDefault="00F119D7" w:rsidP="00305E8E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6C2298">
        <w:rPr>
          <w:rFonts w:ascii="Times New Roman" w:hAnsi="Times New Roman"/>
          <w:b/>
          <w:i/>
          <w:sz w:val="24"/>
          <w:szCs w:val="24"/>
        </w:rPr>
        <w:t>Регулятивные УУД:</w:t>
      </w:r>
    </w:p>
    <w:p w:rsidR="00F119D7" w:rsidRPr="006C2298" w:rsidRDefault="00F119D7" w:rsidP="00305E8E">
      <w:pPr>
        <w:pStyle w:val="ListParagraph"/>
        <w:numPr>
          <w:ilvl w:val="0"/>
          <w:numId w:val="36"/>
        </w:numPr>
        <w:ind w:left="0" w:firstLine="567"/>
        <w:jc w:val="both"/>
        <w:rPr>
          <w:rFonts w:ascii="Times New Roman"/>
        </w:rPr>
      </w:pPr>
      <w:r w:rsidRPr="006C2298">
        <w:rPr>
          <w:rFonts w:ascii="Times New Roman"/>
        </w:rPr>
        <w:t>целеполагание как постановка учебной задачи на основе соотнесения того, что уже известно и усвоено учащимися, и того, что еще неизвестно;</w:t>
      </w:r>
    </w:p>
    <w:p w:rsidR="00F119D7" w:rsidRPr="006C2298" w:rsidRDefault="00F119D7" w:rsidP="00305E8E">
      <w:pPr>
        <w:pStyle w:val="ListParagraph"/>
        <w:numPr>
          <w:ilvl w:val="0"/>
          <w:numId w:val="36"/>
        </w:numPr>
        <w:ind w:left="0" w:firstLine="567"/>
        <w:jc w:val="both"/>
        <w:rPr>
          <w:rFonts w:ascii="Times New Roman"/>
        </w:rPr>
      </w:pPr>
      <w:r w:rsidRPr="006C2298">
        <w:rPr>
          <w:rFonts w:ascii="Times New Roman"/>
        </w:rPr>
        <w:t>планирование -  определение последовательности промежуточных целей с учетом конечного результата; составление плана и последовательности действий;</w:t>
      </w:r>
    </w:p>
    <w:p w:rsidR="00F119D7" w:rsidRPr="006C2298" w:rsidRDefault="00F119D7" w:rsidP="00305E8E">
      <w:pPr>
        <w:pStyle w:val="ListParagraph"/>
        <w:numPr>
          <w:ilvl w:val="0"/>
          <w:numId w:val="36"/>
        </w:numPr>
        <w:ind w:left="0" w:firstLine="567"/>
        <w:jc w:val="both"/>
        <w:rPr>
          <w:rFonts w:ascii="Times New Roman"/>
        </w:rPr>
      </w:pPr>
      <w:r w:rsidRPr="006C2298">
        <w:rPr>
          <w:rFonts w:ascii="Times New Roman"/>
        </w:rPr>
        <w:t>прогнозирование – предвосхищение результата и уровня знаний, его временных характеристик;</w:t>
      </w:r>
    </w:p>
    <w:p w:rsidR="00F119D7" w:rsidRPr="006C2298" w:rsidRDefault="00F119D7" w:rsidP="00305E8E">
      <w:pPr>
        <w:pStyle w:val="ListParagraph"/>
        <w:numPr>
          <w:ilvl w:val="0"/>
          <w:numId w:val="36"/>
        </w:numPr>
        <w:ind w:left="0" w:firstLine="567"/>
        <w:jc w:val="both"/>
        <w:rPr>
          <w:rFonts w:ascii="Times New Roman"/>
        </w:rPr>
      </w:pPr>
      <w:r w:rsidRPr="006C2298">
        <w:rPr>
          <w:rFonts w:ascii="Times New Roman"/>
        </w:rPr>
        <w:t>контроль в форме сличения способа действия и его результата с заданным эталоном с целью обнаружения отклонений и отличий от эталона;</w:t>
      </w:r>
    </w:p>
    <w:p w:rsidR="00F119D7" w:rsidRPr="006C2298" w:rsidRDefault="00F119D7" w:rsidP="00305E8E">
      <w:pPr>
        <w:pStyle w:val="ListParagraph"/>
        <w:numPr>
          <w:ilvl w:val="0"/>
          <w:numId w:val="36"/>
        </w:numPr>
        <w:ind w:left="0" w:firstLine="567"/>
        <w:jc w:val="both"/>
        <w:rPr>
          <w:rFonts w:ascii="Times New Roman"/>
        </w:rPr>
      </w:pPr>
      <w:r w:rsidRPr="006C2298">
        <w:rPr>
          <w:rFonts w:ascii="Times New Roman"/>
        </w:rPr>
        <w:t xml:space="preserve">коррекция – внесение необходимых дополнений и коррективов в план и способ действия в случае расхождения эталона, реального действия и его результата; внесение изменений </w:t>
      </w:r>
      <w:r>
        <w:rPr>
          <w:rFonts w:ascii="Times New Roman"/>
        </w:rPr>
        <w:t>в результат своей деятельности,</w:t>
      </w:r>
      <w:r w:rsidRPr="006C2298">
        <w:rPr>
          <w:rFonts w:ascii="Times New Roman"/>
        </w:rPr>
        <w:t xml:space="preserve"> исходя из</w:t>
      </w:r>
      <w:r>
        <w:rPr>
          <w:rFonts w:ascii="Times New Roman"/>
        </w:rPr>
        <w:t xml:space="preserve"> оценки этого результата самими</w:t>
      </w:r>
      <w:r w:rsidRPr="006C2298">
        <w:rPr>
          <w:rFonts w:ascii="Times New Roman"/>
        </w:rPr>
        <w:t xml:space="preserve"> обучающимися, учителем, товарищами;</w:t>
      </w:r>
    </w:p>
    <w:p w:rsidR="00F119D7" w:rsidRPr="006C2298" w:rsidRDefault="00F119D7" w:rsidP="00305E8E">
      <w:pPr>
        <w:pStyle w:val="ListParagraph"/>
        <w:numPr>
          <w:ilvl w:val="0"/>
          <w:numId w:val="36"/>
        </w:numPr>
        <w:ind w:left="0" w:firstLine="567"/>
        <w:jc w:val="both"/>
        <w:rPr>
          <w:rFonts w:ascii="Times New Roman"/>
        </w:rPr>
      </w:pPr>
      <w:r w:rsidRPr="006C2298">
        <w:rPr>
          <w:rFonts w:ascii="Times New Roman"/>
        </w:rPr>
        <w:t>оценка – выделение и осознание учащимися того, что уже усвоено и что еще нужно усвоить, осознание качества и уровня усвоения; оценка результатов работы;</w:t>
      </w:r>
    </w:p>
    <w:p w:rsidR="00F119D7" w:rsidRPr="006C2298" w:rsidRDefault="00F119D7" w:rsidP="00305E8E">
      <w:pPr>
        <w:pStyle w:val="ListParagraph"/>
        <w:numPr>
          <w:ilvl w:val="0"/>
          <w:numId w:val="36"/>
        </w:numPr>
        <w:ind w:left="0" w:firstLine="567"/>
        <w:jc w:val="both"/>
        <w:rPr>
          <w:rFonts w:ascii="Times New Roman"/>
        </w:rPr>
      </w:pPr>
      <w:r w:rsidRPr="006C2298">
        <w:rPr>
          <w:rFonts w:ascii="Times New Roman"/>
        </w:rPr>
        <w:t>волевая саморегуляция как способность к мобилизации сил и энергии к волевому усилию (к выбору в ситуации мотивационного конфликта) и преодолению препятствия.</w:t>
      </w:r>
    </w:p>
    <w:p w:rsidR="00F119D7" w:rsidRDefault="00F119D7" w:rsidP="00305E8E">
      <w:pPr>
        <w:tabs>
          <w:tab w:val="left" w:pos="0"/>
        </w:tabs>
        <w:spacing w:after="0"/>
        <w:ind w:firstLine="567"/>
        <w:jc w:val="both"/>
      </w:pPr>
    </w:p>
    <w:p w:rsidR="00F119D7" w:rsidRPr="00B6621D" w:rsidRDefault="00F119D7" w:rsidP="006C2298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6621D">
        <w:rPr>
          <w:rFonts w:ascii="Times New Roman" w:hAnsi="Times New Roman"/>
          <w:b/>
          <w:sz w:val="24"/>
          <w:szCs w:val="24"/>
          <w:u w:val="single"/>
        </w:rPr>
        <w:t>Предметные:</w:t>
      </w:r>
    </w:p>
    <w:p w:rsidR="00F119D7" w:rsidRPr="00D27AA9" w:rsidRDefault="00F119D7" w:rsidP="006C229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7AA9">
        <w:rPr>
          <w:lang w:eastAsia="en-US"/>
        </w:rPr>
        <w:t xml:space="preserve">         1)</w:t>
      </w:r>
      <w:r w:rsidRPr="00D27AA9">
        <w:rPr>
          <w:color w:val="000000"/>
        </w:rPr>
        <w:t xml:space="preserve"> включение в культурно-языковое поле русской и общечеловеческой культуры, воспитание ценностного отношения к русскому языку как носителю культуры, как государственному языку Российской Федерации, языку межнационального общения народов России;</w:t>
      </w:r>
    </w:p>
    <w:p w:rsidR="00F119D7" w:rsidRPr="00D27AA9" w:rsidRDefault="00F119D7" w:rsidP="006C2298">
      <w:pPr>
        <w:pStyle w:val="NormalWeb"/>
        <w:shd w:val="clear" w:color="auto" w:fill="FFFFFF"/>
        <w:spacing w:before="0" w:beforeAutospacing="0" w:after="0" w:afterAutospacing="0"/>
        <w:jc w:val="both"/>
        <w:rPr>
          <w:lang w:eastAsia="en-US"/>
        </w:rPr>
      </w:pPr>
      <w:r w:rsidRPr="00D27AA9">
        <w:rPr>
          <w:color w:val="000000"/>
        </w:rPr>
        <w:t>осознание тесной связи между языковым, литературным, интеллектуальным, духовно-нравственным развитием личности и ее социальным ростом;</w:t>
      </w:r>
    </w:p>
    <w:p w:rsidR="00F119D7" w:rsidRPr="00D27AA9" w:rsidRDefault="00F119D7" w:rsidP="006C2298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2) понимание определяющей роли языка в развитии интеллектуальных и творческих способностей личности, при получении образования;</w:t>
      </w:r>
    </w:p>
    <w:p w:rsidR="00F119D7" w:rsidRPr="00D27AA9" w:rsidRDefault="00F119D7" w:rsidP="006C2298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3) владение всеми видами речевой деятельности;</w:t>
      </w:r>
    </w:p>
    <w:p w:rsidR="00F119D7" w:rsidRPr="00D27AA9" w:rsidRDefault="00F119D7" w:rsidP="006C2298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4) усвоение основ научных знаний о родном языке;</w:t>
      </w:r>
    </w:p>
    <w:p w:rsidR="00F119D7" w:rsidRPr="00D27AA9" w:rsidRDefault="00F119D7" w:rsidP="006C2298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 xml:space="preserve">5) </w:t>
      </w: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расширение и систематизацию научных знаний о языке,</w:t>
      </w:r>
      <w:r w:rsidRPr="00D27AA9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его единицах и категориях, осво</w:t>
      </w:r>
      <w:r w:rsidRPr="00D27AA9">
        <w:rPr>
          <w:rFonts w:ascii="Times New Roman" w:hAnsi="Times New Roman"/>
          <w:sz w:val="24"/>
          <w:szCs w:val="24"/>
        </w:rPr>
        <w:t>ение базовых понятий лингвистики;</w:t>
      </w:r>
    </w:p>
    <w:p w:rsidR="00F119D7" w:rsidRPr="00D27AA9" w:rsidRDefault="00F119D7" w:rsidP="006C2298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6) проведение различных видов анализа слова, синтаксического анализа словосочетания и предложения; анализ текста;</w:t>
      </w:r>
    </w:p>
    <w:p w:rsidR="00F119D7" w:rsidRPr="00D27AA9" w:rsidRDefault="00F119D7" w:rsidP="006C2298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7) осознание эстетической функции родного языка;</w:t>
      </w:r>
    </w:p>
    <w:p w:rsidR="00F119D7" w:rsidRPr="00D27AA9" w:rsidRDefault="00F119D7" w:rsidP="006C2298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8)</w:t>
      </w: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умение использовать словари (в том числе — мультимедийные) при решении задач построения устного и письменного речевого высказывания, осуществлять эффективный и оперативный поиск на основе знаний о назначении различных видов словарей, их строения и способах конструирования информационных запросов.</w:t>
      </w: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Речь и речевое общение</w:t>
      </w: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F119D7" w:rsidRPr="00D27AA9" w:rsidRDefault="00F119D7" w:rsidP="00305E8E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соблюдать нормы речевого поведения в типичных ситуациях общения.</w:t>
      </w: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Ученик</w:t>
      </w:r>
      <w:r w:rsidRPr="00D27AA9">
        <w:rPr>
          <w:rFonts w:ascii="Times New Roman" w:hAnsi="Times New Roman"/>
          <w:i/>
          <w:sz w:val="24"/>
          <w:szCs w:val="24"/>
        </w:rPr>
        <w:t xml:space="preserve"> получит возможность научиться:</w:t>
      </w:r>
    </w:p>
    <w:p w:rsidR="00F119D7" w:rsidRPr="00D27AA9" w:rsidRDefault="00F119D7" w:rsidP="00305E8E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выступать перед аудиторией</w:t>
      </w:r>
      <w:r w:rsidRPr="00D27AA9">
        <w:rPr>
          <w:rFonts w:ascii="Times New Roman" w:hAnsi="Times New Roman"/>
          <w:sz w:val="24"/>
          <w:szCs w:val="24"/>
        </w:rPr>
        <w:t xml:space="preserve"> с небольшим докладом; публично представлять проект, реферат; публично защищать свою позицию.</w:t>
      </w:r>
    </w:p>
    <w:p w:rsidR="00F119D7" w:rsidRDefault="00F119D7" w:rsidP="006C229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Речевая деятельность</w:t>
      </w: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Аудирование</w:t>
      </w: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F119D7" w:rsidRPr="00D27AA9" w:rsidRDefault="00F119D7" w:rsidP="00305E8E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понимать и формулировать в устной форме тему, коммуникативную задачу, основную мысль учебно-научного, публицистического, художественного аудиотекстов;</w:t>
      </w:r>
    </w:p>
    <w:p w:rsidR="00F119D7" w:rsidRPr="00D27AA9" w:rsidRDefault="00F119D7" w:rsidP="00305E8E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совершенствование различных видов</w:t>
      </w:r>
      <w:r w:rsidRPr="00D27AA9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D27AA9">
        <w:rPr>
          <w:rFonts w:ascii="Times New Roman" w:hAnsi="Times New Roman"/>
          <w:bCs/>
          <w:i/>
          <w:iCs/>
          <w:color w:val="000000"/>
          <w:sz w:val="24"/>
          <w:szCs w:val="24"/>
          <w:shd w:val="clear" w:color="auto" w:fill="FFFFFF"/>
        </w:rPr>
        <w:t>устной и письменной</w:t>
      </w: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речевой деятельности (общения при помощи современных средств устной и письменной коммуникации);</w:t>
      </w:r>
    </w:p>
    <w:p w:rsidR="00F119D7" w:rsidRPr="00D27AA9" w:rsidRDefault="00F119D7" w:rsidP="00305E8E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передавать содержание учебно-научного, публицистического, художественного аудиотекстов в форме ученического изложения (подробного, сжатого).</w:t>
      </w:r>
    </w:p>
    <w:p w:rsidR="00F119D7" w:rsidRDefault="00F119D7" w:rsidP="00453F0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 xml:space="preserve">Чтение </w:t>
      </w: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F119D7" w:rsidRPr="00D27AA9" w:rsidRDefault="00F119D7" w:rsidP="00130558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понимать содержание</w:t>
      </w:r>
      <w:r w:rsidRPr="00D27AA9">
        <w:rPr>
          <w:rFonts w:ascii="Times New Roman" w:hAnsi="Times New Roman"/>
          <w:sz w:val="24"/>
          <w:szCs w:val="24"/>
        </w:rPr>
        <w:t xml:space="preserve"> прочитанных учебно-научных, публицистических (информационных и аналитических, художественно-публицистического жанра), художествен</w:t>
      </w:r>
      <w:r>
        <w:rPr>
          <w:rFonts w:ascii="Times New Roman" w:hAnsi="Times New Roman"/>
          <w:sz w:val="24"/>
          <w:szCs w:val="24"/>
        </w:rPr>
        <w:t>ных текстов и воспроизводить их</w:t>
      </w:r>
      <w:r w:rsidRPr="00D27AA9">
        <w:rPr>
          <w:rFonts w:ascii="Times New Roman" w:hAnsi="Times New Roman"/>
          <w:sz w:val="24"/>
          <w:szCs w:val="24"/>
        </w:rPr>
        <w:t xml:space="preserve"> устной форме в соответствии с ситуацией общения, а также в форме ученического изложения (подробного, сжатого), в форме плана (в устной и письменной форме);</w:t>
      </w:r>
    </w:p>
    <w:p w:rsidR="00F119D7" w:rsidRPr="00D27AA9" w:rsidRDefault="00F119D7" w:rsidP="00130558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использовать практические умения ознакомительного, изучающего, просмотрового способов (видов) чтения в соотвествии с поставленной коммуникативной задачей;</w:t>
      </w:r>
    </w:p>
    <w:p w:rsidR="00F119D7" w:rsidRPr="00D27AA9" w:rsidRDefault="00F119D7" w:rsidP="00130558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передавать схематически представленную информацию в виде связного текста;</w:t>
      </w:r>
    </w:p>
    <w:p w:rsidR="00F119D7" w:rsidRPr="00D27AA9" w:rsidRDefault="00F119D7" w:rsidP="00130558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использовать приемы работы с учебной книгой, справочниками и другими информационными источниками, включая СМИ и ресурсы Интернета;</w:t>
      </w:r>
    </w:p>
    <w:p w:rsidR="00F119D7" w:rsidRPr="00D27AA9" w:rsidRDefault="00F119D7" w:rsidP="00130558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отбирать и систематизировать материал на определенную тему, анализировать отобранную информацию и интерп</w:t>
      </w:r>
      <w:r>
        <w:rPr>
          <w:rFonts w:ascii="Times New Roman" w:hAnsi="Times New Roman"/>
          <w:sz w:val="24"/>
          <w:szCs w:val="24"/>
        </w:rPr>
        <w:t xml:space="preserve">ретировать ее в соответствии с </w:t>
      </w:r>
      <w:r w:rsidRPr="00D27AA9">
        <w:rPr>
          <w:rFonts w:ascii="Times New Roman" w:hAnsi="Times New Roman"/>
          <w:sz w:val="24"/>
          <w:szCs w:val="24"/>
        </w:rPr>
        <w:t>поставленной коммуникативной задачей.</w:t>
      </w:r>
    </w:p>
    <w:p w:rsidR="00F119D7" w:rsidRPr="00D27AA9" w:rsidRDefault="00F119D7" w:rsidP="00130558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Ученик</w:t>
      </w:r>
      <w:r w:rsidRPr="00D27AA9">
        <w:rPr>
          <w:rFonts w:ascii="Times New Roman" w:hAnsi="Times New Roman"/>
          <w:i/>
          <w:sz w:val="24"/>
          <w:szCs w:val="24"/>
        </w:rPr>
        <w:t xml:space="preserve"> получит возможность научиться:</w:t>
      </w:r>
    </w:p>
    <w:p w:rsidR="00F119D7" w:rsidRPr="00D27AA9" w:rsidRDefault="00F119D7" w:rsidP="00130558">
      <w:pPr>
        <w:numPr>
          <w:ilvl w:val="0"/>
          <w:numId w:val="16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понимать явную и скрытую (подтекстовую) информацию в прочитанных текстах разной функционально-стилевой и жанровой принадлежности;</w:t>
      </w:r>
    </w:p>
    <w:p w:rsidR="00F119D7" w:rsidRPr="00D27AA9" w:rsidRDefault="00F119D7" w:rsidP="00130558">
      <w:pPr>
        <w:numPr>
          <w:ilvl w:val="0"/>
          <w:numId w:val="16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извлекать информацию по заданной проблеме из различных источников.</w:t>
      </w:r>
    </w:p>
    <w:p w:rsidR="00F119D7" w:rsidRDefault="00F119D7" w:rsidP="00305E8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Говорение</w:t>
      </w: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F119D7" w:rsidRPr="00D27AA9" w:rsidRDefault="00F119D7" w:rsidP="00305E8E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создавать устные монологические и диалогические высказывания на актуальные нравственно-этические, учебные темы разной коммуникационной направленности в соответствии с целями и ситуацией общения (сообщение);</w:t>
      </w:r>
    </w:p>
    <w:p w:rsidR="00F119D7" w:rsidRPr="00D27AA9" w:rsidRDefault="00F119D7" w:rsidP="00305E8E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извлекать из различных источников, систематизировать и анализировать материал на определенную тему и передавать его в устной форме с учетом заданных условий общения;</w:t>
      </w:r>
    </w:p>
    <w:p w:rsidR="00F119D7" w:rsidRPr="00D27AA9" w:rsidRDefault="00F119D7" w:rsidP="00305E8E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соблюдать в практике устного речевого общения основные орфоэпические, лексические, грамматические нормы современного русского литературного языка; стилистически корректно использовать лексику и фразеологию, правила речевого этикета.</w:t>
      </w: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Ученик </w:t>
      </w:r>
      <w:r w:rsidRPr="00D27AA9">
        <w:rPr>
          <w:rFonts w:ascii="Times New Roman" w:hAnsi="Times New Roman"/>
          <w:i/>
          <w:sz w:val="24"/>
          <w:szCs w:val="24"/>
        </w:rPr>
        <w:t>получит возможность научиться:</w:t>
      </w:r>
    </w:p>
    <w:p w:rsidR="00F119D7" w:rsidRPr="00D27AA9" w:rsidRDefault="00F119D7" w:rsidP="007E6EE4">
      <w:pPr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создавать устные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:rsidR="00F119D7" w:rsidRPr="00130558" w:rsidRDefault="00F119D7" w:rsidP="007E6EE4">
      <w:pPr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публично защищать проект.</w:t>
      </w: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 xml:space="preserve">Письмо </w:t>
      </w: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F119D7" w:rsidRPr="00D27AA9" w:rsidRDefault="00F119D7" w:rsidP="00305E8E">
      <w:pPr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создавать письменные монологические высказывания разной коммуникативной направленности с учетом целей и ситуации общения (ученическое сочинение на нравственно-этические темы);</w:t>
      </w:r>
    </w:p>
    <w:p w:rsidR="00F119D7" w:rsidRPr="00D27AA9" w:rsidRDefault="00F119D7" w:rsidP="00305E8E">
      <w:pPr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излагать содержание прослушанного или прочитанного текста (подробно) в форме ученического изложения, а также плана;</w:t>
      </w:r>
    </w:p>
    <w:p w:rsidR="00F119D7" w:rsidRPr="00D27AA9" w:rsidRDefault="00F119D7" w:rsidP="00305E8E">
      <w:pPr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 xml:space="preserve"> соблюдать в практике письма основные лексические, грамматические, орфографические и пунктуационные нормы современного русского литературного языка; стилистически корректно использовать лексику и фразеологию.</w:t>
      </w: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Ученик</w:t>
      </w:r>
      <w:r w:rsidRPr="00D27AA9">
        <w:rPr>
          <w:rFonts w:ascii="Times New Roman" w:hAnsi="Times New Roman"/>
          <w:i/>
          <w:sz w:val="24"/>
          <w:szCs w:val="24"/>
        </w:rPr>
        <w:t xml:space="preserve"> получит возможность научиться:</w:t>
      </w:r>
    </w:p>
    <w:p w:rsidR="00F119D7" w:rsidRPr="00D27AA9" w:rsidRDefault="00F119D7" w:rsidP="00453F09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писать рефераты;</w:t>
      </w:r>
    </w:p>
    <w:p w:rsidR="00F119D7" w:rsidRPr="00D27AA9" w:rsidRDefault="00F119D7" w:rsidP="00453F09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составлять аннотации.</w:t>
      </w:r>
    </w:p>
    <w:p w:rsidR="00F119D7" w:rsidRDefault="00F119D7" w:rsidP="00305E8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 xml:space="preserve">Текст </w:t>
      </w: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F119D7" w:rsidRPr="00D27AA9" w:rsidRDefault="00F119D7" w:rsidP="00305E8E">
      <w:pPr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анализировать и характеризовать тексты различных типов речи с точки зрения смыслового содержания и структуры;</w:t>
      </w:r>
    </w:p>
    <w:p w:rsidR="00F119D7" w:rsidRPr="00D27AA9" w:rsidRDefault="00F119D7" w:rsidP="00305E8E">
      <w:pPr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осуществлять информационную переработку текста, передавая его содержание в виде плана (простого, сложного);</w:t>
      </w:r>
    </w:p>
    <w:p w:rsidR="00F119D7" w:rsidRPr="00D27AA9" w:rsidRDefault="00F119D7" w:rsidP="00305E8E">
      <w:pPr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создавать и редактировать собственные тексты различных типов речи, жанров с учетом требований к построению связного текста.</w:t>
      </w: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Ученик</w:t>
      </w:r>
      <w:r w:rsidRPr="00D27AA9">
        <w:rPr>
          <w:rFonts w:ascii="Times New Roman" w:hAnsi="Times New Roman"/>
          <w:i/>
          <w:sz w:val="24"/>
          <w:szCs w:val="24"/>
        </w:rPr>
        <w:t xml:space="preserve"> получит возможность научиться:</w:t>
      </w:r>
    </w:p>
    <w:p w:rsidR="00F119D7" w:rsidRPr="00D27AA9" w:rsidRDefault="00F119D7" w:rsidP="00305E8E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создавать в устной и письменной форме учебно-научные тексты (аннотация, реферат) с учетом внеязыковых требований, предъявляемых к ним, и в соответствии со спецификой употребления в них языковых средств.</w:t>
      </w:r>
    </w:p>
    <w:p w:rsidR="00F119D7" w:rsidRDefault="00F119D7" w:rsidP="00305E8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Функциональные</w:t>
      </w:r>
      <w:r w:rsidRPr="00D27AA9">
        <w:rPr>
          <w:rFonts w:ascii="Times New Roman" w:hAnsi="Times New Roman"/>
          <w:b/>
          <w:sz w:val="24"/>
          <w:szCs w:val="24"/>
        </w:rPr>
        <w:t xml:space="preserve"> разновидности языка.</w:t>
      </w: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F119D7" w:rsidRPr="00D27AA9" w:rsidRDefault="00F119D7" w:rsidP="00305E8E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создавать устные и письменные высказывания разных типов речи (тексты повествовательного характера, рассуждение, описание);</w:t>
      </w:r>
    </w:p>
    <w:p w:rsidR="00F119D7" w:rsidRPr="00D27AA9" w:rsidRDefault="00F119D7" w:rsidP="00305E8E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</w:t>
      </w:r>
    </w:p>
    <w:p w:rsidR="00F119D7" w:rsidRPr="00D27AA9" w:rsidRDefault="00F119D7" w:rsidP="00305E8E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исправлять речевые недостатки, редактировать текст;</w:t>
      </w:r>
    </w:p>
    <w:p w:rsidR="00F119D7" w:rsidRPr="00D27AA9" w:rsidRDefault="00F119D7" w:rsidP="00305E8E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выступать перед аудиторией сверстников с небольшими информационными сообщениями; сообщением и небольшим докладом на учебно-научную тему.</w:t>
      </w: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 xml:space="preserve"> Ученик получит возможность научиться:</w:t>
      </w:r>
    </w:p>
    <w:p w:rsidR="00F119D7" w:rsidRPr="00D27AA9" w:rsidRDefault="00F119D7" w:rsidP="00305E8E">
      <w:pPr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создавать бытовые рассказы, истории с учетом внеязыковых требований, предъявляемых к ним, и в соответствии со спецификой употребления языковых средств;</w:t>
      </w:r>
    </w:p>
    <w:p w:rsidR="00F119D7" w:rsidRPr="00D27AA9" w:rsidRDefault="00F119D7" w:rsidP="00305E8E">
      <w:pPr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умение оценивать письменные и устные речевые высказывания с точки зрения их эффективности, понимать основные причины коммуникативных неудач и уметь объяснять их;</w:t>
      </w:r>
    </w:p>
    <w:p w:rsidR="00F119D7" w:rsidRDefault="00F119D7" w:rsidP="00305E8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Общие сведения о языке.</w:t>
      </w: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F119D7" w:rsidRPr="00D27AA9" w:rsidRDefault="00F119D7" w:rsidP="00305E8E">
      <w:pPr>
        <w:pStyle w:val="ListParagraph"/>
        <w:widowControl/>
        <w:numPr>
          <w:ilvl w:val="0"/>
          <w:numId w:val="33"/>
        </w:numPr>
        <w:suppressAutoHyphens w:val="0"/>
        <w:ind w:left="0" w:firstLine="567"/>
        <w:contextualSpacing/>
        <w:jc w:val="both"/>
        <w:rPr>
          <w:rFonts w:ascii="Times New Roman" w:cs="Times New Roman"/>
          <w:lang w:eastAsia="en-US"/>
        </w:rPr>
      </w:pPr>
      <w:r w:rsidRPr="00D27AA9">
        <w:rPr>
          <w:rFonts w:ascii="Times New Roman" w:cs="Times New Roman"/>
          <w:color w:val="000000"/>
          <w:shd w:val="clear" w:color="auto" w:fill="FFFFFF"/>
        </w:rPr>
        <w:t>соблюдать основные языковые нормы в устной и письменной речи;</w:t>
      </w:r>
    </w:p>
    <w:p w:rsidR="00F119D7" w:rsidRPr="00D27AA9" w:rsidRDefault="00F119D7" w:rsidP="00305E8E">
      <w:pPr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оценивать использование основных изобразительных средств языка.</w:t>
      </w: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получит возможность научиться:</w:t>
      </w:r>
    </w:p>
    <w:p w:rsidR="00F119D7" w:rsidRPr="00D27AA9" w:rsidRDefault="00F119D7" w:rsidP="00305E8E">
      <w:pPr>
        <w:pStyle w:val="ListParagraph"/>
        <w:widowControl/>
        <w:numPr>
          <w:ilvl w:val="0"/>
          <w:numId w:val="23"/>
        </w:numPr>
        <w:suppressAutoHyphens w:val="0"/>
        <w:ind w:left="0" w:firstLine="567"/>
        <w:contextualSpacing/>
        <w:jc w:val="both"/>
        <w:rPr>
          <w:rFonts w:ascii="Times New Roman" w:cs="Times New Roman"/>
          <w:lang w:eastAsia="en-US"/>
        </w:rPr>
      </w:pPr>
      <w:r w:rsidRPr="00D27AA9">
        <w:rPr>
          <w:rFonts w:ascii="Times New Roman" w:cs="Times New Roman"/>
          <w:color w:val="000000"/>
          <w:shd w:val="clear" w:color="auto" w:fill="FFFFFF"/>
        </w:rPr>
        <w:t>расширить свою речевую практику, развивать культуру использования русского литературного языка;</w:t>
      </w:r>
    </w:p>
    <w:p w:rsidR="00F119D7" w:rsidRPr="00D27AA9" w:rsidRDefault="00F119D7" w:rsidP="00305E8E">
      <w:pPr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характеризовать вклад выдающихся лингвистов в развитие русистики.</w:t>
      </w:r>
    </w:p>
    <w:p w:rsidR="00F119D7" w:rsidRDefault="00F119D7" w:rsidP="00305E8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Морфемика и словообразование.</w:t>
      </w: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F119D7" w:rsidRPr="00D27AA9" w:rsidRDefault="00F119D7" w:rsidP="007E6EE4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делить слова на морфемы на основе смыслового, грамматического и словообразовательного анализа слова;</w:t>
      </w:r>
    </w:p>
    <w:p w:rsidR="00F119D7" w:rsidRPr="00D27AA9" w:rsidRDefault="00F119D7" w:rsidP="007E6EE4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различать словообразовательные и формообразующие морфемы, способы словообразования;</w:t>
      </w:r>
    </w:p>
    <w:p w:rsidR="00F119D7" w:rsidRPr="00D27AA9" w:rsidRDefault="00F119D7" w:rsidP="007E6EE4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применять знания и умения по морфемике и словообразованию в практике правописания, а также при проведении грамматического и лексического анализа слов.</w:t>
      </w:r>
    </w:p>
    <w:p w:rsidR="00F119D7" w:rsidRPr="00D27AA9" w:rsidRDefault="00F119D7" w:rsidP="007E6EE4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получит возможность научиться:</w:t>
      </w:r>
    </w:p>
    <w:p w:rsidR="00F119D7" w:rsidRPr="00D27AA9" w:rsidRDefault="00F119D7" w:rsidP="007E6EE4">
      <w:pPr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извлекать необходимую информацию из морфемных, словообразовательных и этимологических словарей и справочников, в том числе мультимедийных;</w:t>
      </w:r>
    </w:p>
    <w:p w:rsidR="00F119D7" w:rsidRPr="00D27AA9" w:rsidRDefault="00F119D7" w:rsidP="007E6EE4">
      <w:pPr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использовать этимологическую справку для объяснения правописания и лексического значения слова.</w:t>
      </w:r>
    </w:p>
    <w:p w:rsidR="00F119D7" w:rsidRDefault="00F119D7" w:rsidP="00305E8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Лексикология и фразеология.</w:t>
      </w: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F119D7" w:rsidRPr="00D27AA9" w:rsidRDefault="00F119D7" w:rsidP="00305E8E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проводить лексический анализ слова, характеризуя лексическое значение, принадлежность слова к группе однозначных и многозначных слов, указывая прямое и переносное значение слова, принадлежность слова к активной или пассивной лексике, а также указывая сферу употребления и стилистическую окраску слова;</w:t>
      </w:r>
    </w:p>
    <w:p w:rsidR="00F119D7" w:rsidRPr="00D27AA9" w:rsidRDefault="00F119D7" w:rsidP="00305E8E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группировать слова по тематическим группам;</w:t>
      </w:r>
    </w:p>
    <w:p w:rsidR="00F119D7" w:rsidRPr="00D27AA9" w:rsidRDefault="00F119D7" w:rsidP="00305E8E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подбирать к словам синонимы, антонимы;</w:t>
      </w:r>
    </w:p>
    <w:p w:rsidR="00F119D7" w:rsidRPr="00D27AA9" w:rsidRDefault="00F119D7" w:rsidP="00305E8E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опознавать фразеологические обороты;</w:t>
      </w:r>
    </w:p>
    <w:p w:rsidR="00F119D7" w:rsidRPr="00D27AA9" w:rsidRDefault="00F119D7" w:rsidP="00305E8E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уместно использовать фразеологические обороты в речи;</w:t>
      </w:r>
    </w:p>
    <w:p w:rsidR="00F119D7" w:rsidRPr="00D27AA9" w:rsidRDefault="00F119D7" w:rsidP="00305E8E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соблюдать лексические нормы в устных и письменных высказываниях;</w:t>
      </w:r>
    </w:p>
    <w:p w:rsidR="00F119D7" w:rsidRPr="00D27AA9" w:rsidRDefault="00F119D7" w:rsidP="00305E8E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 xml:space="preserve"> использовать лексическую синонимию как средство исправления неоправданного повтора в речи и как средство связи предложений в тексте;</w:t>
      </w:r>
    </w:p>
    <w:p w:rsidR="00F119D7" w:rsidRPr="00D27AA9" w:rsidRDefault="00F119D7" w:rsidP="00305E8E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опознавать основные виды тропов, построенных на переносном значении слова (метафора, эпитет, олицетворение);</w:t>
      </w:r>
    </w:p>
    <w:p w:rsidR="00F119D7" w:rsidRPr="00D27AA9" w:rsidRDefault="00F119D7" w:rsidP="00305E8E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пользоваться различными видами лексических словарей (толковым словарем, словарем синонимов, фразеологическим словарем и др.) и использовать полученную информацию в различных видах деятельности.</w:t>
      </w:r>
    </w:p>
    <w:p w:rsidR="00F119D7" w:rsidRPr="00D27AA9" w:rsidRDefault="00F119D7" w:rsidP="00453F09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получит возможность научиться:</w:t>
      </w:r>
    </w:p>
    <w:p w:rsidR="00F119D7" w:rsidRPr="00D27AA9" w:rsidRDefault="00F119D7" w:rsidP="00305E8E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аргументировать различие лексического и грамматического значений слова;</w:t>
      </w:r>
    </w:p>
    <w:p w:rsidR="00F119D7" w:rsidRPr="00D27AA9" w:rsidRDefault="00F119D7" w:rsidP="00305E8E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опознавать основные выразительные средства лексики и фразеологии в художественной речи;</w:t>
      </w:r>
    </w:p>
    <w:p w:rsidR="00F119D7" w:rsidRPr="00D27AA9" w:rsidRDefault="00F119D7" w:rsidP="00305E8E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извлекать необходимую информацию из лексических словарей разного типа (толковым словарем, словарем синонимов, фразеологическим словарем и др.) и справочников, в том числе мультимедийных; использовать эту информацию в различных видах деятельности.</w:t>
      </w:r>
    </w:p>
    <w:p w:rsidR="00F119D7" w:rsidRPr="00D27AA9" w:rsidRDefault="00F119D7" w:rsidP="00305E8E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объяснять общие принципы классификации словарного состава русского языка;</w:t>
      </w:r>
    </w:p>
    <w:p w:rsidR="00F119D7" w:rsidRPr="00D27AA9" w:rsidRDefault="00F119D7" w:rsidP="00305E8E">
      <w:pPr>
        <w:pStyle w:val="ListParagraph"/>
        <w:widowControl/>
        <w:numPr>
          <w:ilvl w:val="0"/>
          <w:numId w:val="27"/>
        </w:numPr>
        <w:suppressAutoHyphens w:val="0"/>
        <w:ind w:left="0" w:firstLine="567"/>
        <w:contextualSpacing/>
        <w:jc w:val="both"/>
        <w:rPr>
          <w:rFonts w:ascii="Times New Roman" w:cs="Times New Roman"/>
          <w:lang w:eastAsia="en-US"/>
        </w:rPr>
      </w:pPr>
      <w:r w:rsidRPr="00D27AA9">
        <w:rPr>
          <w:rFonts w:ascii="Times New Roman" w:cs="Times New Roman"/>
          <w:lang w:eastAsia="en-US"/>
        </w:rPr>
        <w:t>аргументировать различие лексического и грамматического значений слова;</w:t>
      </w:r>
    </w:p>
    <w:p w:rsidR="00F119D7" w:rsidRPr="00D27AA9" w:rsidRDefault="00F119D7" w:rsidP="00305E8E">
      <w:pPr>
        <w:pStyle w:val="ListParagraph"/>
        <w:widowControl/>
        <w:numPr>
          <w:ilvl w:val="0"/>
          <w:numId w:val="27"/>
        </w:numPr>
        <w:suppressAutoHyphens w:val="0"/>
        <w:ind w:left="0" w:firstLine="567"/>
        <w:contextualSpacing/>
        <w:jc w:val="both"/>
        <w:rPr>
          <w:rFonts w:ascii="Times New Roman" w:cs="Times New Roman"/>
          <w:lang w:eastAsia="en-US"/>
        </w:rPr>
      </w:pPr>
      <w:r w:rsidRPr="00D27AA9">
        <w:rPr>
          <w:rFonts w:ascii="Times New Roman" w:cs="Times New Roman"/>
          <w:lang w:eastAsia="en-US"/>
        </w:rPr>
        <w:t>оценивать собственную и чужую речь с точки зрения точного, уместного и выразительного словоупотребления.</w:t>
      </w:r>
    </w:p>
    <w:p w:rsidR="00F119D7" w:rsidRDefault="00F119D7" w:rsidP="00453F0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Морфология.</w:t>
      </w: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F119D7" w:rsidRPr="00D27AA9" w:rsidRDefault="00F119D7" w:rsidP="007E6EE4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 xml:space="preserve">опознавать </w:t>
      </w: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самостоя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тельные (знаменательные) части </w:t>
      </w: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речи и их формы по значению и основным грамматическим признакам;</w:t>
      </w:r>
    </w:p>
    <w:p w:rsidR="00F119D7" w:rsidRPr="00D27AA9" w:rsidRDefault="00F119D7" w:rsidP="007E6EE4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распознавать существительных, прилагательных, местоимений, числительных, наречий разных разрядов и их морфологических признаков;</w:t>
      </w:r>
    </w:p>
    <w:p w:rsidR="00F119D7" w:rsidRPr="00D27AA9" w:rsidRDefault="00F119D7" w:rsidP="007E6EE4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анализировать слово с точки зрения его принадлежности к той или иной части речи;</w:t>
      </w:r>
    </w:p>
    <w:p w:rsidR="00F119D7" w:rsidRPr="00D27AA9" w:rsidRDefault="00F119D7" w:rsidP="007E6EE4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проводить морфологический разбор самостоятельных и служебных частей речи;</w:t>
      </w:r>
    </w:p>
    <w:p w:rsidR="00F119D7" w:rsidRPr="00D27AA9" w:rsidRDefault="00F119D7" w:rsidP="007E6EE4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характеризовать общее грамматическое значение, морфологические признаки самостоятельных частей речи, определять их синтаксической функции;</w:t>
      </w:r>
    </w:p>
    <w:p w:rsidR="00F119D7" w:rsidRPr="00D27AA9" w:rsidRDefault="00F119D7" w:rsidP="00305E8E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употреблять формы слов различных частей речи в соответствии с нормами современного русского литературного языка;</w:t>
      </w:r>
    </w:p>
    <w:p w:rsidR="00F119D7" w:rsidRPr="00D27AA9" w:rsidRDefault="00F119D7" w:rsidP="00305E8E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применять морфологические знания и умения в практике правописания, в различных видах анализа.</w:t>
      </w: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получит возможность научиться:</w:t>
      </w:r>
    </w:p>
    <w:p w:rsidR="00F119D7" w:rsidRPr="00D27AA9" w:rsidRDefault="00F119D7" w:rsidP="00305E8E">
      <w:pPr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извлекать необходимую информацию из словарей грамматических трудностей, в том числе мультимедийных; использовать эту информацию в различных видах деятельности.</w:t>
      </w:r>
    </w:p>
    <w:p w:rsidR="00F119D7" w:rsidRPr="00D27AA9" w:rsidRDefault="00F119D7" w:rsidP="00305E8E">
      <w:pPr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Style w:val="s2"/>
          <w:rFonts w:ascii="Times New Roman" w:eastAsia="SimSun" w:hAnsi="Times New Roman"/>
          <w:iCs/>
          <w:color w:val="000000"/>
          <w:sz w:val="24"/>
          <w:szCs w:val="24"/>
        </w:rPr>
        <w:t>опознавать основные выразительные средства морфологии в публицистической и художественной речи и оценивать их</w:t>
      </w:r>
      <w:r>
        <w:rPr>
          <w:rStyle w:val="s2"/>
          <w:rFonts w:ascii="Times New Roman" w:eastAsia="SimSun" w:hAnsi="Times New Roman"/>
          <w:iCs/>
          <w:color w:val="000000"/>
          <w:sz w:val="24"/>
          <w:szCs w:val="24"/>
        </w:rPr>
        <w:t>.</w:t>
      </w:r>
    </w:p>
    <w:p w:rsidR="00F119D7" w:rsidRDefault="00F119D7" w:rsidP="00305E8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Синтаксис.</w:t>
      </w: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F119D7" w:rsidRPr="00D27AA9" w:rsidRDefault="00F119D7" w:rsidP="00305E8E">
      <w:pPr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опознавать основные единицы синтаксиса (словосочетание, предложение) и их виды;</w:t>
      </w:r>
    </w:p>
    <w:p w:rsidR="00F119D7" w:rsidRPr="00D27AA9" w:rsidRDefault="00F119D7" w:rsidP="00305E8E">
      <w:pPr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распознавать вводные слова;</w:t>
      </w:r>
    </w:p>
    <w:p w:rsidR="00F119D7" w:rsidRPr="00D27AA9" w:rsidRDefault="00F119D7" w:rsidP="00305E8E">
      <w:pPr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опознавать сложное предложение;</w:t>
      </w:r>
    </w:p>
    <w:p w:rsidR="00F119D7" w:rsidRPr="00D27AA9" w:rsidRDefault="00F119D7" w:rsidP="00305E8E">
      <w:pPr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применять правила постановки знаков препинания в конце предложения, в простом и в сложном предложениях, при прямой речи, диалоге;</w:t>
      </w:r>
    </w:p>
    <w:p w:rsidR="00F119D7" w:rsidRPr="00D27AA9" w:rsidRDefault="00F119D7" w:rsidP="00305E8E">
      <w:pPr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применять синтаксические знания и умения в практике правописания, в различных видах анализа.</w:t>
      </w: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получит возможность научиться:</w:t>
      </w:r>
    </w:p>
    <w:p w:rsidR="00F119D7" w:rsidRPr="00D27AA9" w:rsidRDefault="00F119D7" w:rsidP="00305E8E">
      <w:pPr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опознавать основные выразительные средства синтаксиса в художественной речи.</w:t>
      </w:r>
    </w:p>
    <w:p w:rsidR="00F119D7" w:rsidRDefault="00F119D7" w:rsidP="00305E8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Правописание: орфография и пунктуация.</w:t>
      </w:r>
    </w:p>
    <w:p w:rsidR="00F119D7" w:rsidRPr="00D27AA9" w:rsidRDefault="00F119D7" w:rsidP="00305E8E">
      <w:pPr>
        <w:spacing w:after="0"/>
        <w:ind w:firstLine="567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F119D7" w:rsidRPr="00D27AA9" w:rsidRDefault="00F119D7" w:rsidP="00305E8E">
      <w:pPr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соблюдать орфографические и пунктуационные нормы в процессе письма (в объеме содержания курса);</w:t>
      </w:r>
    </w:p>
    <w:p w:rsidR="00F119D7" w:rsidRPr="00D27AA9" w:rsidRDefault="00F119D7" w:rsidP="00305E8E">
      <w:pPr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объяснять выбор написания в устной форме (рассуждения) и в письменной форме (с помощью графических символов);</w:t>
      </w:r>
    </w:p>
    <w:p w:rsidR="00F119D7" w:rsidRPr="00D27AA9" w:rsidRDefault="00F119D7" w:rsidP="00305E8E">
      <w:pPr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обнаруживать и справлять орфографические и пунктуационные ошибки;</w:t>
      </w:r>
    </w:p>
    <w:p w:rsidR="00F119D7" w:rsidRPr="00D27AA9" w:rsidRDefault="00F119D7" w:rsidP="00305E8E">
      <w:pPr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извлекать необходимую информацию из орфографических словарей и справочников; использовать ее в процессе письма.</w:t>
      </w:r>
    </w:p>
    <w:p w:rsidR="00F119D7" w:rsidRPr="00D27AA9" w:rsidRDefault="00F119D7" w:rsidP="00305E8E">
      <w:pPr>
        <w:spacing w:after="0"/>
        <w:ind w:firstLine="567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получит возможность научиться:</w:t>
      </w:r>
    </w:p>
    <w:p w:rsidR="00F119D7" w:rsidRPr="00D27AA9" w:rsidRDefault="00F119D7" w:rsidP="00305E8E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извлекать необходимую информацию из мультимедийных орфографических словарей и справочников по правописанию; использовать эту информацию в процессе письма.</w:t>
      </w:r>
    </w:p>
    <w:p w:rsidR="00F119D7" w:rsidRDefault="00F119D7" w:rsidP="00305E8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Язык и культура речи.</w:t>
      </w: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F119D7" w:rsidRPr="00D27AA9" w:rsidRDefault="00F119D7" w:rsidP="00305E8E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приводить примеры, которые доказывают, что изучение языка позволяет лучше узнать историю и культуру страны;</w:t>
      </w:r>
    </w:p>
    <w:p w:rsidR="00F119D7" w:rsidRPr="00D27AA9" w:rsidRDefault="00F119D7" w:rsidP="00305E8E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уместно использовать правила русского речевого этикета в учебной деятельности и повседневной жизни.</w:t>
      </w:r>
    </w:p>
    <w:p w:rsidR="00F119D7" w:rsidRPr="00D27AA9" w:rsidRDefault="00F119D7" w:rsidP="00305E8E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получит возможность научиться:</w:t>
      </w:r>
    </w:p>
    <w:p w:rsidR="00F119D7" w:rsidRPr="00D27AA9" w:rsidRDefault="00F119D7" w:rsidP="00305E8E">
      <w:pPr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характеризовать на отдельных примерах взаимосвязь языка, культуры и истории народа – носителя языка.</w:t>
      </w:r>
    </w:p>
    <w:p w:rsidR="00F119D7" w:rsidRPr="005330ED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119D7" w:rsidRPr="005330ED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E27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119D7" w:rsidRDefault="00F119D7" w:rsidP="00846D4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119D7" w:rsidRDefault="00F119D7" w:rsidP="00846D4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249E8">
        <w:rPr>
          <w:rFonts w:ascii="Times New Roman" w:hAnsi="Times New Roman"/>
          <w:b/>
          <w:sz w:val="24"/>
          <w:szCs w:val="24"/>
        </w:rPr>
        <w:t>Содержание учебного предмета</w:t>
      </w:r>
    </w:p>
    <w:p w:rsidR="00F119D7" w:rsidRPr="00D249E8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305E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Раздел 1. </w:t>
      </w:r>
      <w:r>
        <w:rPr>
          <w:rFonts w:ascii="Times New Roman" w:hAnsi="Times New Roman"/>
          <w:b/>
          <w:sz w:val="24"/>
          <w:szCs w:val="24"/>
        </w:rPr>
        <w:t>Повторение изученного в 7 классе. (3 ч.).</w:t>
      </w:r>
    </w:p>
    <w:p w:rsidR="00F119D7" w:rsidRDefault="00F119D7" w:rsidP="00305E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5301A">
        <w:rPr>
          <w:rFonts w:ascii="Times New Roman" w:hAnsi="Times New Roman"/>
          <w:sz w:val="24"/>
          <w:szCs w:val="24"/>
          <w:lang w:eastAsia="ar-SA"/>
        </w:rPr>
        <w:t>Разряды частиц.</w:t>
      </w:r>
      <w:r>
        <w:rPr>
          <w:rFonts w:ascii="Times New Roman" w:hAnsi="Times New Roman"/>
          <w:sz w:val="24"/>
          <w:szCs w:val="24"/>
          <w:lang w:eastAsia="ar-SA"/>
        </w:rPr>
        <w:t xml:space="preserve"> Морфемный и словообразовательный разборы слов. </w:t>
      </w:r>
      <w:r w:rsidRPr="0015301A">
        <w:rPr>
          <w:rFonts w:ascii="Times New Roman" w:hAnsi="Times New Roman"/>
          <w:sz w:val="24"/>
          <w:szCs w:val="24"/>
          <w:lang w:eastAsia="ar-SA"/>
        </w:rPr>
        <w:t>Правописание частиц.</w:t>
      </w:r>
      <w:r>
        <w:rPr>
          <w:rFonts w:ascii="Times New Roman" w:hAnsi="Times New Roman"/>
          <w:sz w:val="24"/>
          <w:szCs w:val="24"/>
          <w:lang w:eastAsia="ar-SA"/>
        </w:rPr>
        <w:t xml:space="preserve"> Морфологический разбор слова. </w:t>
      </w:r>
      <w:r w:rsidRPr="0015301A">
        <w:rPr>
          <w:rFonts w:ascii="Times New Roman" w:hAnsi="Times New Roman"/>
          <w:sz w:val="24"/>
          <w:szCs w:val="24"/>
          <w:lang w:eastAsia="ar-SA"/>
        </w:rPr>
        <w:t>Правописание междометий и звукоподражательных слов.</w:t>
      </w:r>
      <w:r>
        <w:rPr>
          <w:rFonts w:ascii="Times New Roman" w:hAnsi="Times New Roman"/>
          <w:sz w:val="24"/>
          <w:szCs w:val="24"/>
          <w:lang w:eastAsia="ar-SA"/>
        </w:rPr>
        <w:t xml:space="preserve"> Синтаксический разбор предложения. </w:t>
      </w:r>
    </w:p>
    <w:p w:rsidR="00F119D7" w:rsidRPr="00B3649E" w:rsidRDefault="00F119D7" w:rsidP="00305E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Раздел 2</w:t>
      </w:r>
      <w:r w:rsidRPr="00B3649E">
        <w:rPr>
          <w:rFonts w:ascii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Введение. Культура речи. (11</w:t>
      </w:r>
      <w:r w:rsidRPr="00B3649E">
        <w:rPr>
          <w:rFonts w:ascii="Times New Roman" w:hAnsi="Times New Roman"/>
          <w:b/>
          <w:sz w:val="24"/>
          <w:szCs w:val="24"/>
          <w:lang w:eastAsia="ru-RU"/>
        </w:rPr>
        <w:t>ч.).</w:t>
      </w:r>
    </w:p>
    <w:p w:rsidR="00F119D7" w:rsidRPr="00D249E8" w:rsidRDefault="00F119D7" w:rsidP="00305E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9E8">
        <w:rPr>
          <w:rFonts w:ascii="Times New Roman" w:hAnsi="Times New Roman"/>
          <w:sz w:val="24"/>
          <w:szCs w:val="24"/>
          <w:lang w:eastAsia="ru-RU"/>
        </w:rPr>
        <w:t>Русский язык в кругу славянских языков. Роль старославянского языка в развитии русского языка.</w:t>
      </w:r>
    </w:p>
    <w:p w:rsidR="00F119D7" w:rsidRPr="00D249E8" w:rsidRDefault="00F119D7" w:rsidP="00305E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9E8">
        <w:rPr>
          <w:rFonts w:ascii="Times New Roman" w:hAnsi="Times New Roman"/>
          <w:sz w:val="24"/>
          <w:szCs w:val="24"/>
          <w:lang w:eastAsia="ru-RU"/>
        </w:rPr>
        <w:t xml:space="preserve">Части речи (самостоятельные и служебные), их значение и грамматические признаки. Словосочетание, его роль в языке. Главное и зависимое слово в словосочетании. Текст и его структура. Средства и способы связи предложений в тексте. Функциональные разновидности современного русского языка. Публицистический стиль.  Научный стиль. Орфограммы в приставках и корнях слов. Слитное и раздельное написание НЕ с разными частями речи. </w:t>
      </w:r>
    </w:p>
    <w:p w:rsidR="00F119D7" w:rsidRPr="00B3649E" w:rsidRDefault="00F119D7" w:rsidP="00305E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Раздел 3</w:t>
      </w:r>
      <w:r w:rsidRPr="00B3649E">
        <w:rPr>
          <w:rFonts w:ascii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B3649E">
        <w:rPr>
          <w:rFonts w:ascii="Times New Roman" w:hAnsi="Times New Roman"/>
          <w:b/>
          <w:sz w:val="24"/>
          <w:szCs w:val="24"/>
          <w:lang w:eastAsia="ru-RU"/>
        </w:rPr>
        <w:t>Синтаксис. Пунктуация (8ч.).</w:t>
      </w:r>
    </w:p>
    <w:p w:rsidR="00F119D7" w:rsidRPr="00D249E8" w:rsidRDefault="00F119D7" w:rsidP="00305E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9E8">
        <w:rPr>
          <w:rFonts w:ascii="Times New Roman" w:hAnsi="Times New Roman"/>
          <w:sz w:val="24"/>
          <w:szCs w:val="24"/>
          <w:lang w:eastAsia="ru-RU"/>
        </w:rPr>
        <w:t xml:space="preserve">Синтаксис как раздел грамматики. Виды и средства синтаксической связи.  </w:t>
      </w:r>
    </w:p>
    <w:p w:rsidR="00F119D7" w:rsidRPr="00D249E8" w:rsidRDefault="00F119D7" w:rsidP="00305E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9E8">
        <w:rPr>
          <w:rFonts w:ascii="Times New Roman" w:hAnsi="Times New Roman"/>
          <w:sz w:val="24"/>
          <w:szCs w:val="24"/>
          <w:lang w:eastAsia="ru-RU"/>
        </w:rPr>
        <w:t>Словосочетание, его структура и виды. Типы связи слов в словосочетании (согласование, управление, примыкание). Синтаксический разбор словосочетаний.</w:t>
      </w:r>
    </w:p>
    <w:p w:rsidR="00F119D7" w:rsidRPr="00B3649E" w:rsidRDefault="00F119D7" w:rsidP="00305E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Раздел 4</w:t>
      </w:r>
      <w:r w:rsidRPr="00B3649E">
        <w:rPr>
          <w:rFonts w:ascii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B3649E">
        <w:rPr>
          <w:rFonts w:ascii="Times New Roman" w:hAnsi="Times New Roman"/>
          <w:b/>
          <w:sz w:val="24"/>
          <w:szCs w:val="24"/>
          <w:lang w:eastAsia="ru-RU"/>
        </w:rPr>
        <w:t>Двусоставные предложения (15ч.).</w:t>
      </w:r>
    </w:p>
    <w:p w:rsidR="00F119D7" w:rsidRPr="00D249E8" w:rsidRDefault="00F119D7" w:rsidP="00305E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9E8">
        <w:rPr>
          <w:rFonts w:ascii="Times New Roman" w:hAnsi="Times New Roman"/>
          <w:sz w:val="24"/>
          <w:szCs w:val="24"/>
          <w:lang w:eastAsia="ru-RU"/>
        </w:rPr>
        <w:t xml:space="preserve">Понятие о предложении. Интонация предложения. Синтаксический разбор предложения. Виды предложений по эмоциональной окраске, их интонационные и смысловые особенности. Предложения утвердительные и отрицательные, их смысловые и структурные различия. Логическое ударение. </w:t>
      </w:r>
    </w:p>
    <w:p w:rsidR="00F119D7" w:rsidRPr="00D249E8" w:rsidRDefault="00F119D7" w:rsidP="00305E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9E8">
        <w:rPr>
          <w:rFonts w:ascii="Times New Roman" w:hAnsi="Times New Roman"/>
          <w:sz w:val="24"/>
          <w:szCs w:val="24"/>
          <w:lang w:eastAsia="ru-RU"/>
        </w:rPr>
        <w:t xml:space="preserve">Предложения простые и сложные, их структурные и смысловые различия. Простое двусоставное предложение. Синтаксическая структура простого предложения. Главные члены двусоставного предложения. Подлежащее и способы его выражения. Стили речи. Сказуемое и способы его выражения. Простое глагольное сказуемое. Составное глагольное сказуемое. Составное именное сказуемое. Тире между подлежащим и сказуемым. </w:t>
      </w:r>
    </w:p>
    <w:p w:rsidR="00F119D7" w:rsidRPr="00D249E8" w:rsidRDefault="00F119D7" w:rsidP="00305E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9E8">
        <w:rPr>
          <w:rFonts w:ascii="Times New Roman" w:hAnsi="Times New Roman"/>
          <w:sz w:val="24"/>
          <w:szCs w:val="24"/>
          <w:lang w:eastAsia="ru-RU"/>
        </w:rPr>
        <w:t xml:space="preserve">Определение и его виды. Дополнение и его виды. Обстоятельство времени и места. Обстоятельство образа действия и цели. Обстоятельство причины, меры, условия. Способы выражения второстепенных членов предложения. Прямой и обратный порядок слов в простом предложении, его коммуникативная и экспрессивно-стилистическая роль. Предложения распространенные и нераспространенные, полные и неполные. </w:t>
      </w:r>
    </w:p>
    <w:p w:rsidR="00F119D7" w:rsidRPr="00B3649E" w:rsidRDefault="00F119D7" w:rsidP="00305E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Раздел 5</w:t>
      </w:r>
      <w:r w:rsidRPr="00B3649E">
        <w:rPr>
          <w:rFonts w:ascii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Односоставные предложения (10 </w:t>
      </w:r>
      <w:r w:rsidRPr="00B3649E">
        <w:rPr>
          <w:rFonts w:ascii="Times New Roman" w:hAnsi="Times New Roman"/>
          <w:b/>
          <w:sz w:val="24"/>
          <w:szCs w:val="24"/>
          <w:lang w:eastAsia="ru-RU"/>
        </w:rPr>
        <w:t>ч.).</w:t>
      </w:r>
    </w:p>
    <w:p w:rsidR="00F119D7" w:rsidRPr="00D249E8" w:rsidRDefault="00F119D7" w:rsidP="00305E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9E8">
        <w:rPr>
          <w:rFonts w:ascii="Times New Roman" w:hAnsi="Times New Roman"/>
          <w:sz w:val="24"/>
          <w:szCs w:val="24"/>
          <w:lang w:eastAsia="ru-RU"/>
        </w:rPr>
        <w:t xml:space="preserve">Односоставные предложения. Главный член односоставного предложения. Основные группы односоставных предложений и их особенности. Определённо-личные предложения. Неопределённо-личные предложения. Обобщённо-личные предложения. Безличные предложения. Назывные предложения. Структурные и смысловые особенности односоставных предложений. </w:t>
      </w:r>
    </w:p>
    <w:p w:rsidR="00F119D7" w:rsidRPr="00B3649E" w:rsidRDefault="00F119D7" w:rsidP="00305E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Раздел 6</w:t>
      </w:r>
      <w:r w:rsidRPr="00B3649E">
        <w:rPr>
          <w:rFonts w:ascii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B3649E">
        <w:rPr>
          <w:rFonts w:ascii="Times New Roman" w:hAnsi="Times New Roman"/>
          <w:b/>
          <w:bCs/>
          <w:iCs/>
          <w:sz w:val="24"/>
        </w:rPr>
        <w:t>Простое осложненное предложение. Предложения с однородными членами</w:t>
      </w:r>
      <w:r>
        <w:rPr>
          <w:rFonts w:ascii="Times New Roman" w:hAnsi="Times New Roman"/>
          <w:b/>
          <w:bCs/>
          <w:iCs/>
          <w:sz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(15 </w:t>
      </w:r>
      <w:r w:rsidRPr="00B3649E">
        <w:rPr>
          <w:rFonts w:ascii="Times New Roman" w:hAnsi="Times New Roman"/>
          <w:b/>
          <w:sz w:val="24"/>
          <w:szCs w:val="24"/>
          <w:lang w:eastAsia="ru-RU"/>
        </w:rPr>
        <w:t>ч.).</w:t>
      </w:r>
    </w:p>
    <w:p w:rsidR="00F119D7" w:rsidRPr="00D249E8" w:rsidRDefault="00F119D7" w:rsidP="00305E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9E8">
        <w:rPr>
          <w:rFonts w:ascii="Times New Roman" w:hAnsi="Times New Roman"/>
          <w:sz w:val="24"/>
          <w:szCs w:val="24"/>
          <w:lang w:eastAsia="ru-RU"/>
        </w:rPr>
        <w:t xml:space="preserve">Понятие о простом осложнённом предложении. Понятие об однородных членах предложения. Способы связи однородных членов предложения и знаки препинания между ними. Интонационные и пунктуационные особенности предложений с однородными членами. Однородные и неоднородные определения. Однородные члены, связанные сочинительными союзами и пунктуация при них. Обобщающие слова при однородных членах предложения. Стилистические возможности предложений с однородными членами. </w:t>
      </w:r>
    </w:p>
    <w:p w:rsidR="00F119D7" w:rsidRPr="00B3649E" w:rsidRDefault="00F119D7" w:rsidP="00305E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Раздел 7</w:t>
      </w:r>
      <w:r w:rsidRPr="00B3649E">
        <w:rPr>
          <w:rFonts w:ascii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B3649E">
        <w:rPr>
          <w:rFonts w:ascii="Times New Roman" w:hAnsi="Times New Roman"/>
          <w:b/>
          <w:sz w:val="24"/>
        </w:rPr>
        <w:t>Предложения с обособленными членами.</w:t>
      </w:r>
      <w:r w:rsidRPr="00B3649E">
        <w:rPr>
          <w:rFonts w:ascii="Times New Roman" w:hAnsi="Times New Roman"/>
          <w:b/>
          <w:sz w:val="24"/>
          <w:szCs w:val="24"/>
          <w:lang w:eastAsia="ru-RU"/>
        </w:rPr>
        <w:t xml:space="preserve"> (17ч.).</w:t>
      </w:r>
    </w:p>
    <w:p w:rsidR="00F119D7" w:rsidRDefault="00F119D7" w:rsidP="00305E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9E8">
        <w:rPr>
          <w:rFonts w:ascii="Times New Roman" w:hAnsi="Times New Roman"/>
          <w:sz w:val="24"/>
          <w:szCs w:val="24"/>
          <w:lang w:eastAsia="ru-RU"/>
        </w:rPr>
        <w:t xml:space="preserve">Обособление определений. Обособление согласованных распространенных и нераспространенных определений. Обособление несогласованных определений. Обособление приложений. Обособление обстоятельств. Деепричастие и деепричастный оборот как разновидность обособленных обстоятельств, особенности их употребления. Обособление определений и приложений, относящихся к личному местоимению. Обособление согласованных приложений. Обособление дополнений. </w:t>
      </w:r>
    </w:p>
    <w:p w:rsidR="00F119D7" w:rsidRPr="00D249E8" w:rsidRDefault="00F119D7" w:rsidP="00305E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9E8">
        <w:rPr>
          <w:rFonts w:ascii="Times New Roman" w:hAnsi="Times New Roman"/>
          <w:sz w:val="24"/>
          <w:szCs w:val="24"/>
          <w:lang w:eastAsia="ru-RU"/>
        </w:rPr>
        <w:t xml:space="preserve">Отсутствие или наличие запятой перед союзом как. Обособленные уточняющие члены предложения. Выделительные знаки препинания при них. Обособление уточняющих членов предложения. Обособленные обстоятельства, выраженные существительными с предлогами. </w:t>
      </w:r>
    </w:p>
    <w:p w:rsidR="00F119D7" w:rsidRPr="00B3649E" w:rsidRDefault="00F119D7" w:rsidP="00305E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Раздел 8</w:t>
      </w:r>
      <w:r w:rsidRPr="00B3649E">
        <w:rPr>
          <w:rFonts w:ascii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B3649E">
        <w:rPr>
          <w:rFonts w:ascii="Times New Roman" w:hAnsi="Times New Roman"/>
          <w:b/>
          <w:sz w:val="24"/>
        </w:rPr>
        <w:t>Предложения с обращениями, вводными словами</w:t>
      </w:r>
      <w:r w:rsidRPr="00B3649E">
        <w:rPr>
          <w:rFonts w:ascii="Times New Roman" w:hAnsi="Times New Roman"/>
          <w:b/>
          <w:sz w:val="24"/>
          <w:szCs w:val="24"/>
          <w:lang w:eastAsia="ru-RU"/>
        </w:rPr>
        <w:t xml:space="preserve"> (13ч.)</w:t>
      </w:r>
    </w:p>
    <w:p w:rsidR="00F119D7" w:rsidRPr="00D249E8" w:rsidRDefault="00F119D7" w:rsidP="00305E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9E8">
        <w:rPr>
          <w:rFonts w:ascii="Times New Roman" w:hAnsi="Times New Roman"/>
          <w:sz w:val="24"/>
          <w:szCs w:val="24"/>
          <w:lang w:eastAsia="ru-RU"/>
        </w:rPr>
        <w:t xml:space="preserve">Предложения с обращениями. Предложения с вводными конструкциями. Вводные слова и предложения, знаки препинания при них. Предложения со вставными конструкциями. Использование вводных слов как средства связи предложений и смысловых частей текста. </w:t>
      </w:r>
    </w:p>
    <w:p w:rsidR="00F119D7" w:rsidRPr="00B3649E" w:rsidRDefault="00F119D7" w:rsidP="00305E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</w:rPr>
        <w:t>Раздел 9</w:t>
      </w:r>
      <w:r w:rsidRPr="00B3649E"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/>
          <w:b/>
          <w:sz w:val="24"/>
        </w:rPr>
        <w:t xml:space="preserve"> </w:t>
      </w:r>
      <w:r w:rsidRPr="00B3649E">
        <w:rPr>
          <w:rFonts w:ascii="Times New Roman" w:hAnsi="Times New Roman"/>
          <w:b/>
          <w:sz w:val="24"/>
        </w:rPr>
        <w:t xml:space="preserve">Способы передачи чужой речи. Прямая и косвенная речь. </w:t>
      </w:r>
      <w:r w:rsidRPr="00B3649E">
        <w:rPr>
          <w:rFonts w:ascii="Times New Roman" w:hAnsi="Times New Roman"/>
          <w:b/>
          <w:sz w:val="24"/>
          <w:szCs w:val="24"/>
          <w:lang w:eastAsia="ru-RU"/>
        </w:rPr>
        <w:t>(10ч.).</w:t>
      </w:r>
    </w:p>
    <w:p w:rsidR="00F119D7" w:rsidRPr="00F44408" w:rsidRDefault="00F119D7" w:rsidP="00305E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9E8">
        <w:rPr>
          <w:rFonts w:ascii="Times New Roman" w:hAnsi="Times New Roman"/>
          <w:sz w:val="24"/>
          <w:szCs w:val="24"/>
          <w:lang w:eastAsia="ru-RU"/>
        </w:rPr>
        <w:t>Прямая речь. Знаки препинания при прямой речи. Диалог. Косвенная речь. Цитаты. Зн</w:t>
      </w:r>
      <w:r>
        <w:rPr>
          <w:rFonts w:ascii="Times New Roman" w:hAnsi="Times New Roman"/>
          <w:sz w:val="24"/>
          <w:szCs w:val="24"/>
          <w:lang w:eastAsia="ru-RU"/>
        </w:rPr>
        <w:t>аки препинания при цитировании.</w:t>
      </w:r>
    </w:p>
    <w:p w:rsidR="00F119D7" w:rsidRDefault="00F119D7" w:rsidP="00305E8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305E8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before="100" w:beforeAutospacing="1" w:after="100" w:afterAutospacing="1" w:line="240" w:lineRule="auto"/>
        <w:ind w:left="720"/>
        <w:jc w:val="both"/>
        <w:rPr>
          <w:rFonts w:ascii="Times New Roman" w:hAnsi="Times New Roman"/>
          <w:b/>
        </w:rPr>
      </w:pPr>
    </w:p>
    <w:p w:rsidR="00F119D7" w:rsidRDefault="00F119D7" w:rsidP="00E00335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00335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F119D7" w:rsidRDefault="00F119D7" w:rsidP="009029D5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</w:p>
    <w:p w:rsidR="00F119D7" w:rsidRDefault="00F119D7" w:rsidP="009029D5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</w:p>
    <w:p w:rsidR="00F119D7" w:rsidRDefault="00F119D7" w:rsidP="00EE27DF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</w:t>
      </w:r>
      <w:r>
        <w:rPr>
          <w:rFonts w:ascii="Times New Roman" w:hAnsi="Times New Roman"/>
          <w:b/>
          <w:sz w:val="24"/>
          <w:szCs w:val="24"/>
          <w:lang w:val="en-US"/>
        </w:rPr>
        <w:t>ое планирование</w:t>
      </w:r>
    </w:p>
    <w:p w:rsidR="00F119D7" w:rsidRPr="00045124" w:rsidRDefault="00F119D7" w:rsidP="00EE27DF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9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2"/>
        <w:gridCol w:w="4717"/>
        <w:gridCol w:w="1134"/>
        <w:gridCol w:w="851"/>
        <w:gridCol w:w="850"/>
        <w:gridCol w:w="709"/>
        <w:gridCol w:w="709"/>
        <w:gridCol w:w="1134"/>
      </w:tblGrid>
      <w:tr w:rsidR="00F119D7" w:rsidTr="00677729">
        <w:trPr>
          <w:trHeight w:val="437"/>
        </w:trPr>
        <w:tc>
          <w:tcPr>
            <w:tcW w:w="812" w:type="dxa"/>
            <w:vMerge w:val="restart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раз-дела</w:t>
            </w:r>
          </w:p>
        </w:tc>
        <w:tc>
          <w:tcPr>
            <w:tcW w:w="4717" w:type="dxa"/>
            <w:vMerge w:val="restart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134" w:type="dxa"/>
            <w:vMerge w:val="restart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3119" w:type="dxa"/>
            <w:gridSpan w:val="4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134" w:type="dxa"/>
            <w:vMerge w:val="restart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67772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Разви-</w:t>
            </w:r>
          </w:p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тие речи</w:t>
            </w:r>
          </w:p>
        </w:tc>
      </w:tr>
      <w:tr w:rsidR="00F119D7" w:rsidTr="00677729">
        <w:trPr>
          <w:cantSplit/>
          <w:trHeight w:val="1818"/>
        </w:trPr>
        <w:tc>
          <w:tcPr>
            <w:tcW w:w="812" w:type="dxa"/>
            <w:vMerge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17" w:type="dxa"/>
            <w:vMerge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extDirection w:val="btLr"/>
          </w:tcPr>
          <w:p w:rsidR="00F119D7" w:rsidRPr="00677729" w:rsidRDefault="00F119D7" w:rsidP="0067772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850" w:type="dxa"/>
            <w:textDirection w:val="btLr"/>
          </w:tcPr>
          <w:p w:rsidR="00F119D7" w:rsidRPr="00677729" w:rsidRDefault="00F119D7" w:rsidP="0067772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Контрольный диктант</w:t>
            </w:r>
          </w:p>
        </w:tc>
        <w:tc>
          <w:tcPr>
            <w:tcW w:w="709" w:type="dxa"/>
            <w:textDirection w:val="btLr"/>
          </w:tcPr>
          <w:p w:rsidR="00F119D7" w:rsidRPr="00677729" w:rsidRDefault="00F119D7" w:rsidP="0067772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Изложение</w:t>
            </w:r>
          </w:p>
        </w:tc>
        <w:tc>
          <w:tcPr>
            <w:tcW w:w="709" w:type="dxa"/>
            <w:textDirection w:val="btLr"/>
          </w:tcPr>
          <w:p w:rsidR="00F119D7" w:rsidRPr="00677729" w:rsidRDefault="00F119D7" w:rsidP="0067772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Сочинение</w:t>
            </w:r>
          </w:p>
        </w:tc>
        <w:tc>
          <w:tcPr>
            <w:tcW w:w="1134" w:type="dxa"/>
            <w:vMerge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119D7" w:rsidTr="00677729">
        <w:tc>
          <w:tcPr>
            <w:tcW w:w="812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717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Повторение изученного в 7 классе.</w:t>
            </w:r>
          </w:p>
        </w:tc>
        <w:tc>
          <w:tcPr>
            <w:tcW w:w="1134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119D7" w:rsidTr="00677729">
        <w:tc>
          <w:tcPr>
            <w:tcW w:w="812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717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677729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>Введение. Культура речи.</w:t>
            </w:r>
          </w:p>
        </w:tc>
        <w:tc>
          <w:tcPr>
            <w:tcW w:w="1134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F119D7" w:rsidTr="00677729">
        <w:tc>
          <w:tcPr>
            <w:tcW w:w="812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717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bCs/>
                <w:iCs/>
                <w:sz w:val="24"/>
                <w:szCs w:val="20"/>
                <w:lang w:eastAsia="ru-RU"/>
              </w:rPr>
              <w:t>Синтаксис. Пунктуация.</w:t>
            </w:r>
          </w:p>
        </w:tc>
        <w:tc>
          <w:tcPr>
            <w:tcW w:w="1134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851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F119D7" w:rsidTr="00677729">
        <w:tc>
          <w:tcPr>
            <w:tcW w:w="812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717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bCs/>
                <w:iCs/>
                <w:sz w:val="24"/>
                <w:szCs w:val="20"/>
                <w:lang w:eastAsia="ru-RU"/>
              </w:rPr>
              <w:t>Двусоставные предложения</w:t>
            </w:r>
          </w:p>
        </w:tc>
        <w:tc>
          <w:tcPr>
            <w:tcW w:w="1134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851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F119D7" w:rsidTr="00677729">
        <w:tc>
          <w:tcPr>
            <w:tcW w:w="812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717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bCs/>
                <w:iCs/>
                <w:sz w:val="24"/>
                <w:szCs w:val="20"/>
                <w:lang w:eastAsia="ru-RU"/>
              </w:rPr>
              <w:t>Односоставные предложения</w:t>
            </w:r>
          </w:p>
        </w:tc>
        <w:tc>
          <w:tcPr>
            <w:tcW w:w="1134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119D7" w:rsidTr="00677729">
        <w:tc>
          <w:tcPr>
            <w:tcW w:w="812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717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bCs/>
                <w:iCs/>
                <w:sz w:val="24"/>
                <w:szCs w:val="20"/>
                <w:lang w:eastAsia="ru-RU"/>
              </w:rPr>
              <w:t>Простое осложненное предложение. Предложения с однородными членами.</w:t>
            </w:r>
          </w:p>
        </w:tc>
        <w:tc>
          <w:tcPr>
            <w:tcW w:w="1134" w:type="dxa"/>
          </w:tcPr>
          <w:p w:rsidR="00F119D7" w:rsidRPr="00B96864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F119D7" w:rsidTr="00677729">
        <w:tc>
          <w:tcPr>
            <w:tcW w:w="812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717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Предложения с обособленными членами.</w:t>
            </w:r>
          </w:p>
        </w:tc>
        <w:tc>
          <w:tcPr>
            <w:tcW w:w="1134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851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F119D7" w:rsidTr="00677729">
        <w:tc>
          <w:tcPr>
            <w:tcW w:w="812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717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Предложения с обращениями, вводными словами.</w:t>
            </w:r>
          </w:p>
        </w:tc>
        <w:tc>
          <w:tcPr>
            <w:tcW w:w="1134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Pr="00677729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851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F119D7" w:rsidTr="00677729">
        <w:tc>
          <w:tcPr>
            <w:tcW w:w="812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717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Способы передачи чужой речи. Прямая и косвенная речь.</w:t>
            </w:r>
          </w:p>
        </w:tc>
        <w:tc>
          <w:tcPr>
            <w:tcW w:w="1134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Pr="00677729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F119D7" w:rsidTr="00677729">
        <w:tc>
          <w:tcPr>
            <w:tcW w:w="812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17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Pr="00677729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02</w:t>
            </w:r>
          </w:p>
        </w:tc>
        <w:tc>
          <w:tcPr>
            <w:tcW w:w="851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F119D7" w:rsidRPr="00677729" w:rsidRDefault="00F119D7" w:rsidP="00677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</w:tbl>
    <w:p w:rsidR="00F119D7" w:rsidRPr="00623CE5" w:rsidRDefault="00F119D7" w:rsidP="00EE27DF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24"/>
          <w:szCs w:val="24"/>
          <w:lang w:eastAsia="ru-RU"/>
        </w:rPr>
      </w:pPr>
    </w:p>
    <w:p w:rsidR="00F119D7" w:rsidRPr="00D249E8" w:rsidRDefault="00F119D7" w:rsidP="00EE27DF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F119D7" w:rsidRPr="00D249E8" w:rsidRDefault="00F119D7" w:rsidP="00CE6BE7">
      <w:pPr>
        <w:spacing w:after="0" w:line="240" w:lineRule="auto"/>
        <w:rPr>
          <w:rFonts w:ascii="Times New Roman" w:hAnsi="Times New Roman"/>
          <w:b/>
          <w:sz w:val="28"/>
          <w:szCs w:val="28"/>
        </w:rPr>
        <w:sectPr w:rsidR="00F119D7" w:rsidRPr="00D249E8" w:rsidSect="00F95C01">
          <w:footerReference w:type="even" r:id="rId10"/>
          <w:footerReference w:type="default" r:id="rId11"/>
          <w:pgSz w:w="11906" w:h="16838"/>
          <w:pgMar w:top="1134" w:right="709" w:bottom="851" w:left="992" w:header="709" w:footer="709" w:gutter="0"/>
          <w:cols w:space="708"/>
          <w:titlePg/>
          <w:docGrid w:linePitch="360"/>
        </w:sectPr>
      </w:pPr>
    </w:p>
    <w:p w:rsidR="00F119D7" w:rsidRPr="00305E8E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305E8E">
        <w:rPr>
          <w:rFonts w:ascii="Times New Roman" w:hAnsi="Times New Roman"/>
          <w:b/>
          <w:sz w:val="24"/>
          <w:szCs w:val="28"/>
        </w:rPr>
        <w:t>Кален</w:t>
      </w:r>
      <w:r>
        <w:rPr>
          <w:rFonts w:ascii="Times New Roman" w:hAnsi="Times New Roman"/>
          <w:b/>
          <w:sz w:val="24"/>
          <w:szCs w:val="28"/>
        </w:rPr>
        <w:t xml:space="preserve">дарно-тематическое планирование </w:t>
      </w:r>
    </w:p>
    <w:p w:rsidR="00F119D7" w:rsidRDefault="00F119D7" w:rsidP="00E003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0"/>
        <w:gridCol w:w="40"/>
        <w:gridCol w:w="815"/>
        <w:gridCol w:w="36"/>
        <w:gridCol w:w="969"/>
        <w:gridCol w:w="24"/>
        <w:gridCol w:w="496"/>
        <w:gridCol w:w="485"/>
        <w:gridCol w:w="11"/>
        <w:gridCol w:w="7088"/>
      </w:tblGrid>
      <w:tr w:rsidR="00F119D7" w:rsidRPr="00024B67" w:rsidTr="00677729">
        <w:trPr>
          <w:trHeight w:val="290"/>
        </w:trPr>
        <w:tc>
          <w:tcPr>
            <w:tcW w:w="1701" w:type="dxa"/>
            <w:gridSpan w:val="4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85" w:type="dxa"/>
            <w:gridSpan w:val="5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088" w:type="dxa"/>
            <w:vMerge w:val="restart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</w:tr>
      <w:tr w:rsidR="00F119D7" w:rsidRPr="00024B67" w:rsidTr="00686165">
        <w:trPr>
          <w:trHeight w:val="168"/>
        </w:trPr>
        <w:tc>
          <w:tcPr>
            <w:tcW w:w="850" w:type="dxa"/>
            <w:gridSpan w:val="2"/>
            <w:vMerge w:val="restart"/>
          </w:tcPr>
          <w:p w:rsidR="00F119D7" w:rsidRPr="00677729" w:rsidRDefault="00F119D7" w:rsidP="006777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51" w:type="dxa"/>
            <w:gridSpan w:val="2"/>
            <w:vMerge w:val="restart"/>
          </w:tcPr>
          <w:p w:rsidR="00F119D7" w:rsidRPr="00677729" w:rsidRDefault="00F119D7" w:rsidP="006777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993" w:type="dxa"/>
            <w:gridSpan w:val="2"/>
            <w:vMerge w:val="restart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7088" w:type="dxa"/>
            <w:vMerge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119D7" w:rsidRPr="00024B67" w:rsidTr="00B519AB">
        <w:trPr>
          <w:trHeight w:val="168"/>
        </w:trPr>
        <w:tc>
          <w:tcPr>
            <w:tcW w:w="850" w:type="dxa"/>
            <w:gridSpan w:val="2"/>
            <w:vMerge/>
          </w:tcPr>
          <w:p w:rsidR="00F119D7" w:rsidRPr="00677729" w:rsidRDefault="00F119D7" w:rsidP="006777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vMerge/>
          </w:tcPr>
          <w:p w:rsidR="00F119D7" w:rsidRPr="00677729" w:rsidRDefault="00F119D7" w:rsidP="006777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vMerge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" w:type="dxa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496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7088" w:type="dxa"/>
            <w:vMerge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119D7" w:rsidRPr="00024B67" w:rsidTr="00677729">
        <w:trPr>
          <w:trHeight w:val="144"/>
        </w:trPr>
        <w:tc>
          <w:tcPr>
            <w:tcW w:w="10774" w:type="dxa"/>
            <w:gridSpan w:val="10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 Повторение изученного в 7 классе. (3ч.)</w:t>
            </w:r>
          </w:p>
        </w:tc>
      </w:tr>
      <w:tr w:rsidR="00F119D7" w:rsidRPr="00024B67" w:rsidTr="00677729">
        <w:trPr>
          <w:trHeight w:val="144"/>
        </w:trPr>
        <w:tc>
          <w:tcPr>
            <w:tcW w:w="810" w:type="dxa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55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02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1005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9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Понятие о причастии. Причастный оборот. </w:t>
            </w:r>
          </w:p>
        </w:tc>
      </w:tr>
      <w:tr w:rsidR="00F119D7" w:rsidRPr="00024B67" w:rsidTr="00677729">
        <w:trPr>
          <w:trHeight w:val="144"/>
        </w:trPr>
        <w:tc>
          <w:tcPr>
            <w:tcW w:w="810" w:type="dxa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55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05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1005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9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Понятие о деепричастии. Деепричастный оборот.</w:t>
            </w:r>
          </w:p>
        </w:tc>
      </w:tr>
      <w:tr w:rsidR="00F119D7" w:rsidRPr="00024B67" w:rsidTr="00677729">
        <w:trPr>
          <w:trHeight w:val="144"/>
        </w:trPr>
        <w:tc>
          <w:tcPr>
            <w:tcW w:w="810" w:type="dxa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55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07.09.</w:t>
            </w:r>
          </w:p>
        </w:tc>
        <w:tc>
          <w:tcPr>
            <w:tcW w:w="1005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9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Правописание НЕ с причастиями и деепричастиями.</w:t>
            </w:r>
          </w:p>
        </w:tc>
      </w:tr>
      <w:tr w:rsidR="00F119D7" w:rsidRPr="00024B67" w:rsidTr="00677729">
        <w:trPr>
          <w:trHeight w:val="144"/>
        </w:trPr>
        <w:tc>
          <w:tcPr>
            <w:tcW w:w="10774" w:type="dxa"/>
            <w:gridSpan w:val="10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 Введение. Культура речи. (11ч.)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09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Что такое культура речи.</w:t>
            </w:r>
          </w:p>
        </w:tc>
      </w:tr>
      <w:tr w:rsidR="00F119D7" w:rsidRPr="00024B67" w:rsidTr="00677729">
        <w:trPr>
          <w:trHeight w:val="241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Русский литературный язык.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14.09.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Р.р. № 1.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Подготовка к написанию сочинения – рассуждения по прочитанному тексту.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Р.р. № 2.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Написание сочинения-рассуждения публицистического стиля.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Текст и его структура.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21.09.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и способы связи предложений в тексте.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Функциональные разновидности современного русского языка.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Публицистический стиль.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28.09.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Р.р № 3.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Сочинение-рассуждение на публицистическую тему (устное).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Научный стиль.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03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Урок-практикум по теме «Текст. Функциональные стили речи».</w:t>
            </w:r>
          </w:p>
        </w:tc>
      </w:tr>
      <w:tr w:rsidR="00F119D7" w:rsidRPr="00024B67" w:rsidTr="00677729">
        <w:trPr>
          <w:trHeight w:val="144"/>
        </w:trPr>
        <w:tc>
          <w:tcPr>
            <w:tcW w:w="10774" w:type="dxa"/>
            <w:gridSpan w:val="10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3. Синтаксис. Пунктуация. (</w:t>
            </w:r>
            <w:r w:rsidRPr="00677729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8</w:t>
            </w: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ч.)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05.10.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Синтаксис как раздел грамматики.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07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Виды и средства синтаксической связи.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Р.р. № 4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 Подготовка к подробному изложению текста-повествования.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12.10.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Р.р. № 5.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Написание подробного изложения текста-повествования.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Словосочетание. Его структура и виды.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Типы связи слов в словосочетании. (Согласование, управление,</w:t>
            </w:r>
          </w:p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примыкание).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19.10.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Синтаксический разбор словосочетаний. 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Синтаксический разбор словосочетаний. Самостоятельная работа.</w:t>
            </w:r>
          </w:p>
        </w:tc>
      </w:tr>
      <w:tr w:rsidR="00F119D7" w:rsidRPr="00024B67" w:rsidTr="00677729">
        <w:trPr>
          <w:trHeight w:val="144"/>
        </w:trPr>
        <w:tc>
          <w:tcPr>
            <w:tcW w:w="10774" w:type="dxa"/>
            <w:gridSpan w:val="10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4. Двусоставные предложения. (15ч.)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Главные члены двусоставного предложения. Подлежащее.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26.10.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Р.р. № 6. 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контрольному подробному изложению -1.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Р.р. № 7. Написание контрольного подробного изложения-1.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07.11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Способы выражения сказуемого. Простое глагольное сказуемое. 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09.11.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Составное глагольное сказуемое.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Составное именное сказуемое.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Тире между подлежащим и сказуемым.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16.11.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Второстепенные члены и их роль в предложении.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Определение и его виды.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Дополнение и его виды.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23.11.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Обстоятельства и его виды.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Р.р. № 8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 Подготовка к сжатому изложению.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tabs>
                <w:tab w:val="left" w:pos="28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Р.р. № 9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.Написание сжатого изложения.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30.11.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темы «Двусоставные предложения».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E01FDA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02</w:t>
            </w:r>
            <w:r w:rsidRPr="00E01FDA">
              <w:rPr>
                <w:rFonts w:ascii="Times New Roman" w:hAnsi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Контрольная работа № 1 по теме «Двусоставные  предложения» (тестирование).</w:t>
            </w:r>
          </w:p>
        </w:tc>
      </w:tr>
      <w:tr w:rsidR="00F119D7" w:rsidRPr="00024B67" w:rsidTr="00677729">
        <w:trPr>
          <w:trHeight w:val="144"/>
        </w:trPr>
        <w:tc>
          <w:tcPr>
            <w:tcW w:w="10774" w:type="dxa"/>
            <w:gridSpan w:val="10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5. Односоставные предложения.</w:t>
            </w: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(10ч.)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05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Односоставные предложения. Главный член односоставного</w:t>
            </w:r>
          </w:p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предложения.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07.12.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группы односоставных предложений. Их особенности.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09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Определенно-личные предложения.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Структурные особенности предложений. 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14.12.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Неопределенно-личные предложения.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Смысловые особенности односоставных предложений. 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Обобщенно-личные предложения.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21.12.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Безличные предложения. Назывные предложения.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Контрольный диктант № 1  с грамматическим заданием  по теме «</w:t>
            </w:r>
            <w:r w:rsidRPr="0067772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Односоставные предложения».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Работа над ошибками. Повторение темы «Односоставные предложения».</w:t>
            </w:r>
          </w:p>
        </w:tc>
      </w:tr>
      <w:tr w:rsidR="00F119D7" w:rsidRPr="00024B67" w:rsidTr="00677729">
        <w:trPr>
          <w:trHeight w:val="144"/>
        </w:trPr>
        <w:tc>
          <w:tcPr>
            <w:tcW w:w="10774" w:type="dxa"/>
            <w:gridSpan w:val="10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6. Простое осложненное предложение. Предложения с однородными членами.</w:t>
            </w:r>
            <w:r w:rsidRPr="0067772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  <w:r w:rsidRPr="0067772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ч.)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28.12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F83D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Понятие об однородных членах предложения.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49.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30.12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F83D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Способы связи однородных членов предложения, знаки препинания между ними.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09.01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F83D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Способы связи однородных членов предложения, знаки препинания между ними.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51.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11.01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F83D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Р.р. № 10. 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контрольному сжатому изложению-2.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52.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13.01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F83D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Р.р. № 11. Написание контрольного сжатого изложения-2.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F83D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Анализ контрольного изложения. Повторение темы «Предложение с однородными членами».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54.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Знаки препинания между однородными членами предложения.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55.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Однородные члены, связанные сочинительными союзами и пунктуация при них.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56.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Стилистические возможности предложений с однородными</w:t>
            </w:r>
          </w:p>
          <w:p w:rsidR="00F119D7" w:rsidRPr="00677729" w:rsidRDefault="00F119D7" w:rsidP="00677729">
            <w:pPr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членами. 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57.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Обобщающие слова при однородных членах предложения.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58.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Знаки препинания при обобщающих словах.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59.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Синтаксический разбор предложения с однородными членами.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60.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01.02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Однородные и неоднородные определения. 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61.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03.02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Однородные и неоднородные определения.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62.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06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F83D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Р.р. № 12. 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контрольному сочинению – 1 публицистического стиля.</w:t>
            </w: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63.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08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F83D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Р.р. № 13.  Написание контрольного сочинения – 1 публицистического стиля.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64.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Анализ контрольного сочинения.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65.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Проверочная работа по теме </w:t>
            </w:r>
            <w:r w:rsidRPr="0067772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«Простое осложненное предложение».</w:t>
            </w:r>
          </w:p>
        </w:tc>
      </w:tr>
      <w:tr w:rsidR="00F119D7" w:rsidRPr="00024B67" w:rsidTr="00677729">
        <w:trPr>
          <w:trHeight w:val="144"/>
        </w:trPr>
        <w:tc>
          <w:tcPr>
            <w:tcW w:w="10774" w:type="dxa"/>
            <w:gridSpan w:val="10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7. Предложения с обособленными членами. (17ч.)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66.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Понятие об обособленности определений.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67.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Знаки препинания при обособленных определениях.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68.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Обособление приложений. 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69.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Знаки препинания при обособленных приложениях.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70.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Обособление обстоятельств.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71.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01.03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F83D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Р.р.  № 14. 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контрольному сочинению  – 2 на морально-этическую тему.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72.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03.03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F83D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Р.р. № 15. Написание контрольного сочинения – 2</w:t>
            </w:r>
            <w:r w:rsidRPr="00677729">
              <w:rPr>
                <w:b/>
                <w:sz w:val="24"/>
                <w:szCs w:val="24"/>
                <w:lang w:eastAsia="ru-RU"/>
              </w:rPr>
              <w:t xml:space="preserve"> </w:t>
            </w: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морально-этическую тему.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73.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F83D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Анализ контрольного сочинения. Работа над ошибками.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74.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F83D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Знаки препинания при обособленных обстоятельствах.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75.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F83DF2">
            <w:pPr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Знаки препинания при обособленных обстоятельствах с союзом</w:t>
            </w:r>
          </w:p>
          <w:p w:rsidR="00F119D7" w:rsidRPr="00677729" w:rsidRDefault="00F119D7" w:rsidP="00F83DF2">
            <w:pPr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как.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76.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F83DF2">
            <w:pPr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Обособление дополнений.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77.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F83D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Знаки препинания при обособленных дополнениях.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78.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160003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  <w:r w:rsidRPr="00160003">
              <w:rPr>
                <w:rFonts w:ascii="Times New Roman" w:hAnsi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F83D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Отсутствие или наличие запятой перед союзами.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79.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F83D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Обособление уточняющих членов предложения.</w:t>
            </w:r>
          </w:p>
        </w:tc>
      </w:tr>
      <w:tr w:rsidR="00F119D7" w:rsidRPr="00024B67" w:rsidTr="00677729">
        <w:trPr>
          <w:trHeight w:val="144"/>
        </w:trPr>
        <w:tc>
          <w:tcPr>
            <w:tcW w:w="10774" w:type="dxa"/>
            <w:gridSpan w:val="10"/>
          </w:tcPr>
          <w:p w:rsidR="00F119D7" w:rsidRPr="00677729" w:rsidRDefault="00F119D7" w:rsidP="00677729">
            <w:pPr>
              <w:spacing w:after="0" w:line="240" w:lineRule="auto"/>
              <w:ind w:left="8115" w:hanging="811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8. Предложения с обращениями, вводными словами. (13ч.)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80.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F83D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темы «Предложения с обособленными членами».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81.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03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F83D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Контрольный диктант №2 с грамматическим заданием 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по теме «Предложения с обособленными членами».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82.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05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F83DF2">
            <w:pPr>
              <w:spacing w:after="0" w:line="240" w:lineRule="auto"/>
              <w:ind w:left="8115" w:hanging="811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Анализ контрольного диктанта.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83.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07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Предложения с обращениями.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84.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Предложения с вводными конструкциями.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85.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Знаки препинания в предложениях с вводными конструкциями.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86.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Знаки препинания в предложениях с вводными конструкциями.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87.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Предложения со вставными конструкциями.</w:t>
            </w:r>
          </w:p>
        </w:tc>
      </w:tr>
      <w:tr w:rsidR="00F119D7" w:rsidRPr="00024B67" w:rsidTr="00677729">
        <w:trPr>
          <w:trHeight w:val="144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88.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Р.р. № 16.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Подготовка конференции «Другому как понять тебя, или Языковая картина мира».</w:t>
            </w:r>
          </w:p>
        </w:tc>
      </w:tr>
      <w:tr w:rsidR="00F119D7" w:rsidRPr="00024B67" w:rsidTr="00677729">
        <w:trPr>
          <w:trHeight w:val="269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89.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26.04.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Р.р. № 17. 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Конференция «Другому как понять тебя, или Языковая картина мира».</w:t>
            </w:r>
          </w:p>
        </w:tc>
      </w:tr>
      <w:tr w:rsidR="00F119D7" w:rsidRPr="00024B67" w:rsidTr="00677729">
        <w:trPr>
          <w:trHeight w:val="269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90.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Синтаксический разбор предложений с обращениями, вводными словами.</w:t>
            </w:r>
          </w:p>
        </w:tc>
      </w:tr>
      <w:tr w:rsidR="00F119D7" w:rsidRPr="00024B67" w:rsidTr="00677729">
        <w:trPr>
          <w:trHeight w:val="269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91.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03.03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Синтаксический разбор предложений с обращениями, вводными словами.</w:t>
            </w:r>
          </w:p>
        </w:tc>
      </w:tr>
      <w:tr w:rsidR="00F119D7" w:rsidRPr="00024B67" w:rsidTr="00677729">
        <w:trPr>
          <w:trHeight w:val="269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92.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05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Проверочная работа (тестирование) по теме «Предложения с обращениями, вводными словами».</w:t>
            </w:r>
          </w:p>
        </w:tc>
      </w:tr>
      <w:tr w:rsidR="00F119D7" w:rsidRPr="00024B67" w:rsidTr="00677729">
        <w:trPr>
          <w:trHeight w:val="269"/>
        </w:trPr>
        <w:tc>
          <w:tcPr>
            <w:tcW w:w="10774" w:type="dxa"/>
            <w:gridSpan w:val="10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9.Способы передачи чужой речи. Прямая и косвенная речь. (1</w:t>
            </w:r>
            <w:r w:rsidRPr="00677729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0</w:t>
            </w: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ч.)</w:t>
            </w:r>
          </w:p>
        </w:tc>
      </w:tr>
      <w:tr w:rsidR="00F119D7" w:rsidRPr="00024B67" w:rsidTr="00677729">
        <w:trPr>
          <w:trHeight w:val="269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93.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.05. 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Прямая речь. Знаки препинания при прямой речи.</w:t>
            </w:r>
          </w:p>
        </w:tc>
      </w:tr>
      <w:tr w:rsidR="00F119D7" w:rsidRPr="00024B67" w:rsidTr="00677729">
        <w:trPr>
          <w:trHeight w:val="269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94.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Р.р. № 18. 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контрольному сочинению-3 по прочитанному тексту.</w:t>
            </w:r>
          </w:p>
        </w:tc>
      </w:tr>
      <w:tr w:rsidR="00F119D7" w:rsidRPr="00024B67" w:rsidTr="00677729">
        <w:trPr>
          <w:trHeight w:val="269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95.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Р.р. № 19. Написание контрольного  сочинения-3 по прочитанному тексту.</w:t>
            </w:r>
          </w:p>
        </w:tc>
      </w:tr>
      <w:tr w:rsidR="00F119D7" w:rsidRPr="00024B67" w:rsidTr="00677729">
        <w:trPr>
          <w:trHeight w:val="293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96.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Косвенная речь.</w:t>
            </w:r>
          </w:p>
        </w:tc>
      </w:tr>
      <w:tr w:rsidR="00F119D7" w:rsidRPr="00024B67" w:rsidTr="00677729">
        <w:trPr>
          <w:trHeight w:val="329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97.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Диалог.</w:t>
            </w:r>
          </w:p>
        </w:tc>
      </w:tr>
      <w:tr w:rsidR="00F119D7" w:rsidRPr="00024B67" w:rsidTr="00677729">
        <w:trPr>
          <w:trHeight w:val="269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98.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Цитаты и знаки препинания при них.</w:t>
            </w:r>
          </w:p>
        </w:tc>
      </w:tr>
      <w:tr w:rsidR="00F119D7" w:rsidRPr="00024B67" w:rsidTr="00677729">
        <w:trPr>
          <w:trHeight w:val="269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99.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Итоговая контрольная работа № 2.</w:t>
            </w:r>
          </w:p>
        </w:tc>
      </w:tr>
      <w:tr w:rsidR="00F119D7" w:rsidRPr="00024B67" w:rsidTr="00677729">
        <w:trPr>
          <w:trHeight w:val="269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100.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Анализ контрольной работы.</w:t>
            </w:r>
          </w:p>
        </w:tc>
      </w:tr>
      <w:tr w:rsidR="00F119D7" w:rsidRPr="00024B67" w:rsidTr="00677729">
        <w:trPr>
          <w:trHeight w:val="269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101.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темы «Способы передачи чужой речи».</w:t>
            </w:r>
          </w:p>
        </w:tc>
      </w:tr>
      <w:tr w:rsidR="00F119D7" w:rsidRPr="00024B67" w:rsidTr="00677729">
        <w:trPr>
          <w:trHeight w:val="269"/>
        </w:trPr>
        <w:tc>
          <w:tcPr>
            <w:tcW w:w="850" w:type="dxa"/>
            <w:gridSpan w:val="2"/>
          </w:tcPr>
          <w:p w:rsidR="00F119D7" w:rsidRPr="00677729" w:rsidRDefault="00F119D7" w:rsidP="00F83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102.</w:t>
            </w:r>
          </w:p>
        </w:tc>
        <w:tc>
          <w:tcPr>
            <w:tcW w:w="851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</w:tcPr>
          <w:p w:rsidR="00F119D7" w:rsidRPr="00677729" w:rsidRDefault="00F119D7" w:rsidP="00677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F119D7" w:rsidRPr="00677729" w:rsidRDefault="00F119D7" w:rsidP="006777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729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Повторение. Обобщение и систематизация изученного.</w:t>
            </w:r>
          </w:p>
        </w:tc>
      </w:tr>
    </w:tbl>
    <w:p w:rsidR="00F119D7" w:rsidRPr="00024B67" w:rsidRDefault="00F119D7" w:rsidP="00E0033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119D7" w:rsidRDefault="00F119D7"/>
    <w:p w:rsidR="00F119D7" w:rsidRDefault="00F119D7"/>
    <w:p w:rsidR="00F119D7" w:rsidRDefault="00F119D7"/>
    <w:sectPr w:rsidR="00F119D7" w:rsidSect="00F95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19D7" w:rsidRDefault="00F119D7">
      <w:pPr>
        <w:spacing w:after="0" w:line="240" w:lineRule="auto"/>
      </w:pPr>
      <w:r>
        <w:separator/>
      </w:r>
    </w:p>
  </w:endnote>
  <w:endnote w:type="continuationSeparator" w:id="0">
    <w:p w:rsidR="00F119D7" w:rsidRDefault="00F11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MS Gothic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DejaVu Sans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9D7" w:rsidRDefault="00F119D7">
    <w:pPr>
      <w:pStyle w:val="Footer"/>
      <w:jc w:val="right"/>
    </w:pPr>
    <w:fldSimple w:instr=" PAGE   \* MERGEFORMAT ">
      <w:r>
        <w:rPr>
          <w:noProof/>
        </w:rPr>
        <w:t>2</w:t>
      </w:r>
    </w:fldSimple>
  </w:p>
  <w:p w:rsidR="00F119D7" w:rsidRDefault="00F119D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9D7" w:rsidRPr="00985931" w:rsidRDefault="00F119D7">
    <w:pPr>
      <w:pStyle w:val="Footer"/>
      <w:jc w:val="right"/>
    </w:pPr>
  </w:p>
  <w:p w:rsidR="00F119D7" w:rsidRDefault="00F119D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9D7" w:rsidRDefault="00F119D7" w:rsidP="00F95C0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119D7" w:rsidRDefault="00F119D7" w:rsidP="00F95C01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9D7" w:rsidRDefault="00F119D7" w:rsidP="00F95C0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15</w:t>
    </w:r>
    <w:r>
      <w:rPr>
        <w:rStyle w:val="PageNumber"/>
      </w:rPr>
      <w:fldChar w:fldCharType="end"/>
    </w:r>
  </w:p>
  <w:p w:rsidR="00F119D7" w:rsidRDefault="00F119D7" w:rsidP="00F95C01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19D7" w:rsidRDefault="00F119D7">
      <w:pPr>
        <w:spacing w:after="0" w:line="240" w:lineRule="auto"/>
      </w:pPr>
      <w:r>
        <w:separator/>
      </w:r>
    </w:p>
  </w:footnote>
  <w:footnote w:type="continuationSeparator" w:id="0">
    <w:p w:rsidR="00F119D7" w:rsidRDefault="00F119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27F56"/>
    <w:multiLevelType w:val="hybridMultilevel"/>
    <w:tmpl w:val="F1CA8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A72B73"/>
    <w:multiLevelType w:val="hybridMultilevel"/>
    <w:tmpl w:val="B4581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01863"/>
    <w:multiLevelType w:val="hybridMultilevel"/>
    <w:tmpl w:val="7436C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624ADC"/>
    <w:multiLevelType w:val="hybridMultilevel"/>
    <w:tmpl w:val="14FA3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85F2B"/>
    <w:multiLevelType w:val="hybridMultilevel"/>
    <w:tmpl w:val="7592B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A352F4"/>
    <w:multiLevelType w:val="hybridMultilevel"/>
    <w:tmpl w:val="402AF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A35EBA"/>
    <w:multiLevelType w:val="hybridMultilevel"/>
    <w:tmpl w:val="578AC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0D4327"/>
    <w:multiLevelType w:val="hybridMultilevel"/>
    <w:tmpl w:val="0390E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14149"/>
    <w:multiLevelType w:val="hybridMultilevel"/>
    <w:tmpl w:val="B810E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BE6DC8"/>
    <w:multiLevelType w:val="hybridMultilevel"/>
    <w:tmpl w:val="C36A5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0644CC"/>
    <w:multiLevelType w:val="hybridMultilevel"/>
    <w:tmpl w:val="00D2CC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72E4AD7"/>
    <w:multiLevelType w:val="hybridMultilevel"/>
    <w:tmpl w:val="CBF62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24F47C9"/>
    <w:multiLevelType w:val="hybridMultilevel"/>
    <w:tmpl w:val="457C3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B513AB"/>
    <w:multiLevelType w:val="hybridMultilevel"/>
    <w:tmpl w:val="62CC9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AC094D"/>
    <w:multiLevelType w:val="hybridMultilevel"/>
    <w:tmpl w:val="2CFC1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EA215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E8724F"/>
    <w:multiLevelType w:val="hybridMultilevel"/>
    <w:tmpl w:val="15744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896388"/>
    <w:multiLevelType w:val="hybridMultilevel"/>
    <w:tmpl w:val="4FF4CA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B671BD3"/>
    <w:multiLevelType w:val="hybridMultilevel"/>
    <w:tmpl w:val="662AE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0">
    <w:nsid w:val="493F3F3C"/>
    <w:multiLevelType w:val="hybridMultilevel"/>
    <w:tmpl w:val="4FB43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5B6CF1"/>
    <w:multiLevelType w:val="hybridMultilevel"/>
    <w:tmpl w:val="35E05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AA1D34"/>
    <w:multiLevelType w:val="hybridMultilevel"/>
    <w:tmpl w:val="34AE7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8F0274"/>
    <w:multiLevelType w:val="hybridMultilevel"/>
    <w:tmpl w:val="A544BF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690131B"/>
    <w:multiLevelType w:val="multilevel"/>
    <w:tmpl w:val="587CF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8A62162"/>
    <w:multiLevelType w:val="hybridMultilevel"/>
    <w:tmpl w:val="EFC4C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DA7752"/>
    <w:multiLevelType w:val="multilevel"/>
    <w:tmpl w:val="B192D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9F72DC9"/>
    <w:multiLevelType w:val="multilevel"/>
    <w:tmpl w:val="070CB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A094572"/>
    <w:multiLevelType w:val="hybridMultilevel"/>
    <w:tmpl w:val="D90C1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B17C05"/>
    <w:multiLevelType w:val="hybridMultilevel"/>
    <w:tmpl w:val="55BCA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D354F0"/>
    <w:multiLevelType w:val="hybridMultilevel"/>
    <w:tmpl w:val="60285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EC3B40"/>
    <w:multiLevelType w:val="hybridMultilevel"/>
    <w:tmpl w:val="9ECA2662"/>
    <w:lvl w:ilvl="0" w:tplc="DCCAEB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2AF711F"/>
    <w:multiLevelType w:val="hybridMultilevel"/>
    <w:tmpl w:val="347E30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3165CA6"/>
    <w:multiLevelType w:val="hybridMultilevel"/>
    <w:tmpl w:val="08A01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7266C8"/>
    <w:multiLevelType w:val="hybridMultilevel"/>
    <w:tmpl w:val="8FF2B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4944F3"/>
    <w:multiLevelType w:val="hybridMultilevel"/>
    <w:tmpl w:val="A39C4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2"/>
  </w:num>
  <w:num w:numId="3">
    <w:abstractNumId w:val="19"/>
  </w:num>
  <w:num w:numId="4">
    <w:abstractNumId w:val="26"/>
  </w:num>
  <w:num w:numId="5">
    <w:abstractNumId w:val="24"/>
  </w:num>
  <w:num w:numId="6">
    <w:abstractNumId w:val="27"/>
  </w:num>
  <w:num w:numId="7">
    <w:abstractNumId w:val="8"/>
  </w:num>
  <w:num w:numId="8">
    <w:abstractNumId w:val="31"/>
  </w:num>
  <w:num w:numId="9">
    <w:abstractNumId w:val="33"/>
  </w:num>
  <w:num w:numId="10">
    <w:abstractNumId w:val="11"/>
  </w:num>
  <w:num w:numId="11">
    <w:abstractNumId w:val="23"/>
  </w:num>
  <w:num w:numId="12">
    <w:abstractNumId w:val="10"/>
  </w:num>
  <w:num w:numId="13">
    <w:abstractNumId w:val="17"/>
  </w:num>
  <w:num w:numId="14">
    <w:abstractNumId w:val="22"/>
  </w:num>
  <w:num w:numId="15">
    <w:abstractNumId w:val="20"/>
  </w:num>
  <w:num w:numId="16">
    <w:abstractNumId w:val="28"/>
  </w:num>
  <w:num w:numId="17">
    <w:abstractNumId w:val="34"/>
  </w:num>
  <w:num w:numId="18">
    <w:abstractNumId w:val="29"/>
  </w:num>
  <w:num w:numId="19">
    <w:abstractNumId w:val="21"/>
  </w:num>
  <w:num w:numId="20">
    <w:abstractNumId w:val="9"/>
  </w:num>
  <w:num w:numId="21">
    <w:abstractNumId w:val="7"/>
  </w:num>
  <w:num w:numId="22">
    <w:abstractNumId w:val="5"/>
  </w:num>
  <w:num w:numId="23">
    <w:abstractNumId w:val="1"/>
  </w:num>
  <w:num w:numId="24">
    <w:abstractNumId w:val="2"/>
  </w:num>
  <w:num w:numId="25">
    <w:abstractNumId w:val="30"/>
  </w:num>
  <w:num w:numId="26">
    <w:abstractNumId w:val="16"/>
  </w:num>
  <w:num w:numId="27">
    <w:abstractNumId w:val="15"/>
  </w:num>
  <w:num w:numId="28">
    <w:abstractNumId w:val="4"/>
  </w:num>
  <w:num w:numId="29">
    <w:abstractNumId w:val="6"/>
  </w:num>
  <w:num w:numId="30">
    <w:abstractNumId w:val="0"/>
  </w:num>
  <w:num w:numId="31">
    <w:abstractNumId w:val="3"/>
  </w:num>
  <w:num w:numId="32">
    <w:abstractNumId w:val="13"/>
  </w:num>
  <w:num w:numId="33">
    <w:abstractNumId w:val="25"/>
  </w:num>
  <w:num w:numId="34">
    <w:abstractNumId w:val="14"/>
  </w:num>
  <w:num w:numId="35">
    <w:abstractNumId w:val="18"/>
  </w:num>
  <w:num w:numId="36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0335"/>
    <w:rsid w:val="00024B67"/>
    <w:rsid w:val="00045124"/>
    <w:rsid w:val="000631F2"/>
    <w:rsid w:val="00075B18"/>
    <w:rsid w:val="00092731"/>
    <w:rsid w:val="000B6453"/>
    <w:rsid w:val="000C30EF"/>
    <w:rsid w:val="000C6D06"/>
    <w:rsid w:val="000E4CF3"/>
    <w:rsid w:val="000F7220"/>
    <w:rsid w:val="00103A00"/>
    <w:rsid w:val="0011297A"/>
    <w:rsid w:val="00130558"/>
    <w:rsid w:val="0015301A"/>
    <w:rsid w:val="00160003"/>
    <w:rsid w:val="00163928"/>
    <w:rsid w:val="00191D11"/>
    <w:rsid w:val="001D3D43"/>
    <w:rsid w:val="001D73E6"/>
    <w:rsid w:val="001F22E1"/>
    <w:rsid w:val="00204994"/>
    <w:rsid w:val="0022155E"/>
    <w:rsid w:val="00234E7E"/>
    <w:rsid w:val="00274BC5"/>
    <w:rsid w:val="0029204C"/>
    <w:rsid w:val="002A3A79"/>
    <w:rsid w:val="002D0574"/>
    <w:rsid w:val="002F2105"/>
    <w:rsid w:val="003010DB"/>
    <w:rsid w:val="00305E8E"/>
    <w:rsid w:val="003178DD"/>
    <w:rsid w:val="00324908"/>
    <w:rsid w:val="00355A1B"/>
    <w:rsid w:val="00383BF2"/>
    <w:rsid w:val="003D3256"/>
    <w:rsid w:val="00453C8B"/>
    <w:rsid w:val="00453F09"/>
    <w:rsid w:val="004560A2"/>
    <w:rsid w:val="00477AFB"/>
    <w:rsid w:val="004842D4"/>
    <w:rsid w:val="004D67D0"/>
    <w:rsid w:val="004E3CC2"/>
    <w:rsid w:val="004F1385"/>
    <w:rsid w:val="004F1E97"/>
    <w:rsid w:val="004F2554"/>
    <w:rsid w:val="00502F8D"/>
    <w:rsid w:val="00512ADD"/>
    <w:rsid w:val="00513711"/>
    <w:rsid w:val="00524B57"/>
    <w:rsid w:val="005330ED"/>
    <w:rsid w:val="00541AA7"/>
    <w:rsid w:val="005922C2"/>
    <w:rsid w:val="005E5183"/>
    <w:rsid w:val="006124C4"/>
    <w:rsid w:val="00623CE5"/>
    <w:rsid w:val="00640F5D"/>
    <w:rsid w:val="006539C8"/>
    <w:rsid w:val="00677729"/>
    <w:rsid w:val="00681DB0"/>
    <w:rsid w:val="00686165"/>
    <w:rsid w:val="006A0D75"/>
    <w:rsid w:val="006C2298"/>
    <w:rsid w:val="00712055"/>
    <w:rsid w:val="00735487"/>
    <w:rsid w:val="00741889"/>
    <w:rsid w:val="007A359C"/>
    <w:rsid w:val="007D118A"/>
    <w:rsid w:val="007D63FC"/>
    <w:rsid w:val="007E5081"/>
    <w:rsid w:val="007E6EE4"/>
    <w:rsid w:val="007E7EB0"/>
    <w:rsid w:val="00803C22"/>
    <w:rsid w:val="00806020"/>
    <w:rsid w:val="00825790"/>
    <w:rsid w:val="00846D42"/>
    <w:rsid w:val="008539C9"/>
    <w:rsid w:val="0087768F"/>
    <w:rsid w:val="00883519"/>
    <w:rsid w:val="008B5474"/>
    <w:rsid w:val="008C73AB"/>
    <w:rsid w:val="008D2E03"/>
    <w:rsid w:val="008E2B0B"/>
    <w:rsid w:val="008E50A1"/>
    <w:rsid w:val="008E6B26"/>
    <w:rsid w:val="009029D5"/>
    <w:rsid w:val="009269CB"/>
    <w:rsid w:val="00953C54"/>
    <w:rsid w:val="00985931"/>
    <w:rsid w:val="009A7294"/>
    <w:rsid w:val="009B1280"/>
    <w:rsid w:val="009E771C"/>
    <w:rsid w:val="009F655D"/>
    <w:rsid w:val="00A0558C"/>
    <w:rsid w:val="00A0706E"/>
    <w:rsid w:val="00A24DF7"/>
    <w:rsid w:val="00A2501A"/>
    <w:rsid w:val="00A3408C"/>
    <w:rsid w:val="00A43AEF"/>
    <w:rsid w:val="00A71EFE"/>
    <w:rsid w:val="00A9418D"/>
    <w:rsid w:val="00AA0439"/>
    <w:rsid w:val="00AA3CB8"/>
    <w:rsid w:val="00AF5918"/>
    <w:rsid w:val="00B07543"/>
    <w:rsid w:val="00B25F2A"/>
    <w:rsid w:val="00B3649E"/>
    <w:rsid w:val="00B519AB"/>
    <w:rsid w:val="00B6621D"/>
    <w:rsid w:val="00B66262"/>
    <w:rsid w:val="00B96864"/>
    <w:rsid w:val="00BA2238"/>
    <w:rsid w:val="00BF48D2"/>
    <w:rsid w:val="00C2210C"/>
    <w:rsid w:val="00C266DF"/>
    <w:rsid w:val="00C505EB"/>
    <w:rsid w:val="00C80CD9"/>
    <w:rsid w:val="00CE6BE7"/>
    <w:rsid w:val="00CF016C"/>
    <w:rsid w:val="00D249E8"/>
    <w:rsid w:val="00D27976"/>
    <w:rsid w:val="00D27AA9"/>
    <w:rsid w:val="00D650F8"/>
    <w:rsid w:val="00DC2168"/>
    <w:rsid w:val="00DF0C23"/>
    <w:rsid w:val="00DF5D82"/>
    <w:rsid w:val="00E00335"/>
    <w:rsid w:val="00E01FDA"/>
    <w:rsid w:val="00E20C18"/>
    <w:rsid w:val="00E639E9"/>
    <w:rsid w:val="00E64D8D"/>
    <w:rsid w:val="00E92461"/>
    <w:rsid w:val="00EC1682"/>
    <w:rsid w:val="00EE27DF"/>
    <w:rsid w:val="00F119D7"/>
    <w:rsid w:val="00F33FEB"/>
    <w:rsid w:val="00F40670"/>
    <w:rsid w:val="00F44408"/>
    <w:rsid w:val="00F83DF2"/>
    <w:rsid w:val="00F95C01"/>
    <w:rsid w:val="00FC4666"/>
    <w:rsid w:val="00FC6B09"/>
    <w:rsid w:val="00FD0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33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E0033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E00335"/>
    <w:pPr>
      <w:tabs>
        <w:tab w:val="center" w:pos="4677"/>
        <w:tab w:val="right" w:pos="9355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00335"/>
    <w:rPr>
      <w:rFonts w:ascii="Calibri" w:hAnsi="Calibri" w:cs="Times New Roman"/>
    </w:rPr>
  </w:style>
  <w:style w:type="character" w:styleId="PageNumber">
    <w:name w:val="page number"/>
    <w:basedOn w:val="DefaultParagraphFont"/>
    <w:uiPriority w:val="99"/>
    <w:rsid w:val="00E0033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00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003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D27AA9"/>
    <w:pPr>
      <w:widowControl w:val="0"/>
      <w:suppressAutoHyphens/>
      <w:spacing w:after="0" w:line="240" w:lineRule="auto"/>
      <w:ind w:left="720"/>
    </w:pPr>
    <w:rPr>
      <w:rFonts w:ascii="Liberation Serif" w:eastAsia="Liberation Serif" w:hAnsi="Times New Roman" w:cs="DejaVu Sans"/>
      <w:kern w:val="1"/>
      <w:sz w:val="24"/>
      <w:szCs w:val="24"/>
      <w:lang w:eastAsia="hi-IN" w:bidi="hi-IN"/>
    </w:rPr>
  </w:style>
  <w:style w:type="paragraph" w:styleId="NormalWeb">
    <w:name w:val="Normal (Web)"/>
    <w:basedOn w:val="Normal"/>
    <w:uiPriority w:val="99"/>
    <w:rsid w:val="00D27A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D27AA9"/>
  </w:style>
  <w:style w:type="character" w:customStyle="1" w:styleId="s2">
    <w:name w:val="s2"/>
    <w:uiPriority w:val="99"/>
    <w:rsid w:val="00D27AA9"/>
  </w:style>
  <w:style w:type="paragraph" w:styleId="Header">
    <w:name w:val="header"/>
    <w:basedOn w:val="Normal"/>
    <w:link w:val="HeaderChar"/>
    <w:uiPriority w:val="99"/>
    <w:rsid w:val="00CE6B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E6BE7"/>
    <w:rPr>
      <w:rFonts w:ascii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315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434</TotalTime>
  <Pages>15</Pages>
  <Words>4395</Words>
  <Characters>25056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АС</cp:lastModifiedBy>
  <cp:revision>22</cp:revision>
  <cp:lastPrinted>2022-09-29T12:17:00Z</cp:lastPrinted>
  <dcterms:created xsi:type="dcterms:W3CDTF">2020-09-13T13:27:00Z</dcterms:created>
  <dcterms:modified xsi:type="dcterms:W3CDTF">2022-09-30T12:10:00Z</dcterms:modified>
</cp:coreProperties>
</file>