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80" w:rsidRDefault="004F1880" w:rsidP="0075743F">
      <w:pPr>
        <w:jc w:val="center"/>
        <w:rPr>
          <w:szCs w:val="28"/>
        </w:rPr>
      </w:pPr>
    </w:p>
    <w:p w:rsidR="004F1880" w:rsidRDefault="004F1880" w:rsidP="0075743F">
      <w:pPr>
        <w:jc w:val="center"/>
        <w:rPr>
          <w:szCs w:val="28"/>
        </w:rPr>
      </w:pPr>
    </w:p>
    <w:p w:rsidR="004F1880" w:rsidRDefault="004F1880" w:rsidP="0075743F">
      <w:pPr>
        <w:jc w:val="center"/>
        <w:rPr>
          <w:szCs w:val="28"/>
        </w:rPr>
      </w:pPr>
    </w:p>
    <w:p w:rsidR="004F1880" w:rsidRDefault="004F1880" w:rsidP="0075743F">
      <w:pPr>
        <w:jc w:val="center"/>
        <w:rPr>
          <w:szCs w:val="28"/>
        </w:rPr>
      </w:pPr>
    </w:p>
    <w:p w:rsidR="004F1880" w:rsidRDefault="004F1880" w:rsidP="0075743F">
      <w:pPr>
        <w:jc w:val="center"/>
        <w:rPr>
          <w:szCs w:val="28"/>
        </w:rPr>
      </w:pPr>
    </w:p>
    <w:p w:rsidR="004F1880" w:rsidRDefault="004F1880" w:rsidP="0075743F">
      <w:pPr>
        <w:jc w:val="center"/>
        <w:rPr>
          <w:szCs w:val="28"/>
        </w:rPr>
      </w:pPr>
      <w:r w:rsidRPr="004F1880">
        <w:rPr>
          <w:noProof/>
          <w:szCs w:val="28"/>
        </w:rPr>
        <w:drawing>
          <wp:inline distT="0" distB="0" distL="0" distR="0">
            <wp:extent cx="5940425" cy="8165358"/>
            <wp:effectExtent l="0" t="0" r="3175" b="7620"/>
            <wp:docPr id="1" name="Рисунок 1" descr="D:\Users7\13\Pictures\2022-10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13\Pictures\2022-10-03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80" w:rsidRDefault="004F1880" w:rsidP="0075743F">
      <w:pPr>
        <w:jc w:val="center"/>
        <w:rPr>
          <w:szCs w:val="28"/>
        </w:rPr>
      </w:pPr>
    </w:p>
    <w:p w:rsidR="004F1880" w:rsidRDefault="004F1880" w:rsidP="0075743F">
      <w:pPr>
        <w:jc w:val="center"/>
        <w:rPr>
          <w:szCs w:val="28"/>
        </w:rPr>
      </w:pPr>
    </w:p>
    <w:p w:rsidR="004F1880" w:rsidRDefault="004F1880" w:rsidP="004F1880">
      <w:pPr>
        <w:rPr>
          <w:szCs w:val="28"/>
        </w:rPr>
      </w:pPr>
    </w:p>
    <w:p w:rsidR="004F1880" w:rsidRDefault="004F1880" w:rsidP="0075743F">
      <w:pPr>
        <w:jc w:val="center"/>
        <w:rPr>
          <w:szCs w:val="28"/>
        </w:rPr>
      </w:pPr>
    </w:p>
    <w:p w:rsidR="0075743F" w:rsidRDefault="0075743F" w:rsidP="0075743F">
      <w:pPr>
        <w:jc w:val="center"/>
        <w:rPr>
          <w:szCs w:val="28"/>
        </w:rPr>
      </w:pPr>
      <w:r>
        <w:rPr>
          <w:szCs w:val="28"/>
        </w:rPr>
        <w:t>МУНИЦИПАЛЬНОЕ БЮДЖЕТНОЕ ОБЩЕОБРАЗОВАТЕЛЬНОЕ УЧРЕЖДЕНИЕ</w:t>
      </w:r>
    </w:p>
    <w:p w:rsidR="0075743F" w:rsidRDefault="0075743F" w:rsidP="0075743F">
      <w:pPr>
        <w:jc w:val="center"/>
        <w:rPr>
          <w:szCs w:val="28"/>
        </w:rPr>
      </w:pPr>
      <w:r>
        <w:rPr>
          <w:szCs w:val="28"/>
        </w:rPr>
        <w:t xml:space="preserve"> «СРЕДНЯЯ ШКОЛА № 16 ИМЕНИ</w:t>
      </w:r>
      <w:r>
        <w:rPr>
          <w:b/>
          <w:szCs w:val="28"/>
        </w:rPr>
        <w:t xml:space="preserve"> </w:t>
      </w:r>
      <w:r>
        <w:rPr>
          <w:szCs w:val="28"/>
        </w:rPr>
        <w:t>ГЕРОЯ СОВЕТСКОГО СОЮЗА СТЕПАНА ИВАНОВА</w:t>
      </w:r>
      <w:r>
        <w:rPr>
          <w:b/>
          <w:szCs w:val="28"/>
        </w:rPr>
        <w:t xml:space="preserve"> </w:t>
      </w:r>
      <w:r>
        <w:rPr>
          <w:szCs w:val="28"/>
        </w:rPr>
        <w:t>ГОРОДА ЕВПАТОРИИ РЕСПУБЛИКИ КРЫМ»</w:t>
      </w:r>
      <w:r>
        <w:rPr>
          <w:sz w:val="28"/>
        </w:rPr>
        <w:t xml:space="preserve"> </w:t>
      </w:r>
    </w:p>
    <w:p w:rsidR="0075743F" w:rsidRDefault="0075743F" w:rsidP="0075743F">
      <w:pPr>
        <w:spacing w:line="480" w:lineRule="auto"/>
        <w:jc w:val="center"/>
        <w:rPr>
          <w:b/>
        </w:rPr>
      </w:pPr>
      <w:r>
        <w:rPr>
          <w:b/>
        </w:rPr>
        <w:t>(МБОУ «СШ №16 им. С.ИВАНОВА)</w:t>
      </w: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rPr>
          <w:b/>
          <w:sz w:val="28"/>
          <w:lang w:val="uk-UA"/>
        </w:rPr>
      </w:pPr>
      <w:r>
        <w:rPr>
          <w:b/>
          <w:sz w:val="28"/>
        </w:rPr>
        <w:t>РАССМОТРЕНО                      СОГЛАСОВАНО             УТВЕРЖДЕНО</w:t>
      </w:r>
    </w:p>
    <w:p w:rsidR="0075743F" w:rsidRDefault="0075743F" w:rsidP="0075743F">
      <w:pPr>
        <w:rPr>
          <w:sz w:val="28"/>
        </w:rPr>
      </w:pPr>
      <w:r>
        <w:rPr>
          <w:sz w:val="28"/>
          <w:lang w:val="uk-UA"/>
        </w:rPr>
        <w:t xml:space="preserve">на заседании  ШМО                   </w:t>
      </w:r>
      <w:r>
        <w:rPr>
          <w:sz w:val="28"/>
        </w:rPr>
        <w:t>Зам. директора по УВР      Директор школы</w:t>
      </w:r>
    </w:p>
    <w:p w:rsidR="0075743F" w:rsidRDefault="0075743F" w:rsidP="0075743F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>
        <w:rPr>
          <w:sz w:val="28"/>
        </w:rPr>
        <w:t>20</w:t>
      </w:r>
      <w:r>
        <w:rPr>
          <w:sz w:val="28"/>
          <w:lang w:val="uk-UA"/>
        </w:rPr>
        <w:t>.08.20</w:t>
      </w:r>
      <w:r>
        <w:rPr>
          <w:sz w:val="28"/>
        </w:rPr>
        <w:t>21</w:t>
      </w:r>
      <w:r>
        <w:rPr>
          <w:sz w:val="28"/>
          <w:lang w:val="uk-UA"/>
        </w:rPr>
        <w:t>г</w:t>
      </w:r>
      <w:r>
        <w:rPr>
          <w:sz w:val="28"/>
        </w:rPr>
        <w:t xml:space="preserve">.                            </w:t>
      </w:r>
      <w:r>
        <w:rPr>
          <w:sz w:val="28"/>
          <w:lang w:val="uk-UA"/>
        </w:rPr>
        <w:t>____</w:t>
      </w:r>
      <w:r>
        <w:rPr>
          <w:sz w:val="28"/>
        </w:rPr>
        <w:t>Т.В.Полищук</w:t>
      </w:r>
      <w:r>
        <w:rPr>
          <w:sz w:val="28"/>
          <w:lang w:val="uk-UA"/>
        </w:rPr>
        <w:t xml:space="preserve">               ____</w:t>
      </w:r>
      <w:r>
        <w:rPr>
          <w:sz w:val="28"/>
        </w:rPr>
        <w:t>О.А. Донцова</w:t>
      </w:r>
    </w:p>
    <w:p w:rsidR="0075743F" w:rsidRDefault="0075743F" w:rsidP="0075743F">
      <w:pPr>
        <w:rPr>
          <w:sz w:val="28"/>
          <w:lang w:val="uk-UA"/>
        </w:rPr>
      </w:pPr>
      <w:r>
        <w:rPr>
          <w:sz w:val="28"/>
          <w:lang w:val="uk-UA"/>
        </w:rPr>
        <w:t>протокол №</w:t>
      </w:r>
      <w:r w:rsidR="0062273C">
        <w:rPr>
          <w:sz w:val="28"/>
        </w:rPr>
        <w:t xml:space="preserve">1  </w:t>
      </w:r>
      <w:r>
        <w:rPr>
          <w:sz w:val="28"/>
        </w:rPr>
        <w:t xml:space="preserve">                                 </w:t>
      </w:r>
      <w:r>
        <w:rPr>
          <w:sz w:val="28"/>
          <w:lang w:val="uk-UA"/>
        </w:rPr>
        <w:t xml:space="preserve">23.08.2021                     Приказ № </w:t>
      </w:r>
      <w:r w:rsidR="007E1431">
        <w:rPr>
          <w:sz w:val="28"/>
          <w:szCs w:val="28"/>
        </w:rPr>
        <w:t>781/01-16</w:t>
      </w:r>
      <w:r w:rsidR="007E1431">
        <w:rPr>
          <w:sz w:val="28"/>
          <w:szCs w:val="28"/>
          <w:lang w:val="uk-UA"/>
        </w:rPr>
        <w:t xml:space="preserve">    </w:t>
      </w:r>
    </w:p>
    <w:p w:rsidR="0075743F" w:rsidRDefault="0075743F" w:rsidP="0075743F">
      <w:pPr>
        <w:rPr>
          <w:sz w:val="28"/>
        </w:rPr>
      </w:pPr>
      <w:r>
        <w:rPr>
          <w:sz w:val="28"/>
          <w:lang w:val="uk-UA"/>
        </w:rPr>
        <w:t xml:space="preserve">Руководитель  ШМО                                     </w:t>
      </w:r>
      <w:r w:rsidR="00743C35">
        <w:rPr>
          <w:sz w:val="28"/>
          <w:lang w:val="uk-UA"/>
        </w:rPr>
        <w:t xml:space="preserve">                          от  30</w:t>
      </w:r>
      <w:r>
        <w:rPr>
          <w:sz w:val="28"/>
          <w:lang w:val="uk-UA"/>
        </w:rPr>
        <w:t>.08.2021</w:t>
      </w:r>
    </w:p>
    <w:p w:rsidR="0075743F" w:rsidRDefault="0075743F" w:rsidP="0075743F">
      <w:r>
        <w:rPr>
          <w:sz w:val="28"/>
        </w:rPr>
        <w:t>________В.П. Кравченко</w:t>
      </w: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b/>
          <w:sz w:val="32"/>
          <w:szCs w:val="32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РОДНОЙ ЛИТЕРАТУРЕ</w:t>
      </w:r>
      <w:r w:rsidR="005463C2">
        <w:rPr>
          <w:b/>
          <w:bCs/>
          <w:color w:val="000000"/>
          <w:kern w:val="24"/>
          <w:sz w:val="32"/>
          <w:szCs w:val="32"/>
        </w:rPr>
        <w:t xml:space="preserve"> (РУССКОЙ)</w:t>
      </w: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учащихся 9-</w:t>
      </w:r>
      <w:r w:rsidR="00661050">
        <w:rPr>
          <w:b/>
          <w:bCs/>
          <w:color w:val="000000"/>
          <w:kern w:val="24"/>
          <w:sz w:val="32"/>
          <w:szCs w:val="32"/>
        </w:rPr>
        <w:t>А</w:t>
      </w:r>
      <w:r w:rsidR="000159A5">
        <w:rPr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75743F" w:rsidRDefault="000159A5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2022 - 2023</w:t>
      </w:r>
      <w:r w:rsidR="0075743F">
        <w:rPr>
          <w:b/>
          <w:bCs/>
          <w:color w:val="000000"/>
          <w:kern w:val="24"/>
          <w:sz w:val="32"/>
          <w:szCs w:val="32"/>
        </w:rPr>
        <w:t xml:space="preserve"> учебного года </w:t>
      </w: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    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Составитель программы: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</w:t>
      </w:r>
      <w:r w:rsidR="00661050">
        <w:rPr>
          <w:b/>
          <w:bCs/>
          <w:color w:val="000000"/>
          <w:kern w:val="24"/>
          <w:sz w:val="28"/>
          <w:szCs w:val="28"/>
        </w:rPr>
        <w:t>Осетрова Татьяна Михайловна</w:t>
      </w:r>
      <w:r>
        <w:rPr>
          <w:b/>
          <w:bCs/>
          <w:color w:val="000000"/>
          <w:kern w:val="24"/>
          <w:sz w:val="28"/>
          <w:szCs w:val="28"/>
        </w:rPr>
        <w:t>,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учитель русского языка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и литературы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</w:pPr>
      <w:r>
        <w:t xml:space="preserve">                                                                            ________________________________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</w:pPr>
    </w:p>
    <w:p w:rsidR="0075743F" w:rsidRDefault="0075743F" w:rsidP="0075743F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4F1880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  <w:bookmarkStart w:id="0" w:name="_GoBack"/>
      <w:bookmarkEnd w:id="0"/>
    </w:p>
    <w:p w:rsidR="0075743F" w:rsidRDefault="000159A5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г. Евпатория - 2022</w:t>
      </w:r>
    </w:p>
    <w:p w:rsidR="0075743F" w:rsidRDefault="0075743F" w:rsidP="0075743F">
      <w:pPr>
        <w:suppressAutoHyphens/>
        <w:ind w:left="-851" w:firstLine="567"/>
        <w:jc w:val="both"/>
      </w:pPr>
      <w:r w:rsidRPr="00620A22">
        <w:rPr>
          <w:b/>
        </w:rPr>
        <w:lastRenderedPageBreak/>
        <w:t xml:space="preserve">  Образовательный стандарт:</w:t>
      </w:r>
      <w:r w:rsidRPr="00620A22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75743F" w:rsidRPr="00620A22" w:rsidRDefault="0075743F" w:rsidP="0075743F">
      <w:pPr>
        <w:suppressAutoHyphens/>
        <w:ind w:left="-851" w:firstLine="567"/>
        <w:jc w:val="both"/>
      </w:pPr>
      <w:r w:rsidRPr="00E17F04">
        <w:rPr>
          <w:b/>
        </w:rPr>
        <w:t>Рабочая программа по родной (русской) литературе</w:t>
      </w:r>
      <w:r w:rsidRPr="00E17F04">
        <w:t xml:space="preserve"> составлена на основе Примерной рабочей программы </w:t>
      </w:r>
      <w:r w:rsidRPr="00E17F04">
        <w:rPr>
          <w:caps/>
        </w:rPr>
        <w:t>«Р</w:t>
      </w:r>
      <w:r w:rsidRPr="00E17F04">
        <w:t>одная литература (русская)» (одобрена решением федерального учебно-методического объединения по общему образованию (протокол от 17 сентября 2020 г. № 3/20</w:t>
      </w:r>
      <w:r>
        <w:t>)</w:t>
      </w:r>
      <w:r w:rsidRPr="00E17F04">
        <w:t>.</w:t>
      </w:r>
      <w:r w:rsidRPr="00E061CF">
        <w:t xml:space="preserve">  </w:t>
      </w:r>
    </w:p>
    <w:p w:rsidR="00936A1A" w:rsidRDefault="00936A1A" w:rsidP="0075743F">
      <w:pPr>
        <w:ind w:left="-851" w:firstLine="567"/>
      </w:pPr>
    </w:p>
    <w:p w:rsidR="0075743F" w:rsidRDefault="0075743F" w:rsidP="0075743F">
      <w:pPr>
        <w:tabs>
          <w:tab w:val="left" w:pos="426"/>
        </w:tabs>
        <w:ind w:left="-567" w:firstLine="567"/>
        <w:jc w:val="center"/>
        <w:rPr>
          <w:b/>
        </w:rPr>
      </w:pPr>
    </w:p>
    <w:p w:rsidR="0075743F" w:rsidRPr="006F46E8" w:rsidRDefault="0075743F" w:rsidP="0075743F">
      <w:pPr>
        <w:tabs>
          <w:tab w:val="left" w:pos="426"/>
        </w:tabs>
        <w:ind w:left="-567" w:firstLine="567"/>
        <w:jc w:val="center"/>
        <w:rPr>
          <w:b/>
        </w:rPr>
      </w:pPr>
      <w:r w:rsidRPr="006F46E8">
        <w:rPr>
          <w:b/>
        </w:rPr>
        <w:t>Планируемые результаты</w:t>
      </w:r>
    </w:p>
    <w:p w:rsidR="0075743F" w:rsidRDefault="0075743F" w:rsidP="0075743F">
      <w:pPr>
        <w:ind w:left="-851" w:firstLine="567"/>
        <w:jc w:val="center"/>
        <w:rPr>
          <w:b/>
        </w:rPr>
      </w:pPr>
      <w:r>
        <w:rPr>
          <w:b/>
        </w:rPr>
        <w:t>учебного предмета «Родная литература</w:t>
      </w:r>
      <w:r w:rsidR="007D09A1">
        <w:rPr>
          <w:b/>
        </w:rPr>
        <w:t xml:space="preserve"> </w:t>
      </w:r>
      <w:r w:rsidR="007D09A1" w:rsidRPr="007D09A1">
        <w:rPr>
          <w:b/>
        </w:rPr>
        <w:t>(русская)</w:t>
      </w:r>
      <w:r>
        <w:rPr>
          <w:b/>
        </w:rPr>
        <w:t>»</w:t>
      </w:r>
    </w:p>
    <w:p w:rsidR="0075743F" w:rsidRDefault="0075743F" w:rsidP="0075743F">
      <w:pPr>
        <w:ind w:left="-851" w:firstLine="567"/>
        <w:jc w:val="center"/>
        <w:rPr>
          <w:b/>
        </w:rPr>
      </w:pPr>
    </w:p>
    <w:p w:rsidR="0075743F" w:rsidRPr="001F5EDD" w:rsidRDefault="0075743F" w:rsidP="0075743F">
      <w:pPr>
        <w:ind w:left="-851" w:firstLine="567"/>
        <w:jc w:val="both"/>
        <w:rPr>
          <w:rStyle w:val="c4"/>
        </w:rPr>
      </w:pPr>
      <w:r w:rsidRPr="001F5EDD">
        <w:rPr>
          <w:rStyle w:val="c4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«Родная (русская) литература» являются: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 xml:space="preserve">Личностные результаты: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>• формирование ответственного отношения к учению, готовности и способности</w:t>
      </w:r>
      <w:r>
        <w:rPr>
          <w:rStyle w:val="markedcontent"/>
        </w:rPr>
        <w:t xml:space="preserve"> </w:t>
      </w:r>
      <w:r w:rsidRPr="001F5EDD">
        <w:rPr>
          <w:rStyle w:val="markedcontent"/>
        </w:rPr>
        <w:t xml:space="preserve"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54828" w:rsidRPr="00654828" w:rsidRDefault="00654828" w:rsidP="00654828">
      <w:pPr>
        <w:shd w:val="clear" w:color="auto" w:fill="FFFFFF"/>
        <w:ind w:left="-851" w:firstLine="567"/>
        <w:jc w:val="both"/>
        <w:textAlignment w:val="baseline"/>
        <w:rPr>
          <w:rStyle w:val="markedcontent"/>
          <w:rFonts w:eastAsia="Calibri"/>
          <w:color w:val="FF0000"/>
        </w:rPr>
      </w:pPr>
      <w:r w:rsidRPr="002747C7">
        <w:rPr>
          <w:rFonts w:eastAsia="Calibri"/>
          <w:b/>
          <w:bCs/>
        </w:rPr>
        <w:lastRenderedPageBreak/>
        <w:t>Метапредметные результаты освоения примерной программы по учебному предмету «Родная</w:t>
      </w:r>
      <w:r>
        <w:rPr>
          <w:rFonts w:eastAsia="Calibri"/>
          <w:b/>
          <w:bCs/>
        </w:rPr>
        <w:t xml:space="preserve"> литература</w:t>
      </w:r>
      <w:r w:rsidR="007D09A1">
        <w:rPr>
          <w:rFonts w:eastAsia="Calibri"/>
          <w:b/>
          <w:bCs/>
        </w:rPr>
        <w:t xml:space="preserve"> </w:t>
      </w:r>
      <w:r w:rsidR="007D09A1" w:rsidRPr="007D09A1">
        <w:rPr>
          <w:rFonts w:eastAsia="Calibri"/>
          <w:b/>
        </w:rPr>
        <w:t>(русская)</w:t>
      </w:r>
      <w:r w:rsidRPr="002747C7">
        <w:rPr>
          <w:rFonts w:eastAsia="Calibri"/>
          <w:b/>
          <w:bCs/>
        </w:rPr>
        <w:t>» должны отражать</w:t>
      </w:r>
      <w:r w:rsidRPr="002747C7">
        <w:rPr>
          <w:rFonts w:eastAsia="Calibri"/>
        </w:rPr>
        <w:t xml:space="preserve"> сформированность </w:t>
      </w:r>
      <w:r w:rsidRPr="002747C7">
        <w:t>универсальных учебных действий: регулятивных, познавательных, коммуникативных</w:t>
      </w:r>
      <w:r w:rsidRPr="002747C7">
        <w:rPr>
          <w:rFonts w:eastAsia="Calibri"/>
        </w:rPr>
        <w:t>.</w:t>
      </w:r>
    </w:p>
    <w:p w:rsidR="001F5EDD" w:rsidRPr="001F5EDD" w:rsidRDefault="001F5EDD" w:rsidP="001F5EDD">
      <w:pPr>
        <w:ind w:left="-851" w:firstLine="567"/>
        <w:jc w:val="both"/>
        <w:rPr>
          <w:rStyle w:val="markedcontent"/>
          <w:b/>
        </w:rPr>
      </w:pPr>
      <w:r w:rsidRPr="001F5EDD">
        <w:rPr>
          <w:rStyle w:val="markedcontent"/>
          <w:b/>
        </w:rPr>
        <w:t>Регулятивные УУД</w:t>
      </w:r>
      <w:r>
        <w:rPr>
          <w:rStyle w:val="markedcontent"/>
          <w:b/>
        </w:rPr>
        <w:t>:</w:t>
      </w:r>
      <w:r w:rsidRPr="001F5EDD">
        <w:rPr>
          <w:rStyle w:val="markedcontent"/>
          <w:b/>
        </w:rPr>
        <w:t xml:space="preserve">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оценивать правильность выполнения учебной задачи, собственные возможности её решения;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>Познавательные УУД</w:t>
      </w:r>
      <w:r>
        <w:rPr>
          <w:rStyle w:val="markedcontent"/>
          <w:b/>
        </w:rPr>
        <w:t>: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 •умение создавать, применять и преобразовывать знаки и символы, модели и схемы для решения учебных и познавательных задач; •смысловое чтение;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Развитие мотивации к овладению культурой активного использования словарей и других поисковых систем. </w:t>
      </w:r>
    </w:p>
    <w:p w:rsidR="001F5EDD" w:rsidRPr="001F5EDD" w:rsidRDefault="001F5EDD" w:rsidP="001F5EDD">
      <w:pPr>
        <w:ind w:left="-851" w:firstLine="567"/>
        <w:jc w:val="both"/>
        <w:rPr>
          <w:rStyle w:val="markedcontent"/>
          <w:b/>
        </w:rPr>
      </w:pPr>
      <w:r w:rsidRPr="001F5EDD">
        <w:rPr>
          <w:rStyle w:val="markedcontent"/>
          <w:b/>
        </w:rPr>
        <w:t>Коммуникативные УУД: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и развитие компетентности в области использования информационно- коммуникационных технологий.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 xml:space="preserve">Предметные результаты: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>4) воспит</w:t>
      </w:r>
      <w:r w:rsidR="00F901E5">
        <w:rPr>
          <w:rStyle w:val="markedcontent"/>
        </w:rPr>
        <w:t xml:space="preserve"> </w:t>
      </w:r>
      <w:r w:rsidRPr="001F5EDD">
        <w:rPr>
          <w:rStyle w:val="markedcontent"/>
        </w:rPr>
        <w:t xml:space="preserve">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lastRenderedPageBreak/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C83672" w:rsidRPr="00C83672" w:rsidRDefault="00C83672" w:rsidP="00C83672">
      <w:pPr>
        <w:ind w:left="-851" w:firstLine="567"/>
        <w:jc w:val="both"/>
        <w:rPr>
          <w:b/>
        </w:rPr>
      </w:pPr>
      <w:r w:rsidRPr="00C83672">
        <w:rPr>
          <w:rStyle w:val="markedcontent"/>
          <w:b/>
        </w:rPr>
        <w:t xml:space="preserve">Выпускники научатся: </w:t>
      </w:r>
    </w:p>
    <w:p w:rsidR="00C83672" w:rsidRDefault="00C83672" w:rsidP="00C83672">
      <w:pPr>
        <w:ind w:left="-851" w:firstLine="567"/>
        <w:jc w:val="both"/>
      </w:pPr>
      <w:r w:rsidRPr="00C83672">
        <w:rPr>
          <w:rStyle w:val="markedcontent"/>
        </w:rPr>
        <w:t xml:space="preserve">- выявлять особенности языка и стиля писателя; - определять родо-жанровую специфику художественного произведения; - объяснять свое понимание нравственно-философской, социально- исторической и эстетической проблематики произведений;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 (на своем уровне);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 - 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представлять развернутый устный или письменный ответ на поставленные вопросы (на своем уровне); вести учебные дискуссии;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(на своем уровне);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выражать личное отношение к художественному произведению, аргументировать свою точку зрения (на своем уровне); - 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F901E5" w:rsidRPr="00C83672" w:rsidRDefault="00C83672" w:rsidP="00C83672">
      <w:pPr>
        <w:ind w:left="-851" w:firstLine="567"/>
        <w:jc w:val="both"/>
      </w:pPr>
      <w:r w:rsidRPr="00C83672">
        <w:rPr>
          <w:rStyle w:val="markedcontent"/>
        </w:rPr>
        <w:t>- 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C83672" w:rsidRDefault="00C83672" w:rsidP="00C83672">
      <w:pPr>
        <w:ind w:left="-284" w:right="20" w:firstLine="568"/>
        <w:jc w:val="center"/>
        <w:rPr>
          <w:b/>
        </w:rPr>
      </w:pPr>
    </w:p>
    <w:p w:rsidR="00C83672" w:rsidRDefault="00C83672" w:rsidP="00C83672">
      <w:pPr>
        <w:ind w:left="-284" w:right="20" w:firstLine="568"/>
        <w:jc w:val="center"/>
        <w:rPr>
          <w:b/>
        </w:rPr>
      </w:pPr>
    </w:p>
    <w:p w:rsidR="00C83672" w:rsidRPr="00E34B6C" w:rsidRDefault="00C83672" w:rsidP="00C83672">
      <w:pPr>
        <w:ind w:left="-284" w:right="20" w:firstLine="568"/>
        <w:jc w:val="center"/>
        <w:rPr>
          <w:b/>
        </w:rPr>
      </w:pPr>
      <w:r w:rsidRPr="00E34B6C">
        <w:rPr>
          <w:b/>
        </w:rPr>
        <w:t>Содержание учебного предмета</w:t>
      </w:r>
    </w:p>
    <w:p w:rsidR="00C83672" w:rsidRPr="00E34B6C" w:rsidRDefault="00C83672" w:rsidP="00C83672">
      <w:pPr>
        <w:ind w:left="-284" w:right="20" w:firstLine="568"/>
        <w:jc w:val="center"/>
        <w:rPr>
          <w:b/>
        </w:rPr>
      </w:pPr>
      <w:r w:rsidRPr="00E34B6C">
        <w:rPr>
          <w:b/>
        </w:rPr>
        <w:t>«Ро</w:t>
      </w:r>
      <w:r>
        <w:rPr>
          <w:b/>
        </w:rPr>
        <w:t>дная литература</w:t>
      </w:r>
      <w:r w:rsidR="007D09A1">
        <w:rPr>
          <w:b/>
        </w:rPr>
        <w:t xml:space="preserve"> (русская)</w:t>
      </w:r>
      <w:r>
        <w:rPr>
          <w:b/>
        </w:rPr>
        <w:t>» в 9</w:t>
      </w:r>
      <w:r w:rsidRPr="00E34B6C">
        <w:rPr>
          <w:b/>
        </w:rPr>
        <w:t>-м классе</w:t>
      </w:r>
    </w:p>
    <w:p w:rsidR="00C83672" w:rsidRDefault="00B027FA" w:rsidP="00C83672">
      <w:pPr>
        <w:ind w:left="-851" w:firstLine="567"/>
        <w:jc w:val="both"/>
        <w:rPr>
          <w:b/>
        </w:rPr>
      </w:pPr>
      <w:r w:rsidRPr="009351C1">
        <w:rPr>
          <w:b/>
        </w:rPr>
        <w:t>Россия – Родина моя (</w:t>
      </w:r>
      <w:r>
        <w:rPr>
          <w:b/>
        </w:rPr>
        <w:t xml:space="preserve">7 </w:t>
      </w:r>
      <w:r w:rsidRPr="009351C1">
        <w:rPr>
          <w:b/>
        </w:rPr>
        <w:t>часов)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>1.1.</w:t>
      </w:r>
      <w:r w:rsidRPr="009351C1">
        <w:rPr>
          <w:i/>
        </w:rPr>
        <w:t>Преданья</w:t>
      </w:r>
      <w:r w:rsidRPr="009351C1">
        <w:rPr>
          <w:b/>
          <w:i/>
        </w:rPr>
        <w:t xml:space="preserve"> </w:t>
      </w:r>
      <w:r w:rsidRPr="009351C1">
        <w:rPr>
          <w:i/>
        </w:rPr>
        <w:t>старины глубокой</w:t>
      </w:r>
    </w:p>
    <w:p w:rsidR="00C406CF" w:rsidRDefault="00B027FA" w:rsidP="00C83672">
      <w:pPr>
        <w:ind w:left="-851" w:firstLine="567"/>
        <w:jc w:val="both"/>
        <w:rPr>
          <w:b/>
        </w:rPr>
      </w:pPr>
      <w:r w:rsidRPr="009351C1">
        <w:rPr>
          <w:b/>
        </w:rPr>
        <w:t>Отечественная война 1812 года в русском фольклоре и литературе:</w:t>
      </w:r>
      <w:r w:rsidRPr="009351C1">
        <w:t xml:space="preserve"> Песня «Как не две тученьки не две грозныя…» (русская народная песня), В. А. Жуковский. «Певец во стане русских воинов» (в сокращении).</w:t>
      </w:r>
    </w:p>
    <w:p w:rsidR="00C406CF" w:rsidRDefault="00B027FA" w:rsidP="00C83672">
      <w:pPr>
        <w:ind w:left="-851" w:firstLine="567"/>
        <w:jc w:val="both"/>
        <w:rPr>
          <w:rFonts w:eastAsia="Calibri"/>
        </w:rPr>
      </w:pPr>
      <w:r w:rsidRPr="009351C1">
        <w:rPr>
          <w:rFonts w:eastAsia="Calibri"/>
        </w:rPr>
        <w:t>А. С. Пушкин. «Полководец», «Бородинская годовщина» (фрагмент), М. И. Цветаева. «Генералам двенадцатого года».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>1.2.</w:t>
      </w:r>
      <w:r w:rsidRPr="009351C1">
        <w:rPr>
          <w:i/>
        </w:rPr>
        <w:t>Города земли русской</w:t>
      </w:r>
    </w:p>
    <w:p w:rsidR="00C406CF" w:rsidRDefault="00B027FA" w:rsidP="00C83672">
      <w:pPr>
        <w:ind w:left="-851" w:firstLine="567"/>
        <w:jc w:val="both"/>
      </w:pPr>
      <w:r w:rsidRPr="009351C1">
        <w:rPr>
          <w:b/>
        </w:rPr>
        <w:t>Петербург в русской литературе:</w:t>
      </w:r>
      <w:r w:rsidRPr="009351C1">
        <w:t xml:space="preserve"> А. С. Пушкин. «Город пышный, город бедный…», О. Э. Мандельштам. «Петербургские строфы».</w:t>
      </w:r>
    </w:p>
    <w:p w:rsidR="00B027FA" w:rsidRDefault="00B027FA" w:rsidP="00C83672">
      <w:pPr>
        <w:ind w:left="-851" w:firstLine="567"/>
        <w:jc w:val="both"/>
      </w:pPr>
      <w:r w:rsidRPr="009351C1">
        <w:t>А. А. Ахматова. «Стихи о Петербурге» («Вновь Исакий в облаченьи…»), Д. С. Самойлов. «Над Невой» («Весь город в плавных разворотах…»), Л. В. Успенский. «Записки старого</w:t>
      </w:r>
      <w:r>
        <w:t xml:space="preserve"> </w:t>
      </w:r>
      <w:r w:rsidRPr="009351C1">
        <w:t>петербуржца» (глава «Фонарикисударики»).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 xml:space="preserve">1.3. </w:t>
      </w:r>
      <w:r w:rsidRPr="009351C1">
        <w:rPr>
          <w:i/>
        </w:rPr>
        <w:t>Степь раздольная</w:t>
      </w:r>
    </w:p>
    <w:p w:rsidR="00C406CF" w:rsidRDefault="00B027FA" w:rsidP="00C83672">
      <w:pPr>
        <w:ind w:left="-851" w:firstLine="567"/>
        <w:jc w:val="both"/>
      </w:pPr>
      <w:r>
        <w:t>«Уж ты, степь ли моя, степь Моздокская…» (русская народная песня).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Cs/>
        </w:rPr>
        <w:t>П. А. Вяземский. «Степь»</w:t>
      </w:r>
      <w:r>
        <w:rPr>
          <w:rFonts w:eastAsia="Calibri"/>
          <w:bCs/>
          <w:strike/>
        </w:rPr>
        <w:t xml:space="preserve">, </w:t>
      </w:r>
      <w:r>
        <w:rPr>
          <w:rFonts w:eastAsia="Calibri"/>
          <w:bCs/>
        </w:rPr>
        <w:t>И. З. Суриков. «В степи»</w:t>
      </w:r>
      <w:r>
        <w:rPr>
          <w:rFonts w:eastAsia="Calibri"/>
        </w:rPr>
        <w:t xml:space="preserve">, </w:t>
      </w:r>
      <w:r w:rsidRPr="00E17F04">
        <w:rPr>
          <w:rFonts w:eastAsia="Calibri"/>
        </w:rPr>
        <w:t>А. П. Чехов. «Степь» (фрагмент)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b/>
        </w:rPr>
        <w:t>Русские традиции (5</w:t>
      </w:r>
      <w:r w:rsidRPr="009351C1">
        <w:rPr>
          <w:b/>
        </w:rPr>
        <w:t xml:space="preserve"> часов)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CC6ACD">
        <w:rPr>
          <w:i/>
        </w:rPr>
        <w:t>2.1. Праздники русского мира</w:t>
      </w:r>
    </w:p>
    <w:p w:rsidR="00B027FA" w:rsidRDefault="00B027FA" w:rsidP="00C83672">
      <w:pPr>
        <w:ind w:left="-851" w:firstLine="567"/>
        <w:jc w:val="both"/>
      </w:pPr>
      <w:r w:rsidRPr="00CC6ACD">
        <w:rPr>
          <w:b/>
        </w:rPr>
        <w:t>Августовские Спасы:</w:t>
      </w:r>
      <w:r>
        <w:t xml:space="preserve"> К. Д. Бальмонт. «Первый спас» Б. А. Ахмадулина. «Ночь упаданья яблок».</w:t>
      </w:r>
    </w:p>
    <w:p w:rsidR="00B027FA" w:rsidRDefault="00B027FA" w:rsidP="00C83672">
      <w:pPr>
        <w:ind w:left="-851" w:firstLine="567"/>
        <w:jc w:val="both"/>
      </w:pPr>
      <w:r>
        <w:t>Е. А. Евтушенко. «Само упало яблоко с небес…», Е. И. Носов. «Яблочный спас».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E17F04">
        <w:rPr>
          <w:i/>
        </w:rPr>
        <w:t>2.2. Тепло родного дома</w:t>
      </w: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B027FA" w:rsidP="00C83672">
      <w:pPr>
        <w:ind w:left="-851" w:firstLine="567"/>
        <w:jc w:val="both"/>
      </w:pPr>
      <w:r w:rsidRPr="00695613">
        <w:rPr>
          <w:b/>
        </w:rPr>
        <w:t>Родительский дом:</w:t>
      </w:r>
      <w:r>
        <w:t xml:space="preserve"> А. П. Платонов. «На заре туманной юности» (главы).</w:t>
      </w:r>
    </w:p>
    <w:p w:rsidR="00B027FA" w:rsidRDefault="00B027FA" w:rsidP="00C83672">
      <w:pPr>
        <w:ind w:left="-851" w:firstLine="567"/>
        <w:jc w:val="both"/>
      </w:pPr>
      <w:r>
        <w:t>В. П. Астафьев. «Далёкая и близкая сказка» (рассказ из повести «Последний поклон»).</w:t>
      </w:r>
    </w:p>
    <w:p w:rsidR="00B027FA" w:rsidRDefault="00B027FA" w:rsidP="00C83672">
      <w:pPr>
        <w:ind w:left="-851" w:firstLine="567"/>
        <w:jc w:val="both"/>
        <w:rPr>
          <w:rFonts w:eastAsia="Calibri"/>
          <w:i/>
        </w:rPr>
      </w:pPr>
      <w:r w:rsidRPr="00D33C65">
        <w:rPr>
          <w:i/>
        </w:rPr>
        <w:t>3.2.</w:t>
      </w:r>
      <w:r w:rsidRPr="00D33C65">
        <w:rPr>
          <w:rFonts w:eastAsia="Calibri"/>
          <w:i/>
        </w:rPr>
        <w:t xml:space="preserve"> О ваших ровесниках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Прощание с детством:</w:t>
      </w:r>
      <w:r>
        <w:rPr>
          <w:rFonts w:eastAsia="Calibri"/>
          <w:b/>
          <w:i/>
        </w:rPr>
        <w:t xml:space="preserve"> </w:t>
      </w:r>
      <w:r w:rsidRPr="00E17F04">
        <w:rPr>
          <w:rFonts w:eastAsia="Calibri"/>
        </w:rPr>
        <w:t>Ю. И. Коваль. «От Красных ворот» (фрагмент)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D33C65">
        <w:rPr>
          <w:i/>
        </w:rPr>
        <w:t>3.3. Загадки русской души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Судьбы русских эмигрантов:</w:t>
      </w:r>
      <w:r>
        <w:rPr>
          <w:rFonts w:eastAsia="Calibri"/>
          <w:b/>
          <w:i/>
        </w:rPr>
        <w:t xml:space="preserve"> </w:t>
      </w:r>
      <w:r>
        <w:rPr>
          <w:rFonts w:eastAsia="Calibri"/>
        </w:rPr>
        <w:t>Б. К. Зайцев. «Лёгкое бремя».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Судьбы русских эмигрантов:</w:t>
      </w:r>
      <w:r w:rsidRPr="00E17F04">
        <w:rPr>
          <w:rFonts w:eastAsia="Calibri"/>
        </w:rPr>
        <w:t xml:space="preserve"> А. Т. Аверченко. «Русское искусство»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rFonts w:eastAsia="Calibri"/>
          <w:i/>
        </w:rPr>
      </w:pPr>
      <w:r>
        <w:rPr>
          <w:i/>
        </w:rPr>
        <w:t>3.4</w:t>
      </w:r>
      <w:r w:rsidRPr="00D33C65">
        <w:rPr>
          <w:i/>
        </w:rPr>
        <w:t>.</w:t>
      </w:r>
      <w:r w:rsidRPr="00D33C65">
        <w:rPr>
          <w:rFonts w:eastAsia="Calibri"/>
          <w:i/>
        </w:rPr>
        <w:t xml:space="preserve"> Лишь слову жизнь дана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t>«Припадаю к великой реке…»: И. А. Бродский. «Мой народ» С. А. Каргашин. «Я – русский! Спасибо, Господи!..».</w:t>
      </w:r>
    </w:p>
    <w:p w:rsidR="00C406CF" w:rsidRDefault="00C406CF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C406CF" w:rsidP="00C406CF">
      <w:pPr>
        <w:jc w:val="center"/>
        <w:rPr>
          <w:b/>
        </w:rPr>
      </w:pPr>
      <w:r w:rsidRPr="00F53AC6">
        <w:rPr>
          <w:b/>
        </w:rPr>
        <w:t>Тематическое планирование</w:t>
      </w:r>
    </w:p>
    <w:p w:rsidR="007D09A1" w:rsidRDefault="007D09A1" w:rsidP="00C406CF">
      <w:pPr>
        <w:jc w:val="center"/>
        <w:rPr>
          <w:b/>
        </w:rPr>
      </w:pPr>
    </w:p>
    <w:tbl>
      <w:tblPr>
        <w:tblW w:w="95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4407"/>
        <w:gridCol w:w="1701"/>
        <w:gridCol w:w="1894"/>
      </w:tblGrid>
      <w:tr w:rsidR="00D51CBC" w:rsidRPr="00483B61" w:rsidTr="00344897">
        <w:trPr>
          <w:trHeight w:val="625"/>
        </w:trPr>
        <w:tc>
          <w:tcPr>
            <w:tcW w:w="1547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№ п/п</w:t>
            </w:r>
          </w:p>
        </w:tc>
        <w:tc>
          <w:tcPr>
            <w:tcW w:w="4407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Разделы программы</w:t>
            </w:r>
          </w:p>
        </w:tc>
        <w:tc>
          <w:tcPr>
            <w:tcW w:w="1701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Количество часов</w:t>
            </w:r>
          </w:p>
        </w:tc>
        <w:tc>
          <w:tcPr>
            <w:tcW w:w="1894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D51CBC" w:rsidRPr="00483B61" w:rsidTr="00344897">
        <w:trPr>
          <w:trHeight w:val="243"/>
        </w:trPr>
        <w:tc>
          <w:tcPr>
            <w:tcW w:w="1547" w:type="dxa"/>
          </w:tcPr>
          <w:p w:rsidR="00D51CBC" w:rsidRPr="00483B61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D51CBC" w:rsidRPr="00B027FA" w:rsidRDefault="00D51CBC" w:rsidP="007D09A1"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оссия – Родина моя</w:t>
            </w:r>
          </w:p>
        </w:tc>
        <w:tc>
          <w:tcPr>
            <w:tcW w:w="1701" w:type="dxa"/>
          </w:tcPr>
          <w:p w:rsidR="00D51CBC" w:rsidRPr="002747C7" w:rsidRDefault="007D09A1" w:rsidP="00344897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D51CBC" w:rsidRPr="00483B61" w:rsidRDefault="007D09A1" w:rsidP="00344897">
            <w:pPr>
              <w:jc w:val="center"/>
            </w:pPr>
            <w:r>
              <w:t>1</w:t>
            </w:r>
          </w:p>
        </w:tc>
      </w:tr>
      <w:tr w:rsidR="00D51CBC" w:rsidRPr="00483B61" w:rsidTr="00344897">
        <w:trPr>
          <w:trHeight w:val="243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Преданья старины глубокой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53"/>
        </w:trPr>
        <w:tc>
          <w:tcPr>
            <w:tcW w:w="1547" w:type="dxa"/>
          </w:tcPr>
          <w:p w:rsidR="00D51CBC" w:rsidRPr="00AB4794" w:rsidRDefault="00D51CBC" w:rsidP="00B027FA">
            <w:pPr>
              <w:widowControl w:val="0"/>
              <w:suppressAutoHyphens/>
              <w:ind w:left="720"/>
              <w:jc w:val="center"/>
              <w:rPr>
                <w:i/>
                <w:lang w:val="en-US"/>
              </w:rPr>
            </w:pPr>
            <w:r w:rsidRPr="00AB4794">
              <w:rPr>
                <w:i/>
              </w:rPr>
              <w:t>1.2.</w:t>
            </w: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Города земли русской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widowControl w:val="0"/>
              <w:suppressAutoHyphens/>
              <w:ind w:left="720"/>
              <w:jc w:val="center"/>
              <w:rPr>
                <w:i/>
                <w:lang w:val="en-US"/>
              </w:rPr>
            </w:pPr>
            <w:r w:rsidRPr="00AB4794">
              <w:rPr>
                <w:i/>
              </w:rPr>
              <w:t>1.3.</w:t>
            </w: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>
              <w:rPr>
                <w:i/>
              </w:rPr>
              <w:t>Степь раздольная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483B61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4407" w:type="dxa"/>
          </w:tcPr>
          <w:p w:rsidR="00D51CBC" w:rsidRPr="00303DE8" w:rsidRDefault="00D51CBC" w:rsidP="007D09A1">
            <w:pPr>
              <w:rPr>
                <w:lang w:val="en-US"/>
              </w:rPr>
            </w:pPr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усские традиции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51CBC" w:rsidRPr="00AB4794" w:rsidRDefault="007D09A1" w:rsidP="00344897">
            <w:pPr>
              <w:jc w:val="center"/>
            </w:pPr>
            <w:r>
              <w:t>1</w:t>
            </w: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  <w:lang w:val="en-US"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Праздники русского мира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Тепло родного края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00634F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D51CBC" w:rsidRPr="00303DE8" w:rsidRDefault="00D51CBC" w:rsidP="007D09A1">
            <w:pPr>
              <w:rPr>
                <w:lang w:val="en-US"/>
              </w:rPr>
            </w:pPr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усский характер – русская душа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Не до ордена – была бы Родина</w:t>
            </w:r>
          </w:p>
        </w:tc>
        <w:tc>
          <w:tcPr>
            <w:tcW w:w="1701" w:type="dxa"/>
          </w:tcPr>
          <w:p w:rsidR="00D51CBC" w:rsidRPr="00AB4794" w:rsidRDefault="00D51CBC" w:rsidP="00344897">
            <w:pPr>
              <w:jc w:val="center"/>
              <w:rPr>
                <w:i/>
              </w:rPr>
            </w:pPr>
            <w:r w:rsidRPr="00AB4794"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rFonts w:eastAsia="Calibri"/>
                <w:i/>
              </w:rPr>
              <w:t>О ваших ровесниках</w:t>
            </w:r>
          </w:p>
        </w:tc>
        <w:tc>
          <w:tcPr>
            <w:tcW w:w="1701" w:type="dxa"/>
          </w:tcPr>
          <w:p w:rsidR="00D51CBC" w:rsidRPr="00AB4794" w:rsidRDefault="00D51CBC" w:rsidP="00344897">
            <w:pPr>
              <w:jc w:val="center"/>
              <w:rPr>
                <w:i/>
              </w:rPr>
            </w:pPr>
            <w:r w:rsidRPr="00AB4794"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i/>
              </w:rPr>
              <w:t>Загадки русской души</w:t>
            </w:r>
          </w:p>
        </w:tc>
        <w:tc>
          <w:tcPr>
            <w:tcW w:w="1701" w:type="dxa"/>
          </w:tcPr>
          <w:p w:rsidR="00D51CBC" w:rsidRPr="00AB4794" w:rsidRDefault="00F87419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rFonts w:eastAsia="Calibri"/>
                <w:i/>
              </w:rPr>
              <w:t>Лишь слову жизнь дана</w:t>
            </w:r>
          </w:p>
        </w:tc>
        <w:tc>
          <w:tcPr>
            <w:tcW w:w="1701" w:type="dxa"/>
          </w:tcPr>
          <w:p w:rsidR="00D51CBC" w:rsidRPr="00AB4794" w:rsidRDefault="00F87419" w:rsidP="0034489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344897">
            <w:pPr>
              <w:pStyle w:val="a4"/>
              <w:widowControl w:val="0"/>
              <w:suppressAutoHyphens/>
              <w:ind w:left="1080"/>
              <w:rPr>
                <w:b/>
              </w:rPr>
            </w:pPr>
          </w:p>
        </w:tc>
        <w:tc>
          <w:tcPr>
            <w:tcW w:w="4407" w:type="dxa"/>
          </w:tcPr>
          <w:p w:rsidR="00D51CBC" w:rsidRPr="00483B61" w:rsidRDefault="00D51CBC" w:rsidP="00344897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  <w:bCs/>
              </w:rPr>
            </w:pPr>
            <w:r w:rsidRPr="00483B61">
              <w:rPr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D51CBC" w:rsidRPr="00483B61" w:rsidRDefault="004E61E8" w:rsidP="0034489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94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</w:p>
        </w:tc>
      </w:tr>
    </w:tbl>
    <w:p w:rsidR="00C406CF" w:rsidRDefault="00C406CF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C406CF" w:rsidP="00C83672">
      <w:pPr>
        <w:ind w:left="-851" w:firstLine="567"/>
        <w:jc w:val="both"/>
        <w:rPr>
          <w:b/>
        </w:rPr>
      </w:pPr>
    </w:p>
    <w:p w:rsidR="00C406CF" w:rsidRDefault="00C406CF" w:rsidP="00C406CF">
      <w:pPr>
        <w:ind w:left="1020" w:right="500"/>
        <w:jc w:val="center"/>
        <w:rPr>
          <w:b/>
        </w:rPr>
      </w:pPr>
      <w:r>
        <w:rPr>
          <w:b/>
        </w:rPr>
        <w:lastRenderedPageBreak/>
        <w:t xml:space="preserve">Календарно-тематическое планирование </w:t>
      </w:r>
      <w:r w:rsidR="00661050">
        <w:rPr>
          <w:b/>
        </w:rPr>
        <w:t>9-А</w:t>
      </w:r>
      <w:r w:rsidR="000159A5">
        <w:rPr>
          <w:b/>
        </w:rPr>
        <w:t xml:space="preserve"> </w:t>
      </w:r>
      <w:r w:rsidR="006D6EDA">
        <w:rPr>
          <w:b/>
        </w:rPr>
        <w:t xml:space="preserve"> класса</w:t>
      </w:r>
    </w:p>
    <w:p w:rsidR="004E61E8" w:rsidRDefault="004E61E8" w:rsidP="00C406CF">
      <w:pPr>
        <w:ind w:left="1020" w:right="500"/>
        <w:jc w:val="center"/>
        <w:rPr>
          <w:b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8"/>
        <w:gridCol w:w="846"/>
        <w:gridCol w:w="938"/>
        <w:gridCol w:w="6969"/>
      </w:tblGrid>
      <w:tr w:rsidR="004E61E8" w:rsidRPr="009351C1" w:rsidTr="009351C1">
        <w:trPr>
          <w:trHeight w:val="139"/>
        </w:trPr>
        <w:tc>
          <w:tcPr>
            <w:tcW w:w="1596" w:type="dxa"/>
            <w:gridSpan w:val="2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969" w:type="dxa"/>
            <w:vMerge w:val="restart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969" w:type="dxa"/>
            <w:vMerge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C35BFA" w:rsidP="004E61E8">
            <w:pPr>
              <w:pStyle w:val="a4"/>
              <w:numPr>
                <w:ilvl w:val="1"/>
                <w:numId w:val="4"/>
              </w:numPr>
              <w:jc w:val="center"/>
              <w:rPr>
                <w:b/>
                <w:lang w:eastAsia="en-US"/>
              </w:rPr>
            </w:pPr>
            <w:r w:rsidRPr="009351C1">
              <w:rPr>
                <w:b/>
              </w:rPr>
              <w:t>Россия – Родина моя (</w:t>
            </w:r>
            <w:r w:rsidR="00CC6ACD">
              <w:rPr>
                <w:b/>
              </w:rPr>
              <w:t>7</w:t>
            </w:r>
            <w:r w:rsidR="009351C1">
              <w:rPr>
                <w:b/>
              </w:rPr>
              <w:t xml:space="preserve"> </w:t>
            </w:r>
            <w:r w:rsidR="004E61E8" w:rsidRPr="009351C1">
              <w:rPr>
                <w:b/>
              </w:rPr>
              <w:t>часов)</w:t>
            </w:r>
          </w:p>
        </w:tc>
      </w:tr>
      <w:tr w:rsidR="00C35BFA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C35BFA" w:rsidRPr="009351C1" w:rsidRDefault="00C35BFA" w:rsidP="00C35BFA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i/>
              </w:rPr>
            </w:pPr>
            <w:r w:rsidRPr="009351C1">
              <w:rPr>
                <w:i/>
              </w:rPr>
              <w:t>Преданья</w:t>
            </w:r>
            <w:r w:rsidRPr="009351C1">
              <w:rPr>
                <w:b/>
                <w:i/>
              </w:rPr>
              <w:t xml:space="preserve"> </w:t>
            </w:r>
            <w:r w:rsidRPr="009351C1">
              <w:rPr>
                <w:i/>
              </w:rPr>
              <w:t>старины глубокой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C35BFA" w:rsidP="00E91F1D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Отечественная война 1812 года в русском фольклоре и литературе:</w:t>
            </w:r>
            <w:r w:rsidRPr="009351C1">
              <w:t xml:space="preserve"> Песня «Как не две тученьки не две грозныя…» (русская народная песня), В. А. Жуковский. «Певец во стане русских воинов» (в сокращении).</w:t>
            </w:r>
          </w:p>
        </w:tc>
      </w:tr>
      <w:tr w:rsidR="004E61E8" w:rsidRPr="009351C1" w:rsidTr="009351C1">
        <w:trPr>
          <w:trHeight w:val="497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661050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161E22">
              <w:rPr>
                <w:rFonts w:eastAsia="Calibri"/>
                <w:lang w:eastAsia="en-US"/>
              </w:rPr>
              <w:t>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E91F1D" w:rsidP="00E91F1D">
            <w:pPr>
              <w:jc w:val="both"/>
              <w:rPr>
                <w:rFonts w:eastAsia="Calibri"/>
              </w:rPr>
            </w:pPr>
            <w:r w:rsidRPr="009351C1">
              <w:rPr>
                <w:rFonts w:eastAsia="Calibri"/>
              </w:rPr>
              <w:t>А. С. Пушкин. «Полководец», «Бородинская годовщина» (фрагмент), М. И. Цветаева. «Генералам двенадцатого года».</w:t>
            </w:r>
          </w:p>
        </w:tc>
      </w:tr>
      <w:tr w:rsidR="00E91F1D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E91F1D" w:rsidRPr="009351C1" w:rsidRDefault="00E91F1D" w:rsidP="00E91F1D">
            <w:pPr>
              <w:pStyle w:val="default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351C1">
              <w:rPr>
                <w:i/>
              </w:rPr>
              <w:t>Города земли русской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E91F1D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661050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161E22">
              <w:rPr>
                <w:rFonts w:eastAsia="Calibri"/>
                <w:lang w:eastAsia="en-US"/>
              </w:rPr>
              <w:t>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E91F1D" w:rsidP="00CE55DA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Петербург в русской литературе:</w:t>
            </w:r>
            <w:r w:rsidRPr="009351C1">
              <w:t xml:space="preserve"> А. С. Пушкин. «Город пышный, город бедный…», О. Э. Мандельштам. «Петербургские строфы».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E91F1D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661050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161E22">
              <w:rPr>
                <w:rFonts w:eastAsia="Calibri"/>
                <w:lang w:eastAsia="en-US"/>
              </w:rPr>
              <w:t>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695613" w:rsidRDefault="00E91F1D" w:rsidP="00695613">
            <w:pPr>
              <w:jc w:val="both"/>
            </w:pPr>
            <w:r w:rsidRPr="009351C1">
              <w:t>А. А. Ахматова. «Стихи о Петербурге» («Вновь Исакий в облаченьи…»), Д. С. Самойлов. «Над Невой» («Весь город в плавных разворотах…»), Л. В. Успенский. «Записки старого</w:t>
            </w:r>
            <w:r w:rsidR="00695613">
              <w:t xml:space="preserve"> </w:t>
            </w:r>
            <w:r w:rsidRPr="009351C1">
              <w:t>петербуржца» (глава «Фонарикисударики»).</w:t>
            </w: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9351C1" w:rsidP="009351C1">
            <w:pPr>
              <w:pStyle w:val="a4"/>
              <w:numPr>
                <w:ilvl w:val="1"/>
                <w:numId w:val="5"/>
              </w:numPr>
              <w:spacing w:line="276" w:lineRule="auto"/>
              <w:jc w:val="center"/>
              <w:rPr>
                <w:i/>
                <w:lang w:eastAsia="en-US"/>
              </w:rPr>
            </w:pPr>
            <w:r w:rsidRPr="009351C1">
              <w:rPr>
                <w:i/>
              </w:rPr>
              <w:t>Степь раздольная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9351C1" w:rsidP="009351C1">
            <w:pPr>
              <w:jc w:val="center"/>
            </w:pPr>
            <w:r w:rsidRPr="009351C1">
              <w:t>5.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730CBF" w:rsidP="00CE55DA">
            <w:pPr>
              <w:jc w:val="center"/>
            </w:pPr>
            <w:r>
              <w:t>03</w:t>
            </w:r>
            <w:r w:rsidR="00161E22">
              <w:t>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9351C1" w:rsidP="009351C1">
            <w:pPr>
              <w:jc w:val="both"/>
            </w:pPr>
            <w:r>
              <w:t>«Уж ты, степь ли моя, степь Моздокская…» (русская народная песня).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9351C1" w:rsidP="009351C1">
            <w:pPr>
              <w:jc w:val="center"/>
            </w:pPr>
            <w:r>
              <w:t>6.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730CBF" w:rsidP="00CE55DA">
            <w:pPr>
              <w:jc w:val="center"/>
            </w:pPr>
            <w:r>
              <w:t>10</w:t>
            </w:r>
            <w:r w:rsidR="00161E22">
              <w:t>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9351C1" w:rsidP="009351C1">
            <w:pPr>
              <w:jc w:val="both"/>
              <w:rPr>
                <w:rFonts w:eastAsia="Calibri"/>
                <w:bCs/>
                <w:strike/>
              </w:rPr>
            </w:pPr>
            <w:r w:rsidRPr="00E17F04">
              <w:rPr>
                <w:rFonts w:eastAsia="Calibri"/>
                <w:bCs/>
              </w:rPr>
              <w:t>П. А. Вяземский. «Степь»</w:t>
            </w:r>
            <w:r w:rsidR="00217275">
              <w:rPr>
                <w:rFonts w:eastAsia="Calibri"/>
                <w:bCs/>
                <w:strike/>
              </w:rPr>
              <w:t xml:space="preserve">, </w:t>
            </w:r>
            <w:r>
              <w:rPr>
                <w:rFonts w:eastAsia="Calibri"/>
                <w:bCs/>
              </w:rPr>
              <w:t>И. З. Суриков. «В степи»</w:t>
            </w:r>
            <w:r>
              <w:rPr>
                <w:rFonts w:eastAsia="Calibri"/>
              </w:rPr>
              <w:t xml:space="preserve">, </w:t>
            </w:r>
            <w:r w:rsidRPr="00E17F04">
              <w:rPr>
                <w:rFonts w:eastAsia="Calibri"/>
              </w:rPr>
              <w:t>А. П. Чехов. «Степь» (фрагмент)</w:t>
            </w:r>
            <w:r>
              <w:rPr>
                <w:rFonts w:eastAsia="Calibri"/>
              </w:rPr>
              <w:t>.</w:t>
            </w:r>
          </w:p>
        </w:tc>
      </w:tr>
      <w:tr w:rsidR="00CC6ACD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CC6ACD" w:rsidRDefault="00CC6ACD" w:rsidP="009351C1">
            <w:pPr>
              <w:jc w:val="center"/>
            </w:pPr>
            <w:r>
              <w:t>7.</w:t>
            </w:r>
          </w:p>
        </w:tc>
        <w:tc>
          <w:tcPr>
            <w:tcW w:w="848" w:type="dxa"/>
            <w:shd w:val="clear" w:color="auto" w:fill="auto"/>
          </w:tcPr>
          <w:p w:rsidR="00CC6ACD" w:rsidRPr="009351C1" w:rsidRDefault="00CC6ACD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CC6ACD" w:rsidRPr="009351C1" w:rsidRDefault="00730CBF" w:rsidP="00CE55DA">
            <w:pPr>
              <w:jc w:val="center"/>
            </w:pPr>
            <w:r>
              <w:t>17</w:t>
            </w:r>
            <w:r w:rsidR="00161E22">
              <w:t>.10.</w:t>
            </w:r>
          </w:p>
        </w:tc>
        <w:tc>
          <w:tcPr>
            <w:tcW w:w="938" w:type="dxa"/>
            <w:shd w:val="clear" w:color="auto" w:fill="auto"/>
          </w:tcPr>
          <w:p w:rsidR="00CC6ACD" w:rsidRPr="009351C1" w:rsidRDefault="00CC6ACD" w:rsidP="00CE55DA"/>
        </w:tc>
        <w:tc>
          <w:tcPr>
            <w:tcW w:w="6969" w:type="dxa"/>
            <w:shd w:val="clear" w:color="auto" w:fill="auto"/>
          </w:tcPr>
          <w:p w:rsidR="00CC6ACD" w:rsidRPr="00E17F04" w:rsidRDefault="00CC6ACD" w:rsidP="009351C1">
            <w:pPr>
              <w:jc w:val="both"/>
              <w:rPr>
                <w:rFonts w:eastAsia="Calibri"/>
                <w:bCs/>
              </w:rPr>
            </w:pPr>
            <w:r w:rsidRPr="00E17F04">
              <w:rPr>
                <w:b/>
              </w:rPr>
              <w:t>Проверочная работа</w:t>
            </w:r>
            <w:r>
              <w:rPr>
                <w:b/>
              </w:rPr>
              <w:t xml:space="preserve"> № 1</w:t>
            </w:r>
            <w:r w:rsidRPr="00E17F04">
              <w:rPr>
                <w:b/>
              </w:rPr>
              <w:t xml:space="preserve"> </w:t>
            </w:r>
            <w:r w:rsidRPr="00CC6ACD">
              <w:t>по итогам изучения раздела.</w:t>
            </w: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CC6ACD" w:rsidP="004E61E8">
            <w:pPr>
              <w:pStyle w:val="a4"/>
              <w:numPr>
                <w:ilvl w:val="1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Русские традиции</w:t>
            </w:r>
            <w:r w:rsidR="009351C1">
              <w:rPr>
                <w:b/>
              </w:rPr>
              <w:t xml:space="preserve"> (</w:t>
            </w:r>
            <w:r w:rsidR="00695613">
              <w:rPr>
                <w:b/>
              </w:rPr>
              <w:t>5</w:t>
            </w:r>
            <w:r w:rsidR="004E61E8" w:rsidRPr="009351C1">
              <w:rPr>
                <w:b/>
              </w:rPr>
              <w:t xml:space="preserve"> часов)</w:t>
            </w:r>
          </w:p>
        </w:tc>
      </w:tr>
      <w:tr w:rsidR="00CC6ACD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CC6ACD" w:rsidRPr="00CC6ACD" w:rsidRDefault="00CC6ACD" w:rsidP="00CC6ACD">
            <w:pPr>
              <w:pStyle w:val="a4"/>
              <w:spacing w:line="276" w:lineRule="auto"/>
              <w:ind w:left="1440"/>
              <w:jc w:val="center"/>
              <w:rPr>
                <w:i/>
              </w:rPr>
            </w:pPr>
            <w:r w:rsidRPr="00CC6ACD">
              <w:rPr>
                <w:i/>
              </w:rPr>
              <w:t>2.1. Праздники русского мира</w:t>
            </w:r>
          </w:p>
        </w:tc>
      </w:tr>
      <w:tr w:rsidR="004E61E8" w:rsidRPr="009351C1" w:rsidTr="009351C1">
        <w:trPr>
          <w:trHeight w:val="329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8.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730CBF" w:rsidP="00CE55DA">
            <w:pPr>
              <w:jc w:val="center"/>
            </w:pPr>
            <w:r>
              <w:t>24</w:t>
            </w:r>
            <w:r w:rsidR="00161E22">
              <w:t>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 w:rsidRPr="00CC6ACD">
              <w:rPr>
                <w:b/>
              </w:rPr>
              <w:t>Августовские Спасы:</w:t>
            </w:r>
            <w:r>
              <w:t xml:space="preserve"> К. Д. Бальмонт. «Первый спас» Б. А. Ахмадулина. «Ночь упаданья яблок».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9.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730CBF" w:rsidP="00CE55DA">
            <w:pPr>
              <w:jc w:val="center"/>
            </w:pPr>
            <w:r>
              <w:t>07.11</w:t>
            </w:r>
            <w:r w:rsidR="00161E22">
              <w:t>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>
              <w:t>Е. А. Евтушенко. «Само упало яблоко с небес…», Е. И. Носов. «Яблочный спас».</w:t>
            </w:r>
          </w:p>
        </w:tc>
      </w:tr>
      <w:tr w:rsidR="00CC6ACD" w:rsidRPr="009351C1" w:rsidTr="00873A34">
        <w:trPr>
          <w:trHeight w:val="370"/>
        </w:trPr>
        <w:tc>
          <w:tcPr>
            <w:tcW w:w="10349" w:type="dxa"/>
            <w:gridSpan w:val="5"/>
            <w:shd w:val="clear" w:color="auto" w:fill="auto"/>
          </w:tcPr>
          <w:p w:rsidR="00CC6ACD" w:rsidRPr="009351C1" w:rsidRDefault="00CC6ACD" w:rsidP="00CC6ACD">
            <w:pPr>
              <w:jc w:val="center"/>
            </w:pPr>
            <w:r w:rsidRPr="00E17F04">
              <w:rPr>
                <w:i/>
              </w:rPr>
              <w:t>2.2. Тепло родного дома</w:t>
            </w:r>
          </w:p>
        </w:tc>
      </w:tr>
      <w:tr w:rsidR="004E61E8" w:rsidRPr="009351C1" w:rsidTr="009351C1">
        <w:trPr>
          <w:trHeight w:val="35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 xml:space="preserve">10. 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730CBF" w:rsidP="00CE55DA">
            <w:pPr>
              <w:jc w:val="center"/>
            </w:pPr>
            <w:r>
              <w:t>14</w:t>
            </w:r>
            <w:r w:rsidR="00161E22">
              <w:t>.11.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 w:rsidRPr="00695613">
              <w:rPr>
                <w:b/>
              </w:rPr>
              <w:t>Родительский дом:</w:t>
            </w:r>
            <w:r>
              <w:t xml:space="preserve"> А. П. Платонов. «На заре туманной юности» (главы).</w:t>
            </w:r>
          </w:p>
        </w:tc>
      </w:tr>
      <w:tr w:rsidR="004E61E8" w:rsidRPr="009351C1" w:rsidTr="009351C1">
        <w:trPr>
          <w:trHeight w:val="39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11.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730CBF" w:rsidP="00CE55DA">
            <w:pPr>
              <w:jc w:val="center"/>
            </w:pPr>
            <w:r>
              <w:t>21</w:t>
            </w:r>
            <w:r w:rsidR="00161E22">
              <w:t>.11.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695613" w:rsidP="00CE55DA">
            <w:pPr>
              <w:jc w:val="both"/>
            </w:pPr>
            <w:r>
              <w:t>В. П. Астафьев. «Далёкая и близкая сказка» (рассказ из повести «Последний поклон»).</w:t>
            </w:r>
          </w:p>
        </w:tc>
      </w:tr>
      <w:tr w:rsidR="004E61E8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12.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730CBF" w:rsidP="00CE55DA">
            <w:pPr>
              <w:jc w:val="center"/>
            </w:pPr>
            <w:r>
              <w:t>28</w:t>
            </w:r>
            <w:r w:rsidR="00161E22">
              <w:t>.11.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695613" w:rsidP="00CE55DA">
            <w:pPr>
              <w:jc w:val="both"/>
              <w:rPr>
                <w:b/>
              </w:rPr>
            </w:pPr>
            <w:r w:rsidRPr="00695613">
              <w:rPr>
                <w:b/>
              </w:rPr>
              <w:t>Проверочная работа № 2</w:t>
            </w:r>
            <w:r>
              <w:t xml:space="preserve"> по итогам изучения раздела.</w:t>
            </w:r>
          </w:p>
        </w:tc>
      </w:tr>
      <w:tr w:rsidR="00695613" w:rsidRPr="009351C1" w:rsidTr="00816326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95613" w:rsidRPr="00695613" w:rsidRDefault="00695613" w:rsidP="00695613">
            <w:pPr>
              <w:pStyle w:val="a4"/>
              <w:numPr>
                <w:ilvl w:val="1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Русский характер – русская душа (</w:t>
            </w:r>
            <w:r w:rsidR="007D09A1">
              <w:rPr>
                <w:b/>
              </w:rPr>
              <w:t>5</w:t>
            </w:r>
            <w:r>
              <w:rPr>
                <w:b/>
              </w:rPr>
              <w:t xml:space="preserve"> часов)</w:t>
            </w:r>
          </w:p>
        </w:tc>
      </w:tr>
      <w:tr w:rsidR="00695613" w:rsidRPr="009351C1" w:rsidTr="00816326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95613" w:rsidRPr="00695613" w:rsidRDefault="00695613" w:rsidP="00695613">
            <w:pPr>
              <w:pStyle w:val="a4"/>
              <w:ind w:left="1440"/>
              <w:jc w:val="center"/>
              <w:rPr>
                <w:i/>
              </w:rPr>
            </w:pPr>
            <w:r w:rsidRPr="00695613">
              <w:rPr>
                <w:i/>
              </w:rPr>
              <w:t>3.1. Не до ордена – была бы Родина</w:t>
            </w:r>
          </w:p>
        </w:tc>
      </w:tr>
      <w:tr w:rsidR="00695613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695613" w:rsidRDefault="00695613" w:rsidP="00CE55DA">
            <w:pPr>
              <w:jc w:val="center"/>
            </w:pPr>
            <w:r>
              <w:t>13.</w:t>
            </w:r>
          </w:p>
        </w:tc>
        <w:tc>
          <w:tcPr>
            <w:tcW w:w="848" w:type="dxa"/>
            <w:shd w:val="clear" w:color="auto" w:fill="auto"/>
          </w:tcPr>
          <w:p w:rsidR="00695613" w:rsidRPr="009351C1" w:rsidRDefault="00695613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95613" w:rsidRPr="009351C1" w:rsidRDefault="00730CBF" w:rsidP="00CE55DA">
            <w:pPr>
              <w:jc w:val="center"/>
            </w:pPr>
            <w:r>
              <w:t>05</w:t>
            </w:r>
            <w:r w:rsidR="00161E22">
              <w:t>.12.</w:t>
            </w:r>
          </w:p>
        </w:tc>
        <w:tc>
          <w:tcPr>
            <w:tcW w:w="938" w:type="dxa"/>
            <w:shd w:val="clear" w:color="auto" w:fill="auto"/>
          </w:tcPr>
          <w:p w:rsidR="00695613" w:rsidRPr="009351C1" w:rsidRDefault="00695613" w:rsidP="00CE55DA"/>
        </w:tc>
        <w:tc>
          <w:tcPr>
            <w:tcW w:w="6969" w:type="dxa"/>
            <w:shd w:val="clear" w:color="auto" w:fill="auto"/>
          </w:tcPr>
          <w:p w:rsidR="00695613" w:rsidRPr="00695613" w:rsidRDefault="00D33C65" w:rsidP="00CE55DA">
            <w:pPr>
              <w:jc w:val="both"/>
              <w:rPr>
                <w:b/>
              </w:rPr>
            </w:pPr>
            <w:r w:rsidRPr="00D33C65">
              <w:rPr>
                <w:b/>
              </w:rPr>
              <w:t>Великая Отечественная война:</w:t>
            </w:r>
            <w:r>
              <w:t xml:space="preserve"> Н. П. Майоров. «Мы», М. В. Кульчицкий. «Мечтатель, фантазёр, лентяй-завистник!..</w:t>
            </w:r>
          </w:p>
        </w:tc>
      </w:tr>
      <w:tr w:rsidR="00D33C65" w:rsidRPr="009351C1" w:rsidTr="00096EDA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D33C65" w:rsidRDefault="00D33C65" w:rsidP="00D33C65">
            <w:pPr>
              <w:jc w:val="center"/>
              <w:rPr>
                <w:i/>
              </w:rPr>
            </w:pPr>
            <w:r w:rsidRPr="00D33C65">
              <w:rPr>
                <w:i/>
              </w:rPr>
              <w:t>3.2.</w:t>
            </w:r>
            <w:r w:rsidRPr="00D33C65">
              <w:rPr>
                <w:rFonts w:eastAsia="Calibri"/>
                <w:i/>
              </w:rPr>
              <w:t xml:space="preserve"> О ваших ровесниках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14.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730CBF" w:rsidP="00CE55DA">
            <w:pPr>
              <w:jc w:val="center"/>
            </w:pPr>
            <w:r>
              <w:t>12</w:t>
            </w:r>
            <w:r w:rsidR="00161E22">
              <w:t>.12.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Прощание с детством: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E17F04">
              <w:rPr>
                <w:rFonts w:eastAsia="Calibri"/>
              </w:rPr>
              <w:t>Ю. И. Коваль. «От Красных ворот» (фрагмент)</w:t>
            </w:r>
            <w:r>
              <w:rPr>
                <w:rFonts w:eastAsia="Calibri"/>
              </w:rPr>
              <w:t>.</w:t>
            </w:r>
          </w:p>
        </w:tc>
      </w:tr>
      <w:tr w:rsidR="00D33C65" w:rsidRPr="009351C1" w:rsidTr="00015123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D33C65" w:rsidRDefault="00D33C65" w:rsidP="00D33C65">
            <w:pPr>
              <w:jc w:val="center"/>
              <w:rPr>
                <w:i/>
              </w:rPr>
            </w:pPr>
            <w:r w:rsidRPr="00D33C65">
              <w:rPr>
                <w:i/>
              </w:rPr>
              <w:t>3.3. Загадки русской души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15.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730CBF" w:rsidP="00CE55DA">
            <w:pPr>
              <w:jc w:val="center"/>
            </w:pPr>
            <w:r>
              <w:t>19</w:t>
            </w:r>
            <w:r w:rsidR="00161E22">
              <w:t>.12.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</w:rPr>
              <w:t>Б. К. Зайцев. «Лёгкое бремя».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16.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730CBF" w:rsidP="00CE55DA">
            <w:pPr>
              <w:jc w:val="center"/>
            </w:pPr>
            <w:r>
              <w:t>26</w:t>
            </w:r>
            <w:r w:rsidR="00161E22">
              <w:t>.12.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 w:rsidRPr="00E17F04">
              <w:rPr>
                <w:rFonts w:eastAsia="Calibri"/>
              </w:rPr>
              <w:t xml:space="preserve"> А. Т. Аверченко. «Русское искусство»</w:t>
            </w:r>
            <w:r>
              <w:rPr>
                <w:rFonts w:eastAsia="Calibri"/>
              </w:rPr>
              <w:t>.</w:t>
            </w:r>
          </w:p>
        </w:tc>
      </w:tr>
      <w:tr w:rsidR="00D33C65" w:rsidRPr="009351C1" w:rsidTr="00EC03BA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695613" w:rsidRDefault="00D33C65" w:rsidP="00D33C65">
            <w:pPr>
              <w:jc w:val="center"/>
              <w:rPr>
                <w:b/>
              </w:rPr>
            </w:pPr>
            <w:r>
              <w:rPr>
                <w:i/>
              </w:rPr>
              <w:t>3.4</w:t>
            </w:r>
            <w:r w:rsidRPr="00D33C65">
              <w:rPr>
                <w:i/>
              </w:rPr>
              <w:t>.</w:t>
            </w:r>
            <w:r w:rsidRPr="00D33C65">
              <w:rPr>
                <w:rFonts w:eastAsia="Calibri"/>
                <w:i/>
              </w:rPr>
              <w:t xml:space="preserve"> Лишь слову жизнь дана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lastRenderedPageBreak/>
              <w:t>17.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D33C65" w:rsidP="00CE55DA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695613" w:rsidRDefault="00D33C65" w:rsidP="00A400B6">
            <w:pPr>
              <w:jc w:val="both"/>
              <w:rPr>
                <w:b/>
              </w:rPr>
            </w:pPr>
            <w:r>
              <w:t>«Припадаю к великой реке…»: И. А. Бродский. «Мой народ» С. А. Каргашин. «Я – русский! Спасибо, Господи!..».</w:t>
            </w:r>
          </w:p>
        </w:tc>
      </w:tr>
    </w:tbl>
    <w:p w:rsidR="00C406CF" w:rsidRDefault="00C406CF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Pr="001F5EDD" w:rsidRDefault="006D6EDA" w:rsidP="006D6EDA">
      <w:pPr>
        <w:ind w:left="-851" w:firstLine="567"/>
        <w:jc w:val="both"/>
        <w:rPr>
          <w:b/>
        </w:rPr>
      </w:pPr>
    </w:p>
    <w:p w:rsidR="006D6EDA" w:rsidRPr="001F5EDD" w:rsidRDefault="006D6EDA" w:rsidP="00C83672">
      <w:pPr>
        <w:ind w:left="-851" w:firstLine="567"/>
        <w:jc w:val="both"/>
        <w:rPr>
          <w:b/>
        </w:rPr>
      </w:pPr>
    </w:p>
    <w:sectPr w:rsidR="006D6EDA" w:rsidRPr="001F5EDD" w:rsidSect="000542F8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8A0" w:rsidRDefault="002868A0" w:rsidP="000542F8">
      <w:r>
        <w:separator/>
      </w:r>
    </w:p>
  </w:endnote>
  <w:endnote w:type="continuationSeparator" w:id="0">
    <w:p w:rsidR="002868A0" w:rsidRDefault="002868A0" w:rsidP="0005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4550"/>
      <w:docPartObj>
        <w:docPartGallery w:val="Page Numbers (Bottom of Page)"/>
        <w:docPartUnique/>
      </w:docPartObj>
    </w:sdtPr>
    <w:sdtEndPr/>
    <w:sdtContent>
      <w:p w:rsidR="000542F8" w:rsidRDefault="000542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880">
          <w:rPr>
            <w:noProof/>
          </w:rPr>
          <w:t>9</w:t>
        </w:r>
        <w:r>
          <w:fldChar w:fldCharType="end"/>
        </w:r>
      </w:p>
    </w:sdtContent>
  </w:sdt>
  <w:p w:rsidR="000542F8" w:rsidRDefault="000542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8A0" w:rsidRDefault="002868A0" w:rsidP="000542F8">
      <w:r>
        <w:separator/>
      </w:r>
    </w:p>
  </w:footnote>
  <w:footnote w:type="continuationSeparator" w:id="0">
    <w:p w:rsidR="002868A0" w:rsidRDefault="002868A0" w:rsidP="0005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3CD3DF0"/>
    <w:multiLevelType w:val="multilevel"/>
    <w:tmpl w:val="C32E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96A2F10"/>
    <w:multiLevelType w:val="multilevel"/>
    <w:tmpl w:val="055AB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5C"/>
    <w:rsid w:val="000159A5"/>
    <w:rsid w:val="000542F8"/>
    <w:rsid w:val="00161E22"/>
    <w:rsid w:val="00191234"/>
    <w:rsid w:val="001F5EDD"/>
    <w:rsid w:val="00217275"/>
    <w:rsid w:val="002868A0"/>
    <w:rsid w:val="003A625C"/>
    <w:rsid w:val="004E61E8"/>
    <w:rsid w:val="004F1880"/>
    <w:rsid w:val="00515ED3"/>
    <w:rsid w:val="005463C2"/>
    <w:rsid w:val="0062273C"/>
    <w:rsid w:val="00654828"/>
    <w:rsid w:val="00661050"/>
    <w:rsid w:val="00695613"/>
    <w:rsid w:val="006D6EDA"/>
    <w:rsid w:val="00730CBF"/>
    <w:rsid w:val="00743C35"/>
    <w:rsid w:val="0075743F"/>
    <w:rsid w:val="007D09A1"/>
    <w:rsid w:val="007E1431"/>
    <w:rsid w:val="00851C9E"/>
    <w:rsid w:val="009351C1"/>
    <w:rsid w:val="00936A1A"/>
    <w:rsid w:val="00B027FA"/>
    <w:rsid w:val="00B21FCA"/>
    <w:rsid w:val="00C35BFA"/>
    <w:rsid w:val="00C406CF"/>
    <w:rsid w:val="00C83672"/>
    <w:rsid w:val="00CA6E09"/>
    <w:rsid w:val="00CC6ACD"/>
    <w:rsid w:val="00D33C65"/>
    <w:rsid w:val="00D51CBC"/>
    <w:rsid w:val="00DA0786"/>
    <w:rsid w:val="00E91F1D"/>
    <w:rsid w:val="00F87419"/>
    <w:rsid w:val="00F9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1B802-946B-41D6-AF93-5B4EF5CC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43F"/>
    <w:pPr>
      <w:spacing w:before="100" w:beforeAutospacing="1" w:after="100" w:afterAutospacing="1"/>
    </w:pPr>
  </w:style>
  <w:style w:type="character" w:customStyle="1" w:styleId="c4">
    <w:name w:val="c4"/>
    <w:basedOn w:val="a0"/>
    <w:rsid w:val="0075743F"/>
  </w:style>
  <w:style w:type="character" w:customStyle="1" w:styleId="markedcontent">
    <w:name w:val="markedcontent"/>
    <w:basedOn w:val="a0"/>
    <w:rsid w:val="001F5EDD"/>
  </w:style>
  <w:style w:type="paragraph" w:styleId="a4">
    <w:name w:val="List Paragraph"/>
    <w:basedOn w:val="a"/>
    <w:uiPriority w:val="34"/>
    <w:qFormat/>
    <w:rsid w:val="001F5E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E61E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A6E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E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9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</cp:lastModifiedBy>
  <cp:revision>24</cp:revision>
  <cp:lastPrinted>2021-09-10T12:40:00Z</cp:lastPrinted>
  <dcterms:created xsi:type="dcterms:W3CDTF">2021-08-27T12:27:00Z</dcterms:created>
  <dcterms:modified xsi:type="dcterms:W3CDTF">2022-10-03T18:41:00Z</dcterms:modified>
</cp:coreProperties>
</file>