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62" w:rsidRDefault="00695062" w:rsidP="0069506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95062" w:rsidRDefault="00695062" w:rsidP="006950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«СРЕДНЯЯ ШКОЛА № 16  ИМЕНИ ГЕРОЯ СОВЕТСКОГО СОЮЗА </w:t>
      </w:r>
    </w:p>
    <w:p w:rsidR="00695062" w:rsidRDefault="00695062" w:rsidP="006950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СТЕПАНА ИВАНОВА ГОРОДА ЕВПАТОРИИ РЕСПУБЛИКИ КРЫМ»</w:t>
      </w:r>
    </w:p>
    <w:p w:rsidR="00695062" w:rsidRDefault="00695062" w:rsidP="006950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(МБОУ «СШ № 16»)</w:t>
      </w:r>
    </w:p>
    <w:p w:rsidR="00695062" w:rsidRDefault="00695062" w:rsidP="00695062">
      <w:pPr>
        <w:spacing w:line="0" w:lineRule="atLeast"/>
        <w:rPr>
          <w:rFonts w:asciiTheme="minorHAnsi" w:hAnsiTheme="minorHAnsi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Spec="right" w:tblpY="382"/>
        <w:tblW w:w="10206" w:type="dxa"/>
        <w:tblLook w:val="04A0"/>
      </w:tblPr>
      <w:tblGrid>
        <w:gridCol w:w="3260"/>
        <w:gridCol w:w="3402"/>
        <w:gridCol w:w="3544"/>
      </w:tblGrid>
      <w:tr w:rsidR="00695062" w:rsidTr="00695062">
        <w:tc>
          <w:tcPr>
            <w:tcW w:w="3260" w:type="dxa"/>
          </w:tcPr>
          <w:p w:rsidR="00695062" w:rsidRDefault="00695062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РАССМОТРЕНО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ШМО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22.08.2022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Г.</w:t>
            </w:r>
          </w:p>
          <w:p w:rsidR="00695062" w:rsidRDefault="0069506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695062" w:rsidRDefault="00695062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СОГЛАСОВАНО</w:t>
            </w:r>
          </w:p>
          <w:p w:rsidR="00695062" w:rsidRDefault="00695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695062" w:rsidRDefault="006950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_____Т. В. Полищук</w:t>
            </w:r>
          </w:p>
          <w:p w:rsidR="00695062" w:rsidRDefault="006950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23.08.2022 г.</w:t>
            </w:r>
          </w:p>
        </w:tc>
        <w:tc>
          <w:tcPr>
            <w:tcW w:w="3544" w:type="dxa"/>
            <w:hideMark/>
          </w:tcPr>
          <w:p w:rsidR="00695062" w:rsidRDefault="00695062">
            <w:pPr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УТВЕРЖДЕНО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Директор школы 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_____О.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Приказ №779/01-16</w:t>
            </w:r>
          </w:p>
          <w:p w:rsidR="00695062" w:rsidRDefault="006950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от 31.08.2022</w:t>
            </w:r>
          </w:p>
        </w:tc>
      </w:tr>
    </w:tbl>
    <w:p w:rsidR="00695062" w:rsidRDefault="00695062" w:rsidP="00695062">
      <w:pPr>
        <w:spacing w:line="0" w:lineRule="atLeast"/>
        <w:rPr>
          <w:rFonts w:asciiTheme="minorHAnsi" w:hAnsiTheme="minorHAnsi" w:cstheme="minorBidi"/>
          <w:b/>
          <w:sz w:val="24"/>
          <w:szCs w:val="24"/>
        </w:rPr>
      </w:pPr>
    </w:p>
    <w:p w:rsidR="00695062" w:rsidRDefault="00695062" w:rsidP="00695062">
      <w:pPr>
        <w:spacing w:line="0" w:lineRule="atLeast"/>
        <w:rPr>
          <w:b/>
          <w:sz w:val="28"/>
          <w:szCs w:val="28"/>
        </w:rPr>
      </w:pPr>
    </w:p>
    <w:p w:rsidR="00695062" w:rsidRDefault="00695062" w:rsidP="00695062">
      <w:pPr>
        <w:spacing w:line="0" w:lineRule="atLeast"/>
        <w:rPr>
          <w:b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contextualSpacing/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ab/>
      </w:r>
    </w:p>
    <w:p w:rsidR="00695062" w:rsidRDefault="00695062" w:rsidP="00695062">
      <w:pPr>
        <w:contextualSpacing/>
        <w:jc w:val="center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contextualSpacing/>
        <w:jc w:val="center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contextualSpacing/>
        <w:jc w:val="center"/>
        <w:rPr>
          <w:b/>
          <w:bCs/>
          <w:kern w:val="24"/>
          <w:sz w:val="24"/>
          <w:szCs w:val="24"/>
        </w:rPr>
      </w:pPr>
    </w:p>
    <w:p w:rsidR="00695062" w:rsidRDefault="00695062" w:rsidP="00695062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КАЛЕНДАРНО-ТЕМАТИЧЕСКОЕ </w:t>
      </w:r>
    </w:p>
    <w:p w:rsidR="00695062" w:rsidRDefault="00695062" w:rsidP="00695062">
      <w:pPr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ПЛАНИРОВАНИЕ</w:t>
      </w:r>
    </w:p>
    <w:p w:rsidR="00695062" w:rsidRDefault="00695062" w:rsidP="00695062">
      <w:pPr>
        <w:pStyle w:val="a8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по внеурочной деятельности</w:t>
      </w:r>
    </w:p>
    <w:p w:rsidR="00695062" w:rsidRDefault="00695062" w:rsidP="00695062">
      <w:pPr>
        <w:pStyle w:val="a8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духовно-нравственному направлению</w:t>
      </w:r>
    </w:p>
    <w:p w:rsidR="00695062" w:rsidRPr="00695062" w:rsidRDefault="00695062" w:rsidP="00695062">
      <w:pPr>
        <w:pStyle w:val="a8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695062">
        <w:rPr>
          <w:b/>
          <w:bCs/>
          <w:color w:val="000000"/>
          <w:kern w:val="24"/>
          <w:sz w:val="32"/>
          <w:szCs w:val="32"/>
        </w:rPr>
        <w:t>«</w:t>
      </w:r>
      <w:r w:rsidRPr="00695062">
        <w:rPr>
          <w:b/>
          <w:bCs/>
          <w:kern w:val="24"/>
          <w:sz w:val="32"/>
          <w:szCs w:val="32"/>
        </w:rPr>
        <w:t xml:space="preserve">РАЗГОВОР О </w:t>
      </w:r>
      <w:proofErr w:type="gramStart"/>
      <w:r w:rsidRPr="00695062">
        <w:rPr>
          <w:b/>
          <w:bCs/>
          <w:kern w:val="24"/>
          <w:sz w:val="32"/>
          <w:szCs w:val="32"/>
        </w:rPr>
        <w:t>ВАЖНОМ</w:t>
      </w:r>
      <w:proofErr w:type="gramEnd"/>
      <w:r w:rsidRPr="00695062">
        <w:rPr>
          <w:b/>
          <w:bCs/>
          <w:kern w:val="24"/>
          <w:sz w:val="32"/>
          <w:szCs w:val="32"/>
        </w:rPr>
        <w:t>»</w:t>
      </w:r>
    </w:p>
    <w:p w:rsidR="00695062" w:rsidRDefault="00695062" w:rsidP="00695062">
      <w:pPr>
        <w:spacing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95062" w:rsidRDefault="00695062" w:rsidP="00695062">
      <w:pPr>
        <w:spacing w:line="0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695062" w:rsidRPr="00695062" w:rsidRDefault="00695062" w:rsidP="00695062">
      <w:pPr>
        <w:spacing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2"/>
          <w:szCs w:val="32"/>
        </w:rPr>
      </w:pPr>
      <w:r w:rsidRPr="00695062">
        <w:rPr>
          <w:rFonts w:ascii="Times New Roman" w:eastAsia="Times New Roman" w:hAnsi="Times New Roman"/>
          <w:b/>
          <w:bCs/>
          <w:kern w:val="24"/>
          <w:sz w:val="32"/>
          <w:szCs w:val="32"/>
        </w:rPr>
        <w:t xml:space="preserve">для 4 - Д класса </w:t>
      </w:r>
    </w:p>
    <w:p w:rsidR="00695062" w:rsidRPr="00695062" w:rsidRDefault="00695062" w:rsidP="00695062">
      <w:pPr>
        <w:spacing w:line="0" w:lineRule="atLeast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32"/>
          <w:szCs w:val="32"/>
        </w:rPr>
      </w:pPr>
      <w:r w:rsidRPr="00695062">
        <w:rPr>
          <w:rFonts w:ascii="Times New Roman" w:eastAsia="Times New Roman" w:hAnsi="Times New Roman"/>
          <w:b/>
          <w:bCs/>
          <w:kern w:val="24"/>
          <w:sz w:val="32"/>
          <w:szCs w:val="32"/>
        </w:rPr>
        <w:t xml:space="preserve"> на 2022 - 2023 учебный год</w:t>
      </w:r>
    </w:p>
    <w:p w:rsidR="00695062" w:rsidRDefault="00695062" w:rsidP="00695062">
      <w:pPr>
        <w:spacing w:line="0" w:lineRule="atLeast"/>
        <w:textAlignment w:val="baseline"/>
        <w:rPr>
          <w:rFonts w:asciiTheme="minorHAnsi" w:eastAsiaTheme="minorHAnsi" w:hAnsiTheme="minorHAnsi"/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695062" w:rsidRDefault="00695062" w:rsidP="00695062">
      <w:pPr>
        <w:spacing w:line="0" w:lineRule="atLeast"/>
        <w:textAlignment w:val="baseline"/>
        <w:rPr>
          <w:kern w:val="24"/>
          <w:sz w:val="24"/>
          <w:szCs w:val="24"/>
        </w:rPr>
      </w:pPr>
    </w:p>
    <w:p w:rsidR="00695062" w:rsidRDefault="00582864" w:rsidP="00582864">
      <w:pPr>
        <w:adjustRightInd w:val="0"/>
        <w:spacing w:line="0" w:lineRule="atLeast"/>
        <w:jc w:val="right"/>
        <w:rPr>
          <w:rFonts w:asciiTheme="minorHAnsi" w:hAnsiTheme="minorHAnsi"/>
          <w:b/>
          <w:bCs/>
          <w:caps/>
          <w:sz w:val="24"/>
          <w:szCs w:val="24"/>
        </w:rPr>
      </w:pPr>
      <w:r>
        <w:rPr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2781300" cy="1238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695062" w:rsidRDefault="00695062" w:rsidP="00695062">
      <w:pPr>
        <w:adjustRightInd w:val="0"/>
        <w:spacing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г. Евпатория 2022 г</w:t>
      </w:r>
    </w:p>
    <w:p w:rsidR="00695062" w:rsidRDefault="00695062" w:rsidP="00695062">
      <w:pPr>
        <w:rPr>
          <w:rFonts w:ascii="Times New Roman" w:eastAsia="Times New Roman" w:hAnsi="Times New Roman"/>
          <w:b/>
          <w:bCs/>
          <w:caps/>
          <w:sz w:val="24"/>
          <w:szCs w:val="24"/>
        </w:rPr>
        <w:sectPr w:rsidR="00695062">
          <w:pgSz w:w="11906" w:h="16838"/>
          <w:pgMar w:top="454" w:right="567" w:bottom="454" w:left="567" w:header="708" w:footer="708" w:gutter="0"/>
          <w:cols w:space="720"/>
        </w:sectPr>
      </w:pPr>
    </w:p>
    <w:tbl>
      <w:tblPr>
        <w:tblStyle w:val="a3"/>
        <w:tblpPr w:leftFromText="180" w:rightFromText="180" w:vertAnchor="text" w:horzAnchor="page" w:tblpX="877" w:tblpY="8"/>
        <w:tblW w:w="10916" w:type="dxa"/>
        <w:tblLook w:val="04A0"/>
      </w:tblPr>
      <w:tblGrid>
        <w:gridCol w:w="851"/>
        <w:gridCol w:w="851"/>
        <w:gridCol w:w="992"/>
        <w:gridCol w:w="709"/>
        <w:gridCol w:w="7513"/>
      </w:tblGrid>
      <w:tr w:rsidR="00582864" w:rsidTr="00582864">
        <w:tc>
          <w:tcPr>
            <w:tcW w:w="1702" w:type="dxa"/>
            <w:gridSpan w:val="2"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gridSpan w:val="2"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513" w:type="dxa"/>
            <w:vMerge w:val="restart"/>
            <w:vAlign w:val="center"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b/>
                <w:sz w:val="24"/>
                <w:szCs w:val="24"/>
              </w:rPr>
              <w:t>Темы внеурочных занятий</w:t>
            </w:r>
          </w:p>
        </w:tc>
      </w:tr>
      <w:tr w:rsidR="00582864" w:rsidTr="00582864">
        <w:tc>
          <w:tcPr>
            <w:tcW w:w="851" w:type="dxa"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2" w:type="dxa"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92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513" w:type="dxa"/>
            <w:vMerge/>
          </w:tcPr>
          <w:p w:rsidR="00582864" w:rsidRPr="0085492C" w:rsidRDefault="00582864" w:rsidP="00582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864" w:rsidTr="00582864">
        <w:trPr>
          <w:cantSplit/>
          <w:trHeight w:val="340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(рекорды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России)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(образовате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льный</w:t>
            </w: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 поколения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 поколению: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любовь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россиян к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Родин</w:t>
            </w:r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беседа)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Мечтаю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летать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синтерактивн</w:t>
            </w:r>
            <w:proofErr w:type="spellEnd"/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proofErr w:type="spellEnd"/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  <w:proofErr w:type="gramEnd"/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422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хочу   услышать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музыку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gram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музыкальны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талантов)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 наших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бабушках</w:t>
            </w:r>
            <w:r w:rsidRPr="000422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дедушках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(семейные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  <w:proofErr w:type="gramEnd"/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Яснополянска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школа и ее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текстом)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(творческая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мастерская)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Петр и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Муромские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иллюстрациями)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народного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интерактивной картой)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време</w:t>
            </w:r>
            <w:proofErr w:type="gram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н(</w:t>
            </w:r>
            <w:proofErr w:type="gramEnd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групп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овое</w:t>
            </w:r>
            <w:proofErr w:type="spell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обсуждение)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(творческая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мастерская)</w:t>
            </w:r>
          </w:p>
        </w:tc>
      </w:tr>
      <w:tr w:rsidR="00582864" w:rsidTr="00582864">
        <w:trPr>
          <w:trHeight w:val="567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Герб</w:t>
            </w:r>
            <w:r w:rsidRPr="000422B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  <w:r w:rsidRPr="000422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Москвы. Легенда </w:t>
            </w:r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Георгие</w:t>
            </w:r>
            <w:proofErr w:type="spell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Победоносце</w:t>
            </w:r>
            <w:proofErr w:type="gram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proofErr w:type="gram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 видео рядом)</w:t>
            </w:r>
          </w:p>
        </w:tc>
      </w:tr>
      <w:tr w:rsidR="00582864" w:rsidTr="00582864">
        <w:trPr>
          <w:trHeight w:val="283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Один час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моей жизни.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Что я могу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сделать для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других?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(групповое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2864" w:rsidTr="00582864">
        <w:trPr>
          <w:trHeight w:val="283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Отечества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разных  исторических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эпох</w:t>
            </w:r>
            <w:r w:rsidRPr="000422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галереей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героев)</w:t>
            </w:r>
          </w:p>
        </w:tc>
      </w:tr>
      <w:tr w:rsidR="00582864" w:rsidTr="00582864">
        <w:trPr>
          <w:trHeight w:val="340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347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Конституции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эвристичес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Pr="000422B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беседа)</w:t>
            </w:r>
          </w:p>
        </w:tc>
      </w:tr>
      <w:tr w:rsidR="00582864" w:rsidTr="00582864">
        <w:trPr>
          <w:trHeight w:val="340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О чем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мечтали</w:t>
            </w:r>
            <w:r w:rsidRPr="000422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дети  войны?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(конкурс   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стихов)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Светлый праздник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Рождества (пишем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письмо Дедушке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Морозу)</w:t>
            </w:r>
          </w:p>
        </w:tc>
      </w:tr>
      <w:tr w:rsidR="00582864" w:rsidTr="00582864">
        <w:trPr>
          <w:trHeight w:val="283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Ленинград в дни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  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блокады   (работа</w:t>
            </w:r>
            <w:r w:rsidRPr="000422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2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текстом)</w:t>
            </w:r>
          </w:p>
        </w:tc>
      </w:tr>
      <w:tr w:rsidR="00582864" w:rsidTr="00582864">
        <w:trPr>
          <w:trHeight w:val="283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ind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Рождение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Московского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художественног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(виртуальная  экскурсия)</w:t>
            </w:r>
          </w:p>
        </w:tc>
      </w:tr>
      <w:tr w:rsidR="00582864" w:rsidTr="00582864">
        <w:trPr>
          <w:trHeight w:val="283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ind w:right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(викторина)</w:t>
            </w:r>
          </w:p>
        </w:tc>
      </w:tr>
      <w:tr w:rsidR="00582864" w:rsidTr="00582864">
        <w:trPr>
          <w:trHeight w:val="340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422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22B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(викторина)</w:t>
            </w:r>
          </w:p>
        </w:tc>
      </w:tr>
      <w:tr w:rsidR="00582864" w:rsidTr="00582864">
        <w:trPr>
          <w:trHeight w:val="340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Есть</w:t>
            </w:r>
            <w:r w:rsidRPr="000422B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такая   профессия</w:t>
            </w:r>
            <w:r w:rsidRPr="000422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422B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Родину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     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защищать (литературная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гостиная: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стихов)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8 марта -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праздник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2864" w:rsidTr="00582864">
        <w:trPr>
          <w:trHeight w:val="340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51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Гимн России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 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текстом)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Путешествие по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Крыму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(виртуальная экскурсия)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Я иду … в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театр</w:t>
            </w:r>
            <w:r w:rsidRPr="000422B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(чтение  по</w:t>
            </w:r>
            <w:r w:rsidRPr="000422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ролям)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космонавтик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spell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обсуждени</w:t>
            </w:r>
            <w:proofErr w:type="spellEnd"/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е фильма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"Время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первых")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3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(конкурс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стихов)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/>
        </w:tc>
        <w:tc>
          <w:tcPr>
            <w:tcW w:w="992" w:type="dxa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"Дом</w:t>
            </w:r>
            <w:r w:rsidRPr="000422B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422BF">
              <w:rPr>
                <w:rFonts w:ascii="Times New Roman" w:hAnsi="Times New Roman" w:cs="Times New Roman"/>
                <w:spacing w:val="-60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дикой 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природы":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82864" w:rsidRPr="000422BF" w:rsidRDefault="00582864" w:rsidP="005828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видеоматериалами)</w:t>
            </w:r>
          </w:p>
        </w:tc>
      </w:tr>
      <w:tr w:rsidR="00582864" w:rsidTr="00582864">
        <w:trPr>
          <w:trHeight w:val="283"/>
        </w:trPr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>
            <w:pPr>
              <w:pStyle w:val="TableParagraph"/>
              <w:spacing w:before="2" w:line="235" w:lineRule="auto"/>
              <w:ind w:right="126"/>
              <w:rPr>
                <w:sz w:val="28"/>
              </w:rPr>
            </w:pPr>
          </w:p>
        </w:tc>
        <w:tc>
          <w:tcPr>
            <w:tcW w:w="992" w:type="dxa"/>
          </w:tcPr>
          <w:p w:rsidR="00582864" w:rsidRPr="000422BF" w:rsidRDefault="00582864" w:rsidP="005828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«День труда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</w:t>
            </w:r>
            <w:proofErr w:type="gramStart"/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мужествен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proofErr w:type="spellStart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0422BF">
              <w:rPr>
                <w:rFonts w:ascii="Times New Roman" w:hAnsi="Times New Roman" w:cs="Times New Roman"/>
                <w:sz w:val="24"/>
                <w:szCs w:val="24"/>
              </w:rPr>
              <w:t xml:space="preserve">  профессии)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(беседа</w:t>
            </w:r>
            <w:r w:rsidRPr="000422BF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ветеранами</w:t>
            </w:r>
            <w:r w:rsidRPr="000422BF">
              <w:rPr>
                <w:rFonts w:ascii="Times New Roman" w:hAnsi="Times New Roman" w:cs="Times New Roman"/>
                <w:spacing w:val="-62"/>
                <w:sz w:val="24"/>
                <w:szCs w:val="24"/>
              </w:rPr>
              <w:t xml:space="preserve">    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труда)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582864" w:rsidRPr="000422BF" w:rsidRDefault="00582864" w:rsidP="00582864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Дорогами нашей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Победы (встреча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422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ветеранами)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582864" w:rsidRPr="000422BF" w:rsidRDefault="00582864" w:rsidP="00582864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pStyle w:val="TableParagraph"/>
              <w:ind w:right="371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День детских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(работа</w:t>
            </w:r>
            <w:r w:rsidRPr="000422B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материалами)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582864" w:rsidRPr="000422BF" w:rsidRDefault="00582864" w:rsidP="00582864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709" w:type="dxa"/>
          </w:tcPr>
          <w:p w:rsidR="00582864" w:rsidRPr="000422BF" w:rsidRDefault="00582864" w:rsidP="005828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Мои увлечения</w:t>
            </w:r>
            <w:r w:rsidRPr="000422BF">
              <w:rPr>
                <w:rFonts w:ascii="Times New Roman" w:hAnsi="Times New Roman" w:cs="Times New Roman"/>
                <w:spacing w:val="-6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(творческий</w:t>
            </w:r>
            <w:r w:rsidRPr="000422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конкурс)</w:t>
            </w:r>
          </w:p>
        </w:tc>
      </w:tr>
      <w:tr w:rsidR="00582864" w:rsidTr="00582864">
        <w:tc>
          <w:tcPr>
            <w:tcW w:w="851" w:type="dxa"/>
          </w:tcPr>
          <w:p w:rsidR="00582864" w:rsidRPr="00581F12" w:rsidRDefault="00582864" w:rsidP="0058286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82864" w:rsidRDefault="00582864" w:rsidP="00582864">
            <w:pPr>
              <w:pStyle w:val="TableParagraph"/>
              <w:rPr>
                <w:rFonts w:ascii="Microsoft Sans Serif"/>
                <w:sz w:val="28"/>
              </w:rPr>
            </w:pPr>
          </w:p>
        </w:tc>
        <w:tc>
          <w:tcPr>
            <w:tcW w:w="992" w:type="dxa"/>
          </w:tcPr>
          <w:p w:rsidR="00582864" w:rsidRPr="00581F12" w:rsidRDefault="00582864" w:rsidP="00582864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82864" w:rsidRPr="00581F12" w:rsidRDefault="00582864" w:rsidP="0058286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582864" w:rsidRPr="000422BF" w:rsidRDefault="00582864" w:rsidP="00582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6D7" w:rsidRDefault="002B76D7" w:rsidP="00582864">
      <w:pPr>
        <w:widowControl/>
        <w:autoSpaceDE/>
        <w:autoSpaceDN/>
        <w:spacing w:after="200" w:line="276" w:lineRule="auto"/>
        <w:sectPr w:rsidR="002B76D7" w:rsidSect="008549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79D3" w:rsidRDefault="00C8573C"/>
    <w:sectPr w:rsidR="00AB79D3" w:rsidSect="002B76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623"/>
    <w:multiLevelType w:val="hybridMultilevel"/>
    <w:tmpl w:val="433EF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B76D7"/>
    <w:rsid w:val="000422BF"/>
    <w:rsid w:val="001513A3"/>
    <w:rsid w:val="002B76D7"/>
    <w:rsid w:val="004D6BF6"/>
    <w:rsid w:val="00581F12"/>
    <w:rsid w:val="00582864"/>
    <w:rsid w:val="0058389A"/>
    <w:rsid w:val="00695062"/>
    <w:rsid w:val="0085492C"/>
    <w:rsid w:val="00AF2006"/>
    <w:rsid w:val="00B725DD"/>
    <w:rsid w:val="00C51E15"/>
    <w:rsid w:val="00C8573C"/>
    <w:rsid w:val="00CA350F"/>
    <w:rsid w:val="00E2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7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76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6D7"/>
  </w:style>
  <w:style w:type="table" w:styleId="a3">
    <w:name w:val="Table Grid"/>
    <w:basedOn w:val="a1"/>
    <w:uiPriority w:val="59"/>
    <w:rsid w:val="002B7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B76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581F12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581F12"/>
    <w:rPr>
      <w:rFonts w:ascii="Microsoft Sans Serif" w:eastAsia="Microsoft Sans Serif" w:hAnsi="Microsoft Sans Serif" w:cs="Microsoft Sans Serif"/>
      <w:sz w:val="32"/>
      <w:szCs w:val="32"/>
    </w:rPr>
  </w:style>
  <w:style w:type="character" w:customStyle="1" w:styleId="a7">
    <w:name w:val="Основной текст Знак"/>
    <w:basedOn w:val="a0"/>
    <w:link w:val="a6"/>
    <w:uiPriority w:val="1"/>
    <w:rsid w:val="00581F12"/>
    <w:rPr>
      <w:rFonts w:ascii="Microsoft Sans Serif" w:eastAsia="Microsoft Sans Serif" w:hAnsi="Microsoft Sans Serif" w:cs="Microsoft Sans Serif"/>
      <w:sz w:val="32"/>
      <w:szCs w:val="32"/>
    </w:rPr>
  </w:style>
  <w:style w:type="paragraph" w:styleId="a8">
    <w:name w:val="Normal (Web)"/>
    <w:basedOn w:val="a"/>
    <w:semiHidden/>
    <w:unhideWhenUsed/>
    <w:rsid w:val="006950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286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286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2022-09-09T12:06:00Z</cp:lastPrinted>
  <dcterms:created xsi:type="dcterms:W3CDTF">2022-09-04T13:33:00Z</dcterms:created>
  <dcterms:modified xsi:type="dcterms:W3CDTF">2022-09-20T04:50:00Z</dcterms:modified>
</cp:coreProperties>
</file>