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4D" w:rsidRDefault="00A45D1D">
      <w:r w:rsidRPr="00A45D1D">
        <w:rPr>
          <w:noProof/>
        </w:rPr>
        <w:drawing>
          <wp:inline distT="0" distB="0" distL="0" distR="0">
            <wp:extent cx="6840220" cy="9416479"/>
            <wp:effectExtent l="0" t="0" r="0" b="0"/>
            <wp:docPr id="1" name="Рисунок 1" descr="C:\Users\ASUS\Pictures\2022-09-12\Родной язык (русски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Родной язык (русский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1D" w:rsidRDefault="00A45D1D"/>
    <w:p w:rsidR="00A45D1D" w:rsidRDefault="00A45D1D"/>
    <w:p w:rsidR="00A45D1D" w:rsidRDefault="00A45D1D"/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646"/>
        <w:gridCol w:w="648"/>
        <w:gridCol w:w="756"/>
        <w:gridCol w:w="759"/>
        <w:gridCol w:w="8072"/>
      </w:tblGrid>
      <w:tr w:rsidR="00A45D1D" w:rsidTr="003A6B79">
        <w:trPr>
          <w:trHeight w:val="1"/>
        </w:trPr>
        <w:tc>
          <w:tcPr>
            <w:tcW w:w="1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D57483" w:rsidRDefault="00A45D1D" w:rsidP="003A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57483">
              <w:rPr>
                <w:b/>
                <w:bCs/>
                <w:lang w:val="en-US"/>
              </w:rPr>
              <w:lastRenderedPageBreak/>
              <w:t xml:space="preserve">№ </w:t>
            </w:r>
            <w:r w:rsidRPr="00D57483">
              <w:rPr>
                <w:b/>
                <w:bCs/>
              </w:rPr>
              <w:t>п/п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8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ТЕМА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</w:p>
        </w:tc>
        <w:tc>
          <w:tcPr>
            <w:tcW w:w="8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45D1D" w:rsidRPr="00063C4D" w:rsidTr="003A6B79">
        <w:trPr>
          <w:trHeight w:val="135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Русский язык: прошлое и настоящее (13 ч)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964F21" w:rsidRDefault="00A45D1D" w:rsidP="003A6B79">
            <w:pPr>
              <w:jc w:val="center"/>
            </w:pPr>
            <w:r>
              <w:t>05.09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12.09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Кто друг прямой, тот брат родной. Слова, связанные с особенностями мировосприятия и </w:t>
            </w:r>
            <w:proofErr w:type="gramStart"/>
            <w:r>
              <w:rPr>
                <w:rFonts w:ascii="Times New Roman CYR" w:hAnsi="Times New Roman CYR" w:cs="Times New Roman CYR"/>
              </w:rPr>
              <w:t>отношений  между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людьми (правда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ложь, друг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недруг, брат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братство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побратим).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19.09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26.09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Сошлись два друга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мороз да вьюга. Образные названия мороза, вьюги.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03.10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Ветер без крыльев летает. Образные названия ветра.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10.10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Какой лес без чудес. Образные названия растений.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17.10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24.10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07.11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14.11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Что ни город, то норов. Названия старинных русских городов, сведения о происхождении этих названий.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21.11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 земли ясно солнце, у человека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слово. Эпитеты и сравнения. Списывание отрывка фольклорного текста с творческим заданием.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28.11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Проектное задание: </w:t>
            </w:r>
            <w:r w:rsidRPr="00063C4D">
              <w:t>«</w:t>
            </w:r>
            <w:r>
              <w:rPr>
                <w:rFonts w:ascii="Times New Roman CYR" w:hAnsi="Times New Roman CYR" w:cs="Times New Roman CYR"/>
              </w:rPr>
              <w:t>Что ни город, то норов</w:t>
            </w:r>
            <w:r w:rsidRPr="00063C4D">
              <w:t>»</w:t>
            </w:r>
            <w:r>
              <w:t>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5A3A51" w:rsidRDefault="00A45D1D" w:rsidP="003A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3A51">
              <w:rPr>
                <w:szCs w:val="22"/>
              </w:rPr>
              <w:t>05.12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C273EB" w:rsidRDefault="00A45D1D" w:rsidP="003A6B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73EB">
              <w:rPr>
                <w:rFonts w:ascii="Times New Roman CYR" w:hAnsi="Times New Roman CYR" w:cs="Times New Roman CYR"/>
                <w:color w:val="000000"/>
              </w:rPr>
              <w:t xml:space="preserve">Обобщение по разделу </w:t>
            </w:r>
            <w:r w:rsidRPr="00C273EB">
              <w:rPr>
                <w:color w:val="000000"/>
              </w:rPr>
              <w:t>«</w:t>
            </w:r>
            <w:r w:rsidRPr="00C273EB">
              <w:rPr>
                <w:rFonts w:ascii="Times New Roman CYR" w:hAnsi="Times New Roman CYR" w:cs="Times New Roman CYR"/>
                <w:color w:val="000000"/>
              </w:rPr>
              <w:t>Русский язык: прошлое и настоящее</w:t>
            </w:r>
            <w:r w:rsidRPr="00C273EB">
              <w:rPr>
                <w:color w:val="000000"/>
              </w:rPr>
              <w:t>».</w:t>
            </w:r>
          </w:p>
        </w:tc>
      </w:tr>
      <w:tr w:rsidR="00A45D1D" w:rsidTr="003A6B79">
        <w:trPr>
          <w:trHeight w:val="1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Язык в действии (10 ч)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12.12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правильно произносить слова? Для чего нужны суффиксы?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19.12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Для чего нужны суффиксы? </w:t>
            </w:r>
            <w:r>
              <w:rPr>
                <w:rFonts w:ascii="Times New Roman CYR" w:hAnsi="Times New Roman CYR" w:cs="Times New Roman CYR"/>
              </w:rPr>
              <w:t>Многообразие суффиксов как специфика русского языка.</w:t>
            </w:r>
          </w:p>
        </w:tc>
      </w:tr>
      <w:tr w:rsidR="00A45D1D" w:rsidRPr="002C1E31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26.12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Какие особенности рода имён существительных есть в русском языке.</w:t>
            </w:r>
            <w:r>
              <w:rPr>
                <w:rFonts w:ascii="Times New Roman CYR" w:hAnsi="Times New Roman CYR" w:cs="Times New Roman CYR"/>
              </w:rPr>
              <w:t xml:space="preserve"> Специфика грамматических категорий русского языка.</w:t>
            </w:r>
          </w:p>
        </w:tc>
      </w:tr>
      <w:tr w:rsidR="00A45D1D" w:rsidRPr="000E11E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7C089E" w:rsidRDefault="00A45D1D" w:rsidP="003A6B79">
            <w:pPr>
              <w:autoSpaceDE w:val="0"/>
              <w:autoSpaceDN w:val="0"/>
              <w:adjustRightInd w:val="0"/>
              <w:jc w:val="center"/>
            </w:pPr>
            <w:r>
              <w:t>09.01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 ли имена существительные </w:t>
            </w:r>
            <w:r w:rsidRPr="00063C4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умеют</w:t>
            </w:r>
            <w:r w:rsidRPr="00063C4D">
              <w:rPr>
                <w:color w:val="000000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>изменяться по числам?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16.01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 ли имена существительные </w:t>
            </w:r>
            <w:r w:rsidRPr="00063C4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умеют</w:t>
            </w:r>
            <w:r w:rsidRPr="00063C4D">
              <w:rPr>
                <w:color w:val="000000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изменяться по числам? </w:t>
            </w:r>
            <w:r>
              <w:rPr>
                <w:rFonts w:ascii="Times New Roman CYR" w:hAnsi="Times New Roman CYR" w:cs="Times New Roman CYR"/>
              </w:rPr>
              <w:t>Специфика грамматических категорий русского языка.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19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23.01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изменяются имена существительные во множественном числе?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1E31">
              <w:t>20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30.01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C1E31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изменяются имена существительные во множественном числе?</w:t>
            </w:r>
            <w:r>
              <w:rPr>
                <w:rFonts w:ascii="Times New Roman CYR" w:hAnsi="Times New Roman CYR" w:cs="Times New Roman CYR"/>
              </w:rPr>
              <w:t xml:space="preserve"> Словоизменение отдельных форм множественного числа имен существительных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06.02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Зачем в русском языке такие разные предлоги? 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13.02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Зачем в русском языке такие разные предлоги? Нормы правильного и точного употребления предлогов.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5A3A51" w:rsidRDefault="00A45D1D" w:rsidP="003A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3A51">
              <w:rPr>
                <w:szCs w:val="22"/>
              </w:rPr>
              <w:t>20.02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C273EB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273EB">
              <w:t xml:space="preserve"> </w:t>
            </w:r>
            <w:r w:rsidRPr="00C273EB">
              <w:rPr>
                <w:rFonts w:ascii="Times New Roman CYR" w:hAnsi="Times New Roman CYR" w:cs="Times New Roman CYR"/>
              </w:rPr>
              <w:t xml:space="preserve">Обобщение по </w:t>
            </w:r>
            <w:proofErr w:type="gramStart"/>
            <w:r w:rsidRPr="00C273EB">
              <w:rPr>
                <w:rFonts w:ascii="Times New Roman CYR" w:hAnsi="Times New Roman CYR" w:cs="Times New Roman CYR"/>
              </w:rPr>
              <w:t xml:space="preserve">разделу  </w:t>
            </w:r>
            <w:r w:rsidRPr="00C273EB">
              <w:t>«</w:t>
            </w:r>
            <w:proofErr w:type="gramEnd"/>
            <w:r w:rsidRPr="00C273EB">
              <w:rPr>
                <w:rFonts w:ascii="Times New Roman CYR" w:hAnsi="Times New Roman CYR" w:cs="Times New Roman CYR"/>
              </w:rPr>
              <w:t>Язык в действии</w:t>
            </w:r>
            <w:r w:rsidRPr="00C273EB">
              <w:t>»</w:t>
            </w:r>
          </w:p>
        </w:tc>
      </w:tr>
      <w:tr w:rsidR="00A45D1D" w:rsidRPr="00063C4D" w:rsidTr="003A6B79">
        <w:trPr>
          <w:trHeight w:val="293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Секреты речи и текста (11 ч)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27.02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Типы текста. Текст - рассуждение.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06.03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13.03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 Повторение.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27.03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 Закрепление.</w:t>
            </w:r>
          </w:p>
        </w:tc>
      </w:tr>
      <w:tr w:rsidR="00A45D1D" w:rsidTr="003A6B79">
        <w:trPr>
          <w:trHeight w:val="12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03.04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Редактирование текста.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10.04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Типы текста. Текст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повествование.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24.04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Текст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повествование. Структура текста.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15.05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063C4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Текст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повествование. Структура текста. Закрепление.</w:t>
            </w:r>
          </w:p>
        </w:tc>
      </w:tr>
      <w:tr w:rsidR="00A45D1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22.05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Самостоятельная работа. Редактирование текстов.</w:t>
            </w:r>
          </w:p>
        </w:tc>
      </w:tr>
      <w:tr w:rsidR="00A45D1D" w:rsidRPr="001B4895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  <w:r>
              <w:t>29.05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C273EB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273EB">
              <w:rPr>
                <w:rFonts w:ascii="Times New Roman CYR" w:hAnsi="Times New Roman CYR" w:cs="Times New Roman CYR"/>
              </w:rPr>
              <w:t xml:space="preserve">Обобщение по разделу </w:t>
            </w:r>
            <w:r w:rsidRPr="00C273EB">
              <w:t>«</w:t>
            </w:r>
            <w:r w:rsidRPr="00C273EB">
              <w:rPr>
                <w:rFonts w:ascii="Times New Roman CYR" w:hAnsi="Times New Roman CYR" w:cs="Times New Roman CYR"/>
              </w:rPr>
              <w:t>Секреты речи и текста</w:t>
            </w:r>
            <w:r w:rsidRPr="00C273EB">
              <w:t>».</w:t>
            </w:r>
          </w:p>
        </w:tc>
      </w:tr>
      <w:tr w:rsidR="00A45D1D" w:rsidRPr="00063C4D" w:rsidTr="003A6B79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Pr="0020453A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jc w:val="center"/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5D1D" w:rsidRDefault="00A45D1D" w:rsidP="003A6B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D1D" w:rsidRPr="0013170A" w:rsidRDefault="00A45D1D" w:rsidP="003A6B7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Проект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Художественные промыслы России</w:t>
            </w:r>
            <w:r>
              <w:rPr>
                <w:lang w:val="en-US"/>
              </w:rPr>
              <w:t>»</w:t>
            </w:r>
            <w:r>
              <w:t>.</w:t>
            </w:r>
          </w:p>
        </w:tc>
      </w:tr>
    </w:tbl>
    <w:p w:rsidR="00A45D1D" w:rsidRDefault="00A45D1D">
      <w:bookmarkStart w:id="0" w:name="_GoBack"/>
      <w:bookmarkEnd w:id="0"/>
    </w:p>
    <w:sectPr w:rsidR="00A45D1D" w:rsidSect="009C10C3">
      <w:footerReference w:type="default" r:id="rId7"/>
      <w:pgSz w:w="11906" w:h="16838"/>
      <w:pgMar w:top="567" w:right="567" w:bottom="567" w:left="567" w:header="708" w:footer="0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04" w:rsidRDefault="007D1404" w:rsidP="00F37741">
      <w:r>
        <w:separator/>
      </w:r>
    </w:p>
  </w:endnote>
  <w:endnote w:type="continuationSeparator" w:id="0">
    <w:p w:rsidR="007D1404" w:rsidRDefault="007D1404" w:rsidP="00F3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3E7" w:rsidRDefault="008953E7" w:rsidP="00480696">
    <w:pPr>
      <w:pStyle w:val="a5"/>
      <w:jc w:val="center"/>
    </w:pPr>
  </w:p>
  <w:p w:rsidR="008953E7" w:rsidRDefault="008953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04" w:rsidRDefault="007D1404" w:rsidP="00F37741">
      <w:r>
        <w:separator/>
      </w:r>
    </w:p>
  </w:footnote>
  <w:footnote w:type="continuationSeparator" w:id="0">
    <w:p w:rsidR="007D1404" w:rsidRDefault="007D1404" w:rsidP="00F3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D"/>
    <w:rsid w:val="00063C4D"/>
    <w:rsid w:val="000A19C3"/>
    <w:rsid w:val="000E11ED"/>
    <w:rsid w:val="001143B0"/>
    <w:rsid w:val="0013170A"/>
    <w:rsid w:val="00144961"/>
    <w:rsid w:val="001B4895"/>
    <w:rsid w:val="0020453A"/>
    <w:rsid w:val="00277F29"/>
    <w:rsid w:val="00294B69"/>
    <w:rsid w:val="002C1E31"/>
    <w:rsid w:val="00303E77"/>
    <w:rsid w:val="00321597"/>
    <w:rsid w:val="003671C2"/>
    <w:rsid w:val="004631FD"/>
    <w:rsid w:val="00480696"/>
    <w:rsid w:val="004E291A"/>
    <w:rsid w:val="004F12AC"/>
    <w:rsid w:val="00546CDA"/>
    <w:rsid w:val="00594C4B"/>
    <w:rsid w:val="005A3A51"/>
    <w:rsid w:val="0062530A"/>
    <w:rsid w:val="006E5A31"/>
    <w:rsid w:val="006F1E46"/>
    <w:rsid w:val="006F2F0E"/>
    <w:rsid w:val="007C089E"/>
    <w:rsid w:val="007C5FAF"/>
    <w:rsid w:val="007D1404"/>
    <w:rsid w:val="007E483E"/>
    <w:rsid w:val="008953E7"/>
    <w:rsid w:val="00932DC1"/>
    <w:rsid w:val="009C10C3"/>
    <w:rsid w:val="00A00A60"/>
    <w:rsid w:val="00A45D1D"/>
    <w:rsid w:val="00BD4B2B"/>
    <w:rsid w:val="00BF1D50"/>
    <w:rsid w:val="00C273EB"/>
    <w:rsid w:val="00D57483"/>
    <w:rsid w:val="00E95BF3"/>
    <w:rsid w:val="00F340C3"/>
    <w:rsid w:val="00F37741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D0A70F-3F23-4A52-B0CF-E860858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7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37741"/>
    <w:rPr>
      <w:sz w:val="24"/>
      <w:szCs w:val="24"/>
    </w:rPr>
  </w:style>
  <w:style w:type="paragraph" w:styleId="a5">
    <w:name w:val="footer"/>
    <w:basedOn w:val="a"/>
    <w:link w:val="a6"/>
    <w:uiPriority w:val="99"/>
    <w:rsid w:val="00F377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37741"/>
    <w:rPr>
      <w:sz w:val="24"/>
      <w:szCs w:val="24"/>
    </w:rPr>
  </w:style>
  <w:style w:type="paragraph" w:styleId="a7">
    <w:name w:val="Balloon Text"/>
    <w:basedOn w:val="a"/>
    <w:link w:val="a8"/>
    <w:rsid w:val="00895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9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vt:lpstr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dc:title>
  <dc:creator>Natasha</dc:creator>
  <cp:lastModifiedBy>ASUS</cp:lastModifiedBy>
  <cp:revision>7</cp:revision>
  <cp:lastPrinted>2021-09-16T11:05:00Z</cp:lastPrinted>
  <dcterms:created xsi:type="dcterms:W3CDTF">2022-08-17T21:06:00Z</dcterms:created>
  <dcterms:modified xsi:type="dcterms:W3CDTF">2022-09-12T11:40:00Z</dcterms:modified>
</cp:coreProperties>
</file>