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AFF" w:rsidRDefault="006E2497" w:rsidP="006E2497">
      <w:pPr>
        <w:numPr>
          <w:ilvl w:val="0"/>
          <w:numId w:val="8"/>
        </w:numPr>
        <w:spacing w:after="0" w:line="240" w:lineRule="auto"/>
        <w:ind w:left="-709" w:firstLine="0"/>
        <w:rPr>
          <w:rFonts w:ascii="Times New Roman" w:hAnsi="Times New Roman"/>
          <w:sz w:val="24"/>
          <w:szCs w:val="24"/>
        </w:rPr>
      </w:pPr>
      <w:r w:rsidRPr="006E2497"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8.85pt;height:841.15pt">
            <v:imagedata r:id="rId7" o:title="IMG_0007"/>
          </v:shape>
        </w:pict>
      </w:r>
      <w:bookmarkStart w:id="0" w:name="_GoBack"/>
      <w:bookmarkEnd w:id="0"/>
      <w:r w:rsidR="00794AFF">
        <w:rPr>
          <w:rFonts w:ascii="Times New Roman" w:hAnsi="Times New Roman"/>
          <w:sz w:val="24"/>
          <w:szCs w:val="24"/>
        </w:rPr>
        <w:lastRenderedPageBreak/>
        <w:t>Федеральный государственный образовательный стандарт ООО, утвержденный приказом Минобразования РФ от 17.12.2010 №1897 (с изменениями от 31.12.2017г. №1577);</w:t>
      </w:r>
    </w:p>
    <w:p w:rsidR="00794AFF" w:rsidRPr="00F74E3E" w:rsidRDefault="00794AFF" w:rsidP="00BC2E4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color w:val="000000"/>
        </w:rPr>
      </w:pPr>
      <w:r w:rsidRPr="002F2AFD">
        <w:rPr>
          <w:rFonts w:ascii="Times New Roman" w:hAnsi="Times New Roman"/>
          <w:color w:val="000000"/>
        </w:rPr>
        <w:t>Рабочая программа учебного курса «</w:t>
      </w:r>
      <w:proofErr w:type="spellStart"/>
      <w:r w:rsidRPr="002F2AFD">
        <w:rPr>
          <w:rFonts w:ascii="Times New Roman" w:hAnsi="Times New Roman"/>
          <w:color w:val="000000"/>
        </w:rPr>
        <w:t>Крымоведение</w:t>
      </w:r>
      <w:proofErr w:type="spellEnd"/>
      <w:r w:rsidRPr="002F2AFD">
        <w:rPr>
          <w:rFonts w:ascii="Times New Roman" w:hAnsi="Times New Roman"/>
          <w:color w:val="000000"/>
        </w:rPr>
        <w:t xml:space="preserve">» </w:t>
      </w:r>
      <w:r>
        <w:rPr>
          <w:rFonts w:ascii="Times New Roman" w:hAnsi="Times New Roman"/>
          <w:color w:val="000000"/>
        </w:rPr>
        <w:t>5</w:t>
      </w:r>
      <w:r w:rsidRPr="002F2AFD">
        <w:rPr>
          <w:rFonts w:ascii="Times New Roman" w:hAnsi="Times New Roman"/>
          <w:color w:val="000000"/>
        </w:rPr>
        <w:t xml:space="preserve"> класса составлена в соответствии с</w:t>
      </w:r>
      <w:r>
        <w:rPr>
          <w:rFonts w:ascii="Times New Roman" w:hAnsi="Times New Roman"/>
          <w:color w:val="000000"/>
        </w:rPr>
        <w:t xml:space="preserve"> </w:t>
      </w:r>
      <w:r w:rsidRPr="00F74E3E">
        <w:rPr>
          <w:rFonts w:ascii="Times New Roman" w:hAnsi="Times New Roman"/>
          <w:color w:val="000000"/>
        </w:rPr>
        <w:t xml:space="preserve">    </w:t>
      </w:r>
    </w:p>
    <w:p w:rsidR="00794AFF" w:rsidRPr="00F74E3E" w:rsidRDefault="00794AFF" w:rsidP="00BC2E4F">
      <w:pPr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lang w:eastAsia="ru-RU"/>
        </w:rPr>
      </w:pPr>
      <w:proofErr w:type="spellStart"/>
      <w:r>
        <w:rPr>
          <w:rFonts w:ascii="Times New Roman" w:hAnsi="Times New Roman"/>
          <w:color w:val="000000"/>
        </w:rPr>
        <w:t>оc</w:t>
      </w:r>
      <w:r w:rsidRPr="00D45787">
        <w:rPr>
          <w:rFonts w:ascii="Times New Roman" w:hAnsi="Times New Roman"/>
          <w:color w:val="000000"/>
        </w:rPr>
        <w:t>новными</w:t>
      </w:r>
      <w:proofErr w:type="spellEnd"/>
      <w:r w:rsidRPr="00D45787">
        <w:rPr>
          <w:rFonts w:ascii="Times New Roman" w:hAnsi="Times New Roman"/>
          <w:color w:val="000000"/>
        </w:rPr>
        <w:t xml:space="preserve"> положениями </w:t>
      </w:r>
      <w:r>
        <w:rPr>
          <w:rFonts w:ascii="Times New Roman" w:hAnsi="Times New Roman"/>
          <w:color w:val="000000"/>
        </w:rPr>
        <w:t>федерального базисного учебного плана (далее – БУП), примерной</w:t>
      </w:r>
    </w:p>
    <w:p w:rsidR="00794AFF" w:rsidRDefault="00794AFF" w:rsidP="00BC2E4F">
      <w:pPr>
        <w:spacing w:after="0" w:line="240" w:lineRule="auto"/>
        <w:ind w:left="720"/>
        <w:jc w:val="both"/>
        <w:rPr>
          <w:rFonts w:ascii="Times New Roman" w:hAnsi="Times New Roman"/>
          <w:bCs/>
          <w:color w:val="000000"/>
          <w:lang w:eastAsia="ru-RU"/>
        </w:rPr>
      </w:pPr>
      <w:r w:rsidRPr="00D45787">
        <w:rPr>
          <w:rFonts w:ascii="Times New Roman" w:hAnsi="Times New Roman"/>
          <w:color w:val="000000"/>
        </w:rPr>
        <w:t xml:space="preserve">программой основного общего образования по </w:t>
      </w:r>
      <w:proofErr w:type="spellStart"/>
      <w:r w:rsidRPr="00D45787">
        <w:rPr>
          <w:rFonts w:ascii="Times New Roman" w:hAnsi="Times New Roman"/>
          <w:color w:val="000000"/>
        </w:rPr>
        <w:t>крымоведению</w:t>
      </w:r>
      <w:proofErr w:type="spellEnd"/>
      <w:r w:rsidRPr="00D45787">
        <w:rPr>
          <w:rFonts w:ascii="Times New Roman" w:hAnsi="Times New Roman"/>
          <w:color w:val="000000"/>
        </w:rPr>
        <w:t xml:space="preserve"> </w:t>
      </w:r>
      <w:r w:rsidRPr="00D45787">
        <w:rPr>
          <w:rFonts w:ascii="Times New Roman" w:hAnsi="Times New Roman"/>
          <w:bCs/>
          <w:color w:val="000000"/>
          <w:lang w:eastAsia="ru-RU"/>
        </w:rPr>
        <w:t xml:space="preserve">для 5-9 классов, </w:t>
      </w:r>
      <w:r>
        <w:rPr>
          <w:rFonts w:ascii="Times New Roman" w:hAnsi="Times New Roman"/>
          <w:bCs/>
          <w:color w:val="000000"/>
          <w:lang w:eastAsia="ru-RU"/>
        </w:rPr>
        <w:t>утв</w:t>
      </w:r>
      <w:r>
        <w:rPr>
          <w:rFonts w:ascii="Times New Roman" w:hAnsi="Times New Roman"/>
          <w:bCs/>
          <w:color w:val="000000"/>
          <w:lang w:val="en-US" w:eastAsia="ru-RU"/>
        </w:rPr>
        <w:t>e</w:t>
      </w:r>
      <w:r w:rsidRPr="002F2AFD">
        <w:rPr>
          <w:rFonts w:ascii="Times New Roman" w:hAnsi="Times New Roman"/>
          <w:bCs/>
          <w:color w:val="000000"/>
          <w:lang w:eastAsia="ru-RU"/>
        </w:rPr>
        <w:t>ржденной Коллегией МОН Республики Крым.</w:t>
      </w:r>
      <w:r w:rsidRPr="00F74E3E">
        <w:rPr>
          <w:rFonts w:ascii="Times New Roman" w:hAnsi="Times New Roman"/>
          <w:bCs/>
          <w:color w:val="000000"/>
          <w:lang w:eastAsia="ru-RU"/>
        </w:rPr>
        <w:t xml:space="preserve"> </w:t>
      </w:r>
      <w:r w:rsidRPr="002F2AFD">
        <w:rPr>
          <w:rFonts w:ascii="Times New Roman" w:hAnsi="Times New Roman"/>
          <w:bCs/>
          <w:color w:val="000000"/>
          <w:lang w:eastAsia="ru-RU"/>
        </w:rPr>
        <w:t>Авторы: Рудяков А.Н. – доктор филологических наук, профессор, ректор КРИППО.</w:t>
      </w:r>
      <w:r w:rsidRPr="00F74E3E">
        <w:rPr>
          <w:rFonts w:ascii="Times New Roman" w:hAnsi="Times New Roman"/>
          <w:bCs/>
          <w:color w:val="000000"/>
          <w:lang w:eastAsia="ru-RU"/>
        </w:rPr>
        <w:t xml:space="preserve"> </w:t>
      </w:r>
      <w:proofErr w:type="spellStart"/>
      <w:r w:rsidRPr="002F2AFD">
        <w:rPr>
          <w:rFonts w:ascii="Times New Roman" w:hAnsi="Times New Roman"/>
          <w:bCs/>
          <w:color w:val="000000"/>
          <w:lang w:eastAsia="ru-RU"/>
        </w:rPr>
        <w:t>Супрычев</w:t>
      </w:r>
      <w:proofErr w:type="spellEnd"/>
      <w:r w:rsidRPr="002F2AFD">
        <w:rPr>
          <w:rFonts w:ascii="Times New Roman" w:hAnsi="Times New Roman"/>
          <w:bCs/>
          <w:color w:val="000000"/>
          <w:lang w:eastAsia="ru-RU"/>
        </w:rPr>
        <w:t xml:space="preserve"> А.В. – кандидат педагогических наук, заведующий кафедрой естественно-математического образования КРИППО.</w:t>
      </w:r>
    </w:p>
    <w:p w:rsidR="00794AFF" w:rsidRDefault="00794AFF" w:rsidP="00BC2E4F">
      <w:pPr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Крымоведение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Супрычёв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А.В.,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Ачкинази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Б.А.,  Шевцов А.А.,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Шендрикова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С.И., 2016. ООО Издательство  'Наша  школа", 2017</w:t>
      </w:r>
    </w:p>
    <w:p w:rsidR="00794AFF" w:rsidRDefault="00794AFF" w:rsidP="00E703D7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4AFF" w:rsidRPr="00E62710" w:rsidRDefault="00794AFF" w:rsidP="00BC2E4F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62710">
        <w:rPr>
          <w:rFonts w:ascii="Times New Roman" w:hAnsi="Times New Roman"/>
          <w:b/>
          <w:sz w:val="24"/>
          <w:szCs w:val="24"/>
          <w:u w:val="single"/>
        </w:rPr>
        <w:t>Планируемые результаты изучения учебного предмета</w:t>
      </w:r>
    </w:p>
    <w:p w:rsidR="00794AFF" w:rsidRDefault="00794AFF" w:rsidP="00BC2E4F">
      <w:pPr>
        <w:widowControl w:val="0"/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●</w:t>
      </w:r>
      <w:r w:rsidRPr="00145703">
        <w:rPr>
          <w:rFonts w:ascii="Times New Roman" w:hAnsi="Times New Roman"/>
          <w:b/>
          <w:color w:val="000000"/>
          <w:u w:val="single"/>
        </w:rPr>
        <w:t>Личностным результатом</w:t>
      </w:r>
      <w:r>
        <w:rPr>
          <w:rFonts w:ascii="Times New Roman" w:hAnsi="Times New Roman"/>
          <w:color w:val="000000"/>
        </w:rPr>
        <w:t xml:space="preserve"> обучения географическому краеведению является формирование всесторонне образованной, развитой личности, обладающей системой мировоззренческих взглядов, ценностных ориентиров, идейно-нравственных, культурных и этических норм поведения.</w:t>
      </w:r>
    </w:p>
    <w:p w:rsidR="00794AFF" w:rsidRDefault="00794AFF" w:rsidP="00BC2E4F">
      <w:pPr>
        <w:widowControl w:val="0"/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● Важнейшие личностные результаты обучения географическому краеведению Крымского полуострова:</w:t>
      </w:r>
    </w:p>
    <w:p w:rsidR="00794AFF" w:rsidRDefault="00794AFF" w:rsidP="00BC2E4F">
      <w:pPr>
        <w:widowControl w:val="0"/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●– ценностные ориентации, отражающие индивидуально-личностные позиции учащихся: осознание себя как члена общества на региональном уровне (гражданин России, житель Республики Крым). Представление о  Республике Крым как неотделимой части России, её месте и роли в стране. Понимание неотделимости географического пространства республики от России. Осознание значимости и общности проблем человечества готовность к их решению;</w:t>
      </w:r>
    </w:p>
    <w:p w:rsidR="00794AFF" w:rsidRPr="00E374D7" w:rsidRDefault="00794AFF" w:rsidP="00BC2E4F">
      <w:pPr>
        <w:widowControl w:val="0"/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●– гармонично развитые социальные чувства и качества: эмоционально-ценностное отношение к окружающей среде, необходимости ее сохранения и рационального использования. Патриотизм, любовь к своей местности, своему региону, своей стране. Уважение к истории, культуре, национальным особенностям, традициям и образу жизни других народов.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●   </w:t>
      </w:r>
      <w:r w:rsidRPr="00A37DEB">
        <w:rPr>
          <w:rFonts w:ascii="Times New Roman" w:hAnsi="Times New Roman"/>
          <w:i/>
          <w:color w:val="000000"/>
          <w:u w:val="single"/>
        </w:rPr>
        <w:t>Средством развития</w:t>
      </w:r>
      <w:r>
        <w:rPr>
          <w:rFonts w:ascii="Times New Roman" w:hAnsi="Times New Roman"/>
          <w:color w:val="000000"/>
        </w:rPr>
        <w:t xml:space="preserve"> личностных результатов служит учебный материал и прежде всего задания, нацеленные на: 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●– умение формулировать своё отношение к актуальным проблемам современности;</w:t>
      </w:r>
    </w:p>
    <w:p w:rsidR="00794AFF" w:rsidRPr="002F0B74" w:rsidRDefault="00794AFF" w:rsidP="00BC2E4F">
      <w:pPr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●– умение использовать географические и краеведческие знания для созидательной деятельности. </w:t>
      </w:r>
    </w:p>
    <w:p w:rsidR="00794AFF" w:rsidRDefault="00794AFF" w:rsidP="00BC2E4F">
      <w:pPr>
        <w:widowControl w:val="0"/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●</w:t>
      </w:r>
      <w:proofErr w:type="spellStart"/>
      <w:r w:rsidRPr="00145703">
        <w:rPr>
          <w:rFonts w:ascii="Times New Roman" w:hAnsi="Times New Roman"/>
          <w:b/>
          <w:color w:val="000000"/>
          <w:u w:val="single"/>
        </w:rPr>
        <w:t>Метапредметными</w:t>
      </w:r>
      <w:proofErr w:type="spellEnd"/>
      <w:r w:rsidRPr="00145703">
        <w:rPr>
          <w:rFonts w:ascii="Times New Roman" w:hAnsi="Times New Roman"/>
          <w:b/>
          <w:color w:val="000000"/>
          <w:u w:val="single"/>
        </w:rPr>
        <w:t xml:space="preserve"> результатами</w:t>
      </w:r>
      <w:r>
        <w:rPr>
          <w:rFonts w:ascii="Times New Roman" w:hAnsi="Times New Roman"/>
          <w:color w:val="000000"/>
        </w:rPr>
        <w:t xml:space="preserve"> изучения курса «</w:t>
      </w:r>
      <w:proofErr w:type="spellStart"/>
      <w:r>
        <w:rPr>
          <w:rFonts w:ascii="Times New Roman" w:hAnsi="Times New Roman"/>
          <w:color w:val="000000"/>
        </w:rPr>
        <w:t>Крымоведение</w:t>
      </w:r>
      <w:proofErr w:type="spellEnd"/>
      <w:r>
        <w:rPr>
          <w:rFonts w:ascii="Times New Roman" w:hAnsi="Times New Roman"/>
          <w:color w:val="000000"/>
        </w:rPr>
        <w:t>» является формирование универсальных учебных действий (УУД).</w:t>
      </w:r>
    </w:p>
    <w:p w:rsidR="00794AFF" w:rsidRPr="00934AC6" w:rsidRDefault="00794AFF" w:rsidP="00BC2E4F">
      <w:pPr>
        <w:widowControl w:val="0"/>
        <w:spacing w:after="0" w:line="240" w:lineRule="atLeast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      ●</w:t>
      </w:r>
      <w:r w:rsidRPr="00934AC6">
        <w:rPr>
          <w:rFonts w:ascii="Times New Roman" w:hAnsi="Times New Roman"/>
          <w:b/>
          <w:i/>
          <w:color w:val="000000"/>
          <w:u w:val="single"/>
        </w:rPr>
        <w:t>Регулятивные УУД</w:t>
      </w:r>
      <w:r w:rsidRPr="00934AC6">
        <w:rPr>
          <w:rFonts w:ascii="Times New Roman" w:hAnsi="Times New Roman"/>
          <w:b/>
          <w:color w:val="000000"/>
        </w:rPr>
        <w:t>:</w:t>
      </w:r>
    </w:p>
    <w:p w:rsidR="00794AFF" w:rsidRDefault="00794AFF" w:rsidP="00BC2E4F">
      <w:pPr>
        <w:widowControl w:val="0"/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●– способность к самостоятельному приобретению новых знаний, умений и навыков;</w:t>
      </w:r>
    </w:p>
    <w:p w:rsidR="00794AFF" w:rsidRDefault="00794AFF" w:rsidP="00BC2E4F">
      <w:pPr>
        <w:widowControl w:val="0"/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●– умение управлять своей познавательной деятельностью, организовывать её, определять её цели и задачи, выбирать средства реализации цели и применять их на практике, оценивать достигнутые результаты: </w:t>
      </w:r>
      <w:r>
        <w:rPr>
          <w:rFonts w:ascii="Times New Roman" w:hAnsi="Times New Roman"/>
          <w:bCs/>
          <w:color w:val="000000"/>
        </w:rPr>
        <w:t>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предложенных и искать самостоятельно средства достижения цели. 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самостоятельно. В диалоге с учителем совершенствовать самостоятельно выработанные критерии оценки;</w:t>
      </w:r>
    </w:p>
    <w:p w:rsidR="00794AFF" w:rsidRDefault="00794AFF" w:rsidP="00BC2E4F">
      <w:pPr>
        <w:widowControl w:val="0"/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●– умения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794AFF" w:rsidRPr="002F0B74" w:rsidRDefault="00794AFF" w:rsidP="00BC2E4F">
      <w:pPr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● </w:t>
      </w:r>
      <w:r w:rsidRPr="00A37DEB">
        <w:rPr>
          <w:rFonts w:ascii="Times New Roman" w:hAnsi="Times New Roman"/>
          <w:i/>
          <w:color w:val="000000"/>
          <w:u w:val="single"/>
        </w:rPr>
        <w:t>Средством формирования</w:t>
      </w:r>
      <w:r>
        <w:rPr>
          <w:rFonts w:ascii="Times New Roman" w:hAnsi="Times New Roman"/>
          <w:color w:val="000000"/>
        </w:rPr>
        <w:t xml:space="preserve"> регулятивных УУД служат: технология проблемного диалога при изучении нового материала и технология оценивания образовательных</w:t>
      </w:r>
      <w:r>
        <w:rPr>
          <w:rFonts w:ascii="Times New Roman" w:hAnsi="Times New Roman"/>
          <w:bCs/>
          <w:color w:val="000000"/>
        </w:rPr>
        <w:t xml:space="preserve"> достижений.</w:t>
      </w:r>
      <w:r>
        <w:rPr>
          <w:rFonts w:ascii="Times New Roman" w:hAnsi="Times New Roman"/>
          <w:color w:val="000000"/>
        </w:rPr>
        <w:t xml:space="preserve"> </w:t>
      </w:r>
    </w:p>
    <w:p w:rsidR="00794AFF" w:rsidRPr="00934AC6" w:rsidRDefault="00794AFF" w:rsidP="00BC2E4F">
      <w:pPr>
        <w:widowControl w:val="0"/>
        <w:spacing w:after="0" w:line="240" w:lineRule="atLeast"/>
        <w:jc w:val="both"/>
        <w:rPr>
          <w:rFonts w:ascii="Times New Roman" w:hAnsi="Times New Roman"/>
          <w:i/>
          <w:color w:val="000000"/>
          <w:u w:val="single"/>
        </w:rPr>
      </w:pPr>
      <w:r>
        <w:rPr>
          <w:rFonts w:ascii="Times New Roman" w:hAnsi="Times New Roman"/>
          <w:color w:val="000000"/>
        </w:rPr>
        <w:t xml:space="preserve">      ●</w:t>
      </w:r>
      <w:r w:rsidRPr="00934AC6">
        <w:rPr>
          <w:rFonts w:ascii="Times New Roman" w:hAnsi="Times New Roman"/>
          <w:b/>
          <w:i/>
          <w:color w:val="000000"/>
          <w:u w:val="single"/>
        </w:rPr>
        <w:t>Познавательные УУД:</w:t>
      </w:r>
    </w:p>
    <w:p w:rsidR="00794AFF" w:rsidRDefault="00794AFF" w:rsidP="00BC2E4F">
      <w:pPr>
        <w:widowControl w:val="0"/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●– формирование и развитие посредством географического и краеведческого знания познавательных интересов, интеллектуальных и творческих способностей учащихся;</w:t>
      </w:r>
    </w:p>
    <w:p w:rsidR="00794AFF" w:rsidRDefault="00794AFF" w:rsidP="00BC2E4F">
      <w:pPr>
        <w:widowControl w:val="0"/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●– умение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 а</w:t>
      </w:r>
      <w:r>
        <w:rPr>
          <w:rFonts w:ascii="Times New Roman" w:hAnsi="Times New Roman"/>
          <w:bCs/>
          <w:color w:val="000000"/>
        </w:rPr>
        <w:t>нализировать, сравнивать, классифицировать и обобщать факты, понятия, явления. Выявлять причины и следствия простых явлений. Осуществлять сравнение и классификацию, самостоятельно выбирая основания и критерии для указанных логических операций. Строить логически грамотные утверждения, включающее установление причинно-следственных связей. Составлять тезисы, различные виды планов. Уметь определять возможные источники информации, производить поиск информации, анализировать и оценивать её достоверность. Представлять информацию в виде конспектов, таблиц, схем, графиков. Переводить информацию из одного вида в другой.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>●</w:t>
      </w:r>
      <w:r w:rsidRPr="00A37DEB">
        <w:rPr>
          <w:rFonts w:ascii="Times New Roman" w:hAnsi="Times New Roman"/>
          <w:i/>
          <w:color w:val="000000"/>
          <w:u w:val="single"/>
        </w:rPr>
        <w:t>Средством формирования</w:t>
      </w:r>
      <w:r>
        <w:rPr>
          <w:rFonts w:ascii="Times New Roman" w:hAnsi="Times New Roman"/>
          <w:color w:val="000000"/>
        </w:rPr>
        <w:t xml:space="preserve"> познавательных УУД служат учебный материал и прежде всего продуктивные задания: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●– осознание роли географии и краеведения в познании окружающего мира;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●– освоение системы краеведческих знаний о природе, населении, хозяйстве Республики Крым, на основе которых формируется географическое мышление учащихся;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●– использование географических умений для анализа, оценки, прогнозирования современных социальных и природных проблем;</w:t>
      </w:r>
    </w:p>
    <w:p w:rsidR="00794AFF" w:rsidRPr="002F0B74" w:rsidRDefault="00794AFF" w:rsidP="00BC2E4F">
      <w:pPr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●– использование карт для получения краеведческой информации.</w:t>
      </w:r>
    </w:p>
    <w:p w:rsidR="00794AFF" w:rsidRPr="002F0B74" w:rsidRDefault="00794AFF" w:rsidP="00BC2E4F">
      <w:pPr>
        <w:widowControl w:val="0"/>
        <w:spacing w:after="0" w:line="240" w:lineRule="atLeast"/>
        <w:jc w:val="both"/>
        <w:rPr>
          <w:rFonts w:ascii="Times New Roman" w:hAnsi="Times New Roman"/>
          <w:b/>
          <w:color w:val="000000"/>
          <w:u w:val="single"/>
        </w:rPr>
      </w:pPr>
      <w:r>
        <w:rPr>
          <w:rFonts w:ascii="Times New Roman" w:hAnsi="Times New Roman"/>
          <w:color w:val="000000"/>
        </w:rPr>
        <w:t xml:space="preserve">          ●</w:t>
      </w:r>
      <w:r w:rsidRPr="00934AC6">
        <w:rPr>
          <w:rFonts w:ascii="Times New Roman" w:hAnsi="Times New Roman"/>
          <w:b/>
          <w:i/>
          <w:color w:val="000000"/>
          <w:u w:val="single"/>
        </w:rPr>
        <w:t>Коммуникативные УУД: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</w:rPr>
        <w:t>●</w:t>
      </w:r>
      <w:r>
        <w:rPr>
          <w:rFonts w:ascii="Times New Roman" w:hAnsi="Times New Roman"/>
          <w:b/>
          <w:bCs/>
          <w:color w:val="000000"/>
          <w:lang w:eastAsia="ru-RU"/>
        </w:rPr>
        <w:t xml:space="preserve">– </w:t>
      </w:r>
      <w:r>
        <w:rPr>
          <w:rFonts w:ascii="Times New Roman" w:hAnsi="Times New Roman"/>
          <w:color w:val="000000"/>
          <w:lang w:eastAsia="ru-RU"/>
        </w:rPr>
        <w:t xml:space="preserve">отстаивание своей точки зрения, представление аргументов, подтверждающих их фактов; 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</w:rPr>
        <w:t>●</w:t>
      </w:r>
      <w:r>
        <w:rPr>
          <w:rFonts w:ascii="Times New Roman" w:hAnsi="Times New Roman"/>
          <w:b/>
          <w:bCs/>
          <w:color w:val="000000"/>
          <w:lang w:eastAsia="ru-RU"/>
        </w:rPr>
        <w:t xml:space="preserve">– </w:t>
      </w:r>
      <w:r>
        <w:rPr>
          <w:rFonts w:ascii="Times New Roman" w:hAnsi="Times New Roman"/>
          <w:color w:val="000000"/>
          <w:lang w:eastAsia="ru-RU"/>
        </w:rPr>
        <w:t xml:space="preserve">понимание позиции другого в дискуссии. </w:t>
      </w:r>
    </w:p>
    <w:p w:rsidR="00794AFF" w:rsidRPr="00A37DEB" w:rsidRDefault="00794AFF" w:rsidP="00BC2E4F">
      <w:pPr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●</w:t>
      </w:r>
      <w:r w:rsidRPr="00A37DEB">
        <w:rPr>
          <w:rFonts w:ascii="Times New Roman" w:hAnsi="Times New Roman"/>
          <w:i/>
          <w:color w:val="000000"/>
          <w:u w:val="single"/>
        </w:rPr>
        <w:t>Средством формирования</w:t>
      </w:r>
      <w:r>
        <w:rPr>
          <w:rFonts w:ascii="Times New Roman" w:hAnsi="Times New Roman"/>
          <w:color w:val="000000"/>
        </w:rPr>
        <w:t xml:space="preserve">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794AFF" w:rsidRDefault="00794AFF" w:rsidP="00BC2E4F">
      <w:pPr>
        <w:widowControl w:val="0"/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</w:t>
      </w:r>
      <w:r w:rsidRPr="00145703">
        <w:rPr>
          <w:rFonts w:ascii="Times New Roman" w:hAnsi="Times New Roman"/>
          <w:color w:val="000000"/>
          <w:u w:val="single"/>
        </w:rPr>
        <w:t>●</w:t>
      </w:r>
      <w:r w:rsidRPr="00145703">
        <w:rPr>
          <w:rFonts w:ascii="Times New Roman" w:hAnsi="Times New Roman"/>
          <w:b/>
          <w:i/>
          <w:color w:val="000000"/>
          <w:u w:val="single"/>
        </w:rPr>
        <w:t>Предметными результатами</w:t>
      </w:r>
      <w:r>
        <w:rPr>
          <w:rFonts w:ascii="Times New Roman" w:hAnsi="Times New Roman"/>
          <w:color w:val="000000"/>
        </w:rPr>
        <w:t xml:space="preserve"> изучения курса являются следующие умения: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●–</w:t>
      </w:r>
      <w:r>
        <w:rPr>
          <w:rFonts w:ascii="Times New Roman" w:hAnsi="Times New Roman"/>
          <w:bCs/>
          <w:color w:val="000000"/>
        </w:rPr>
        <w:t xml:space="preserve"> понимать роль различных источников краеведческой информации;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●– знать особенности природы, населения, хозяйства Крыма;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●–</w:t>
      </w:r>
      <w:r>
        <w:rPr>
          <w:rFonts w:ascii="Times New Roman" w:hAnsi="Times New Roman"/>
          <w:bCs/>
          <w:color w:val="000000"/>
        </w:rPr>
        <w:t xml:space="preserve"> формулировать причины изменений происходящих под влиянием природных и антропогенных факторов;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●–</w:t>
      </w:r>
      <w:r>
        <w:rPr>
          <w:rFonts w:ascii="Times New Roman" w:hAnsi="Times New Roman"/>
          <w:bCs/>
          <w:color w:val="000000"/>
        </w:rPr>
        <w:t xml:space="preserve"> выделять, описывать и объяснять существенные признаки географических объектов и явлений;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●–</w:t>
      </w:r>
      <w:r>
        <w:rPr>
          <w:rFonts w:ascii="Times New Roman" w:hAnsi="Times New Roman"/>
          <w:bCs/>
          <w:color w:val="000000"/>
        </w:rPr>
        <w:t xml:space="preserve"> определять географические процессы и явления в геосферах, происходящие на нашей территории, взаимосвязи между ними, их взаимовлияние, изменения в результате хозяйственной деятельности человека;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●–</w:t>
      </w:r>
      <w:r>
        <w:rPr>
          <w:rFonts w:ascii="Times New Roman" w:hAnsi="Times New Roman"/>
          <w:bCs/>
          <w:color w:val="000000"/>
        </w:rPr>
        <w:t xml:space="preserve"> понимать связь между географическим положением, природными условиями, ресурсами и хозяйством Республики Крым;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●–</w:t>
      </w:r>
      <w:r>
        <w:rPr>
          <w:rFonts w:ascii="Times New Roman" w:hAnsi="Times New Roman"/>
          <w:bCs/>
          <w:color w:val="000000"/>
        </w:rPr>
        <w:t xml:space="preserve"> определять причинно-следственные связи при анализе </w:t>
      </w:r>
      <w:proofErr w:type="spellStart"/>
      <w:r>
        <w:rPr>
          <w:rFonts w:ascii="Times New Roman" w:hAnsi="Times New Roman"/>
          <w:bCs/>
          <w:color w:val="000000"/>
        </w:rPr>
        <w:t>геоэкологических</w:t>
      </w:r>
      <w:proofErr w:type="spellEnd"/>
      <w:r>
        <w:rPr>
          <w:rFonts w:ascii="Times New Roman" w:hAnsi="Times New Roman"/>
          <w:bCs/>
          <w:color w:val="000000"/>
        </w:rPr>
        <w:t xml:space="preserve"> проблем;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●–</w:t>
      </w:r>
      <w:r>
        <w:rPr>
          <w:rFonts w:ascii="Times New Roman" w:hAnsi="Times New Roman"/>
          <w:bCs/>
          <w:color w:val="000000"/>
        </w:rPr>
        <w:t xml:space="preserve"> оценивать особенности географического положения, природно-ресурсного потенциала, демографической ситуации в регионе;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●–</w:t>
      </w:r>
      <w:r>
        <w:rPr>
          <w:rFonts w:ascii="Times New Roman" w:hAnsi="Times New Roman"/>
          <w:bCs/>
          <w:color w:val="000000"/>
        </w:rPr>
        <w:t xml:space="preserve"> приводить примеры закономерностей размещения предприятий в Республики Крым;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●–</w:t>
      </w:r>
      <w:r>
        <w:rPr>
          <w:rFonts w:ascii="Times New Roman" w:hAnsi="Times New Roman"/>
          <w:bCs/>
          <w:color w:val="000000"/>
        </w:rPr>
        <w:t xml:space="preserve"> находить в различных источниках и анализировать информацию по географии Крыма;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 xml:space="preserve">●– </w:t>
      </w:r>
      <w:r>
        <w:rPr>
          <w:rFonts w:ascii="Times New Roman" w:hAnsi="Times New Roman"/>
          <w:bCs/>
          <w:color w:val="000000"/>
        </w:rPr>
        <w:t>составлять описания различных географических объектов на основе анализа разнообразных источников информации;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●– определять на карте местоположение объектов;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●– работать со статистическими данными;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●–</w:t>
      </w:r>
      <w:r>
        <w:rPr>
          <w:rFonts w:ascii="Times New Roman" w:hAnsi="Times New Roman"/>
          <w:bCs/>
          <w:color w:val="000000"/>
        </w:rPr>
        <w:t xml:space="preserve"> формулировать своё отношение к природным и антропогенным причинам изменений, происходящих в окружающей среде;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●–</w:t>
      </w:r>
      <w:r>
        <w:rPr>
          <w:rFonts w:ascii="Times New Roman" w:hAnsi="Times New Roman"/>
          <w:bCs/>
          <w:color w:val="000000"/>
        </w:rPr>
        <w:t xml:space="preserve"> использовать географические знания для осуществления мер по охране природы; 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color w:val="000000"/>
        </w:rPr>
        <w:t>●–</w:t>
      </w:r>
      <w:r>
        <w:rPr>
          <w:rFonts w:ascii="Times New Roman" w:hAnsi="Times New Roman"/>
          <w:bCs/>
          <w:color w:val="000000"/>
        </w:rPr>
        <w:t xml:space="preserve"> формулировать своё отношение к культурному и природному наследию Крыма.</w:t>
      </w:r>
    </w:p>
    <w:p w:rsidR="00794AFF" w:rsidRPr="00E62710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jc w:val="both"/>
        <w:rPr>
          <w:rFonts w:ascii="Times New Roman" w:hAnsi="Times New Roman"/>
          <w:b/>
          <w:i/>
          <w:color w:val="000000"/>
          <w:u w:val="single"/>
          <w:lang w:eastAsia="ru-RU"/>
        </w:rPr>
      </w:pPr>
    </w:p>
    <w:p w:rsidR="00794AFF" w:rsidRPr="00723804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jc w:val="both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         </w:t>
      </w:r>
      <w:r w:rsidRPr="0013543E">
        <w:rPr>
          <w:rFonts w:ascii="Times New Roman" w:hAnsi="Times New Roman"/>
          <w:bCs/>
          <w:sz w:val="24"/>
          <w:szCs w:val="24"/>
        </w:rPr>
        <w:t>В</w:t>
      </w:r>
      <w:r w:rsidRPr="0013543E">
        <w:rPr>
          <w:rFonts w:ascii="Times New Roman" w:hAnsi="Times New Roman"/>
          <w:sz w:val="24"/>
          <w:szCs w:val="24"/>
        </w:rPr>
        <w:t xml:space="preserve"> </w:t>
      </w:r>
      <w:r w:rsidRPr="0013543E">
        <w:rPr>
          <w:rFonts w:ascii="Times New Roman" w:hAnsi="Times New Roman"/>
          <w:bCs/>
          <w:sz w:val="24"/>
          <w:szCs w:val="24"/>
        </w:rPr>
        <w:t>результате изучения раздела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62710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«От древности – к современности: через годы, через расстояния». </w:t>
      </w:r>
      <w:r w:rsidRPr="00E6271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 Исторические страницы»</w:t>
      </w:r>
      <w:r w:rsidRPr="00B36A3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13543E">
        <w:rPr>
          <w:rFonts w:ascii="Times New Roman" w:hAnsi="Times New Roman"/>
          <w:bCs/>
          <w:sz w:val="24"/>
          <w:szCs w:val="24"/>
          <w:lang w:eastAsia="ru-RU"/>
        </w:rPr>
        <w:t xml:space="preserve">Крыма  </w:t>
      </w:r>
      <w:r w:rsidRPr="0013543E">
        <w:rPr>
          <w:rFonts w:ascii="Times New Roman" w:hAnsi="Times New Roman"/>
          <w:bCs/>
          <w:sz w:val="24"/>
          <w:szCs w:val="24"/>
        </w:rPr>
        <w:t>учащиеся должны:</w:t>
      </w:r>
    </w:p>
    <w:p w:rsidR="00794AFF" w:rsidRPr="00145703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jc w:val="both"/>
        <w:rPr>
          <w:rFonts w:ascii="Times New Roman" w:hAnsi="Times New Roman"/>
          <w:b/>
          <w:i/>
          <w:color w:val="000000"/>
          <w:u w:val="single"/>
          <w:lang w:eastAsia="ru-RU"/>
        </w:rPr>
      </w:pPr>
      <w:r w:rsidRPr="00145703">
        <w:rPr>
          <w:rFonts w:ascii="Times New Roman" w:hAnsi="Times New Roman"/>
          <w:b/>
          <w:i/>
          <w:color w:val="000000"/>
          <w:u w:val="single"/>
          <w:lang w:eastAsia="ru-RU"/>
        </w:rPr>
        <w:t>знать/понимать:</w:t>
      </w:r>
    </w:p>
    <w:p w:rsidR="00794AFF" w:rsidRPr="00D363BC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● </w:t>
      </w:r>
      <w:r w:rsidRPr="00D363BC">
        <w:rPr>
          <w:rFonts w:ascii="Times New Roman" w:hAnsi="Times New Roman"/>
          <w:color w:val="000000"/>
          <w:sz w:val="24"/>
          <w:szCs w:val="24"/>
        </w:rPr>
        <w:t>источники получения информации о своей малой родине;</w:t>
      </w:r>
    </w:p>
    <w:p w:rsidR="00794AFF" w:rsidRPr="00D363BC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D363BC">
        <w:rPr>
          <w:rFonts w:ascii="Times New Roman" w:hAnsi="Times New Roman"/>
          <w:color w:val="000000"/>
          <w:sz w:val="24"/>
          <w:szCs w:val="24"/>
        </w:rPr>
        <w:t>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63BC">
        <w:rPr>
          <w:rFonts w:ascii="Times New Roman" w:hAnsi="Times New Roman"/>
          <w:color w:val="000000"/>
          <w:sz w:val="24"/>
          <w:szCs w:val="24"/>
        </w:rPr>
        <w:t>особенности уникальной природы Крымского полуострова и своей местности;</w:t>
      </w:r>
    </w:p>
    <w:p w:rsidR="00794AFF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● </w:t>
      </w:r>
      <w:r w:rsidRPr="00D363BC">
        <w:rPr>
          <w:rFonts w:ascii="Times New Roman" w:hAnsi="Times New Roman"/>
          <w:color w:val="000000"/>
          <w:sz w:val="24"/>
          <w:szCs w:val="24"/>
        </w:rPr>
        <w:t>основные этапы и ключевые события истории Крыма в контексте российской истории с древности до современности;</w:t>
      </w:r>
    </w:p>
    <w:p w:rsidR="00794AFF" w:rsidRPr="00145703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14570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уметь:</w:t>
      </w:r>
    </w:p>
    <w:p w:rsidR="00794AFF" w:rsidRPr="00D363BC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● </w:t>
      </w:r>
      <w:r w:rsidRPr="00D363BC">
        <w:rPr>
          <w:rFonts w:ascii="Times New Roman" w:hAnsi="Times New Roman"/>
          <w:color w:val="000000"/>
          <w:sz w:val="24"/>
          <w:szCs w:val="24"/>
        </w:rPr>
        <w:t>показывать на карте территорию Крымского полуострова и крупные природные объекты Крыма, основные населенные пункты и пути сообщения</w:t>
      </w:r>
      <w:r>
        <w:rPr>
          <w:rFonts w:ascii="Times New Roman" w:hAnsi="Times New Roman"/>
          <w:color w:val="000000"/>
          <w:sz w:val="24"/>
          <w:szCs w:val="24"/>
        </w:rPr>
        <w:t>, археологические памятники, памятники истории и культуры</w:t>
      </w:r>
      <w:r w:rsidRPr="00D363BC">
        <w:rPr>
          <w:rFonts w:ascii="Times New Roman" w:hAnsi="Times New Roman"/>
          <w:color w:val="000000"/>
          <w:sz w:val="24"/>
          <w:szCs w:val="24"/>
        </w:rPr>
        <w:t>;</w:t>
      </w:r>
    </w:p>
    <w:p w:rsidR="00794AFF" w:rsidRPr="00D363BC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● </w:t>
      </w:r>
      <w:r w:rsidRPr="00D363BC">
        <w:rPr>
          <w:rFonts w:ascii="Times New Roman" w:hAnsi="Times New Roman"/>
          <w:color w:val="000000"/>
          <w:sz w:val="24"/>
          <w:szCs w:val="24"/>
        </w:rPr>
        <w:t>работать с различными источниками знаний о природе, населении, истории своей местности;</w:t>
      </w:r>
    </w:p>
    <w:p w:rsidR="00794AFF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● </w:t>
      </w:r>
      <w:r w:rsidRPr="00D363BC">
        <w:rPr>
          <w:rFonts w:ascii="Times New Roman" w:hAnsi="Times New Roman"/>
          <w:color w:val="000000"/>
          <w:sz w:val="24"/>
          <w:szCs w:val="24"/>
        </w:rPr>
        <w:t>излагать в устной и письменной форме пол</w:t>
      </w:r>
      <w:r>
        <w:rPr>
          <w:rFonts w:ascii="Times New Roman" w:hAnsi="Times New Roman"/>
          <w:color w:val="000000"/>
          <w:sz w:val="24"/>
          <w:szCs w:val="24"/>
        </w:rPr>
        <w:t xml:space="preserve">ученные знания, участвуя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мини</w:t>
      </w:r>
      <w:r w:rsidRPr="00D363BC">
        <w:rPr>
          <w:rFonts w:ascii="Times New Roman" w:hAnsi="Times New Roman"/>
          <w:color w:val="000000"/>
          <w:sz w:val="24"/>
          <w:szCs w:val="24"/>
        </w:rPr>
        <w:t>конференциях</w:t>
      </w:r>
      <w:proofErr w:type="spellEnd"/>
      <w:r w:rsidRPr="00D363BC">
        <w:rPr>
          <w:rFonts w:ascii="Times New Roman" w:hAnsi="Times New Roman"/>
          <w:color w:val="000000"/>
          <w:sz w:val="24"/>
          <w:szCs w:val="24"/>
        </w:rPr>
        <w:t>, дискуссиях, викторинах, олимпиадах, конкурсах, выполняя творческие работы (рефераты, отчёты об экскурсиях, электронные презентации).</w:t>
      </w:r>
    </w:p>
    <w:p w:rsidR="00794AFF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b/>
          <w:bCs/>
          <w:sz w:val="24"/>
          <w:szCs w:val="24"/>
        </w:rPr>
      </w:pPr>
    </w:p>
    <w:p w:rsidR="00794AFF" w:rsidRPr="0013543E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 xml:space="preserve">        </w:t>
      </w:r>
      <w:r w:rsidRPr="0013543E">
        <w:rPr>
          <w:rFonts w:ascii="Times New Roman" w:hAnsi="Times New Roman"/>
          <w:bCs/>
          <w:sz w:val="24"/>
          <w:szCs w:val="24"/>
        </w:rPr>
        <w:t>В</w:t>
      </w:r>
      <w:r w:rsidRPr="0013543E">
        <w:rPr>
          <w:rFonts w:ascii="Times New Roman" w:hAnsi="Times New Roman"/>
          <w:sz w:val="24"/>
          <w:szCs w:val="24"/>
        </w:rPr>
        <w:t xml:space="preserve"> </w:t>
      </w:r>
      <w:r w:rsidRPr="0013543E">
        <w:rPr>
          <w:rFonts w:ascii="Times New Roman" w:hAnsi="Times New Roman"/>
          <w:bCs/>
          <w:sz w:val="24"/>
          <w:szCs w:val="24"/>
        </w:rPr>
        <w:t>результате изучения раздела</w:t>
      </w:r>
      <w:r w:rsidRPr="00B36A3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E62710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«Крымская мозаика народов, культуры и искусства»</w:t>
      </w:r>
      <w:r w:rsidRPr="00B36A34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13543E">
        <w:rPr>
          <w:rFonts w:ascii="Times New Roman" w:hAnsi="Times New Roman"/>
          <w:bCs/>
          <w:sz w:val="24"/>
          <w:szCs w:val="24"/>
        </w:rPr>
        <w:t>учащиеся должны:</w:t>
      </w:r>
    </w:p>
    <w:p w:rsidR="00794AFF" w:rsidRPr="00145703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jc w:val="both"/>
        <w:rPr>
          <w:rFonts w:ascii="Times New Roman" w:hAnsi="Times New Roman"/>
          <w:b/>
          <w:i/>
          <w:color w:val="000000"/>
          <w:u w:val="single"/>
          <w:lang w:eastAsia="ru-RU"/>
        </w:rPr>
      </w:pPr>
      <w:r w:rsidRPr="00145703">
        <w:rPr>
          <w:rFonts w:ascii="Times New Roman" w:hAnsi="Times New Roman"/>
          <w:b/>
          <w:i/>
          <w:color w:val="000000"/>
          <w:u w:val="single"/>
          <w:lang w:eastAsia="ru-RU"/>
        </w:rPr>
        <w:t>знать/понимать:</w:t>
      </w:r>
    </w:p>
    <w:p w:rsidR="00794AFF" w:rsidRPr="00D363BC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lastRenderedPageBreak/>
        <w:t xml:space="preserve">● </w:t>
      </w:r>
      <w:r w:rsidRPr="00D363BC">
        <w:rPr>
          <w:rFonts w:ascii="Times New Roman" w:hAnsi="Times New Roman"/>
          <w:sz w:val="24"/>
          <w:szCs w:val="24"/>
        </w:rPr>
        <w:t>особенности  национальных обычаев, обрядов, верований и быта народов Крыма</w:t>
      </w:r>
      <w:r w:rsidRPr="00D363BC">
        <w:rPr>
          <w:rFonts w:ascii="Times New Roman" w:hAnsi="Times New Roman"/>
          <w:color w:val="000000"/>
          <w:sz w:val="24"/>
          <w:szCs w:val="24"/>
        </w:rPr>
        <w:t>;</w:t>
      </w:r>
    </w:p>
    <w:p w:rsidR="00794AFF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● </w:t>
      </w:r>
      <w:r w:rsidRPr="00D363BC">
        <w:rPr>
          <w:rFonts w:ascii="Times New Roman" w:hAnsi="Times New Roman"/>
          <w:color w:val="000000"/>
          <w:sz w:val="24"/>
          <w:szCs w:val="24"/>
        </w:rPr>
        <w:t>художественные произведения и произведения искусства, посвященные крымской тематике;</w:t>
      </w:r>
    </w:p>
    <w:p w:rsidR="00794AFF" w:rsidRPr="0033467A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● </w:t>
      </w:r>
      <w:r w:rsidR="00070E3D">
        <w:rPr>
          <w:rFonts w:ascii="Times New Roman" w:hAnsi="Times New Roman"/>
          <w:color w:val="000000"/>
          <w:sz w:val="24"/>
          <w:szCs w:val="24"/>
        </w:rPr>
        <w:t>археологически</w:t>
      </w:r>
      <w:r w:rsidRPr="0033467A">
        <w:rPr>
          <w:rFonts w:ascii="Times New Roman" w:hAnsi="Times New Roman"/>
          <w:color w:val="000000"/>
          <w:sz w:val="24"/>
          <w:szCs w:val="24"/>
        </w:rPr>
        <w:t>е, исторические, архитектурные и культовые памятники Крыма;</w:t>
      </w:r>
    </w:p>
    <w:p w:rsidR="00794AFF" w:rsidRDefault="00794AFF" w:rsidP="00BC2E4F">
      <w:pPr>
        <w:spacing w:after="0" w:line="240" w:lineRule="atLeast"/>
        <w:rPr>
          <w:color w:val="000000"/>
        </w:rPr>
      </w:pPr>
      <w:r>
        <w:rPr>
          <w:color w:val="000000"/>
        </w:rPr>
        <w:t xml:space="preserve">● </w:t>
      </w:r>
      <w:r w:rsidRPr="00D363BC">
        <w:rPr>
          <w:rFonts w:ascii="Times New Roman" w:hAnsi="Times New Roman"/>
          <w:color w:val="000000"/>
          <w:sz w:val="24"/>
          <w:szCs w:val="24"/>
        </w:rPr>
        <w:t>виды хозяйственной деятельности и традиционные занятия населения;</w:t>
      </w:r>
      <w:r w:rsidRPr="00723804">
        <w:rPr>
          <w:color w:val="000000"/>
        </w:rPr>
        <w:t xml:space="preserve"> </w:t>
      </w:r>
    </w:p>
    <w:p w:rsidR="00794AFF" w:rsidRDefault="00794AFF" w:rsidP="00BC2E4F">
      <w:pPr>
        <w:spacing w:after="0" w:line="240" w:lineRule="atLeast"/>
        <w:rPr>
          <w:color w:val="000000"/>
        </w:rPr>
      </w:pPr>
      <w:r>
        <w:rPr>
          <w:color w:val="000000"/>
        </w:rPr>
        <w:t xml:space="preserve">● </w:t>
      </w:r>
      <w:r w:rsidRPr="00171699">
        <w:rPr>
          <w:rFonts w:ascii="Times New Roman" w:hAnsi="Times New Roman"/>
          <w:color w:val="000000"/>
          <w:sz w:val="24"/>
          <w:szCs w:val="24"/>
        </w:rPr>
        <w:t>объекты</w:t>
      </w:r>
      <w:r>
        <w:rPr>
          <w:color w:val="000000"/>
        </w:rPr>
        <w:t xml:space="preserve">  </w:t>
      </w:r>
      <w:r>
        <w:rPr>
          <w:rFonts w:ascii="Times New Roman" w:hAnsi="Times New Roman"/>
          <w:sz w:val="24"/>
          <w:szCs w:val="24"/>
        </w:rPr>
        <w:t>Всемирного природного и культурного наследия на полуострове Крым</w:t>
      </w:r>
      <w:r w:rsidRPr="00171699">
        <w:rPr>
          <w:rFonts w:ascii="Times New Roman" w:hAnsi="Times New Roman"/>
          <w:sz w:val="24"/>
          <w:szCs w:val="24"/>
        </w:rPr>
        <w:t>;</w:t>
      </w:r>
    </w:p>
    <w:p w:rsidR="00794AFF" w:rsidRDefault="00794AFF" w:rsidP="00BC2E4F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color w:val="000000"/>
        </w:rPr>
        <w:t xml:space="preserve">● </w:t>
      </w:r>
      <w:r w:rsidRPr="00D363BC">
        <w:rPr>
          <w:rFonts w:ascii="Times New Roman" w:hAnsi="Times New Roman"/>
          <w:sz w:val="24"/>
          <w:szCs w:val="24"/>
        </w:rPr>
        <w:t>выдающихся иссле</w:t>
      </w:r>
      <w:r>
        <w:rPr>
          <w:rFonts w:ascii="Times New Roman" w:hAnsi="Times New Roman"/>
          <w:sz w:val="24"/>
          <w:szCs w:val="24"/>
        </w:rPr>
        <w:t>дователей Крымского полуострова и деятелей культуры, живших или творивших в Крыму в разные эпохи;</w:t>
      </w:r>
    </w:p>
    <w:p w:rsidR="00794AFF" w:rsidRPr="0013543E" w:rsidRDefault="00794AFF" w:rsidP="00BC2E4F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color w:val="000000"/>
        </w:rPr>
        <w:t xml:space="preserve">● </w:t>
      </w:r>
      <w:r w:rsidRPr="00D363BC">
        <w:rPr>
          <w:rFonts w:ascii="Times New Roman" w:hAnsi="Times New Roman"/>
          <w:color w:val="000000"/>
          <w:sz w:val="24"/>
          <w:szCs w:val="24"/>
        </w:rPr>
        <w:t>элементы природоохранного законодательства и правила поведения на природе.</w:t>
      </w:r>
    </w:p>
    <w:p w:rsidR="00794AFF" w:rsidRPr="00145703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14570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уметь:</w:t>
      </w:r>
    </w:p>
    <w:p w:rsidR="00794AFF" w:rsidRPr="00D363BC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● </w:t>
      </w:r>
      <w:r w:rsidRPr="00D363BC">
        <w:rPr>
          <w:rFonts w:ascii="Times New Roman" w:hAnsi="Times New Roman"/>
          <w:color w:val="000000"/>
          <w:sz w:val="24"/>
          <w:szCs w:val="24"/>
        </w:rPr>
        <w:t>оценивать вклад выдающихся людей в изучение, развитие и прославление своего края;</w:t>
      </w:r>
    </w:p>
    <w:p w:rsidR="00794AFF" w:rsidRPr="00D363BC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● </w:t>
      </w:r>
      <w:r w:rsidRPr="00D363BC">
        <w:rPr>
          <w:rFonts w:ascii="Times New Roman" w:hAnsi="Times New Roman"/>
          <w:color w:val="000000"/>
          <w:sz w:val="24"/>
          <w:szCs w:val="24"/>
        </w:rPr>
        <w:t>находить на карте наиболее известные природные объекты, памятники истории и культуры своей местности;</w:t>
      </w:r>
    </w:p>
    <w:p w:rsidR="00794AFF" w:rsidRPr="00D363BC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● </w:t>
      </w:r>
      <w:r w:rsidRPr="00D363BC">
        <w:rPr>
          <w:rFonts w:ascii="Times New Roman" w:hAnsi="Times New Roman"/>
          <w:color w:val="000000"/>
          <w:sz w:val="24"/>
          <w:szCs w:val="24"/>
        </w:rPr>
        <w:t>анализировать негативное влияние хозяйственной деятельности человека на природу Крыма;</w:t>
      </w:r>
    </w:p>
    <w:p w:rsidR="00794AFF" w:rsidRPr="00D363BC" w:rsidRDefault="00794AFF" w:rsidP="00BC2E4F">
      <w:pPr>
        <w:shd w:val="clear" w:color="auto" w:fill="FFFFFF"/>
        <w:tabs>
          <w:tab w:val="left" w:pos="1134"/>
        </w:tabs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t xml:space="preserve">● </w:t>
      </w:r>
      <w:r w:rsidRPr="00D363BC">
        <w:rPr>
          <w:rFonts w:ascii="Times New Roman" w:hAnsi="Times New Roman"/>
          <w:color w:val="000000"/>
          <w:sz w:val="24"/>
          <w:szCs w:val="24"/>
        </w:rPr>
        <w:t>излагать в устной и письменной форме пол</w:t>
      </w:r>
      <w:r>
        <w:rPr>
          <w:rFonts w:ascii="Times New Roman" w:hAnsi="Times New Roman"/>
          <w:color w:val="000000"/>
          <w:sz w:val="24"/>
          <w:szCs w:val="24"/>
        </w:rPr>
        <w:t xml:space="preserve">ученные знания, участвуя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мини</w:t>
      </w:r>
      <w:r w:rsidRPr="00D363BC">
        <w:rPr>
          <w:rFonts w:ascii="Times New Roman" w:hAnsi="Times New Roman"/>
          <w:color w:val="000000"/>
          <w:sz w:val="24"/>
          <w:szCs w:val="24"/>
        </w:rPr>
        <w:t>конференциях</w:t>
      </w:r>
      <w:proofErr w:type="spellEnd"/>
      <w:r w:rsidRPr="00D363BC">
        <w:rPr>
          <w:rFonts w:ascii="Times New Roman" w:hAnsi="Times New Roman"/>
          <w:color w:val="000000"/>
          <w:sz w:val="24"/>
          <w:szCs w:val="24"/>
        </w:rPr>
        <w:t>, дискуссиях, викторинах, олимпиадах, конкурсах, выполняя творческие работы (рефераты, отчёты об экскурсиях, электронные презентации).</w:t>
      </w:r>
    </w:p>
    <w:p w:rsidR="00794AFF" w:rsidRDefault="00794AFF" w:rsidP="00BC2E4F">
      <w:pPr>
        <w:spacing w:after="0" w:line="240" w:lineRule="atLeast"/>
        <w:jc w:val="both"/>
        <w:rPr>
          <w:rFonts w:ascii="Times New Roman" w:hAnsi="Times New Roman"/>
          <w:b/>
          <w:lang w:eastAsia="ru-RU"/>
        </w:rPr>
      </w:pPr>
    </w:p>
    <w:p w:rsidR="00794AFF" w:rsidRPr="00962C63" w:rsidRDefault="00794AFF" w:rsidP="00E703D7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94AFF" w:rsidRPr="00F30D56" w:rsidRDefault="00794AFF" w:rsidP="00F30D56">
      <w:pPr>
        <w:pStyle w:val="a6"/>
        <w:spacing w:line="240" w:lineRule="atLeast"/>
        <w:rPr>
          <w:u w:val="single"/>
        </w:rPr>
      </w:pPr>
      <w:r w:rsidRPr="00F30D56">
        <w:rPr>
          <w:u w:val="single"/>
        </w:rPr>
        <w:t>Содержание  учебного  курса  «</w:t>
      </w:r>
      <w:proofErr w:type="spellStart"/>
      <w:r w:rsidRPr="00F30D56">
        <w:rPr>
          <w:u w:val="single"/>
        </w:rPr>
        <w:t>Крымоведение</w:t>
      </w:r>
      <w:proofErr w:type="spellEnd"/>
      <w:r w:rsidRPr="00F30D56">
        <w:rPr>
          <w:u w:val="single"/>
        </w:rPr>
        <w:t>».</w:t>
      </w:r>
      <w:r>
        <w:rPr>
          <w:u w:val="single"/>
        </w:rPr>
        <w:t xml:space="preserve">   </w:t>
      </w:r>
      <w:r w:rsidRPr="00F30D56">
        <w:rPr>
          <w:color w:val="000000"/>
          <w:u w:val="single"/>
          <w:lang w:eastAsia="ar-SA"/>
        </w:rPr>
        <w:t xml:space="preserve">6-ой класс </w:t>
      </w:r>
    </w:p>
    <w:p w:rsidR="00794AFF" w:rsidRPr="00FB4715" w:rsidRDefault="00794AFF" w:rsidP="006D6ED3">
      <w:pPr>
        <w:spacing w:after="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FB4715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ВВЕДЕНИЕ</w:t>
      </w:r>
      <w:r w:rsidRPr="00FB4715">
        <w:rPr>
          <w:rFonts w:ascii="Times New Roman" w:hAnsi="Times New Roman"/>
          <w:b/>
          <w:bCs/>
          <w:u w:val="single"/>
          <w:lang w:eastAsia="ru-RU"/>
        </w:rPr>
        <w:t xml:space="preserve"> </w:t>
      </w: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>(2 часа)</w:t>
      </w:r>
    </w:p>
    <w:p w:rsidR="00794AFF" w:rsidRDefault="00794AFF" w:rsidP="006D6ED3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FA6336">
        <w:rPr>
          <w:rFonts w:ascii="Times New Roman" w:hAnsi="Times New Roman"/>
          <w:lang w:eastAsia="ru-RU"/>
        </w:rPr>
        <w:t>Воссоединение Крыма и г. Севастополя с Российской Федерацией</w:t>
      </w:r>
      <w:r>
        <w:rPr>
          <w:rFonts w:ascii="Times New Roman" w:hAnsi="Times New Roman"/>
          <w:lang w:eastAsia="ru-RU"/>
        </w:rPr>
        <w:t>.</w:t>
      </w:r>
    </w:p>
    <w:p w:rsidR="00794AFF" w:rsidRPr="00FB4715" w:rsidRDefault="00794AFF" w:rsidP="006D6ED3">
      <w:pPr>
        <w:spacing w:after="0" w:line="240" w:lineRule="atLeast"/>
        <w:jc w:val="both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lang w:eastAsia="ru-RU"/>
        </w:rPr>
        <w:t xml:space="preserve"> «Крымская весна 2014 г.»  </w:t>
      </w:r>
    </w:p>
    <w:p w:rsidR="00794AFF" w:rsidRPr="00FB4715" w:rsidRDefault="00794AFF" w:rsidP="00FB4715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FB4715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ar-SA"/>
        </w:rPr>
        <w:t xml:space="preserve">Раздел </w:t>
      </w:r>
      <w:proofErr w:type="gramStart"/>
      <w:r w:rsidRPr="00FB4715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 w:eastAsia="ar-SA"/>
        </w:rPr>
        <w:t>I</w:t>
      </w:r>
      <w:r w:rsidRPr="00FB4715">
        <w:rPr>
          <w:rFonts w:ascii="Times New Roman" w:hAnsi="Times New Roman"/>
          <w:b/>
          <w:bCs/>
          <w:color w:val="000000"/>
          <w:sz w:val="24"/>
          <w:szCs w:val="24"/>
          <w:u w:val="single"/>
          <w:lang w:eastAsia="ar-SA"/>
        </w:rPr>
        <w:t>.</w:t>
      </w: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>«</w:t>
      </w:r>
      <w:proofErr w:type="gramEnd"/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>От древности – к современности: через годы, через расстояния..»</w:t>
      </w:r>
      <w:r w:rsidRPr="00FB4715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 Исторические страницы Крыма  (14 часов)</w:t>
      </w:r>
    </w:p>
    <w:p w:rsidR="00794AFF" w:rsidRPr="00FB4715" w:rsidRDefault="00794AFF" w:rsidP="00F30D56">
      <w:pPr>
        <w:spacing w:after="0" w:line="240" w:lineRule="atLeast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>Тема 1. История древнего человека в Крыму   (2 часа)</w:t>
      </w:r>
      <w:r w:rsidRPr="00FB4715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794AFF" w:rsidRPr="00FA6336" w:rsidRDefault="00794AFF" w:rsidP="006D6ED3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FA6336">
        <w:rPr>
          <w:rFonts w:ascii="Times New Roman" w:hAnsi="Times New Roman"/>
          <w:lang w:eastAsia="ru-RU"/>
        </w:rPr>
        <w:t xml:space="preserve">Археологические памятники: стоянки первобытного человека. </w:t>
      </w:r>
    </w:p>
    <w:p w:rsidR="00794AFF" w:rsidRPr="00FA6336" w:rsidRDefault="00794AFF" w:rsidP="006D6ED3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FA6336">
        <w:rPr>
          <w:rFonts w:ascii="Times New Roman" w:hAnsi="Times New Roman"/>
          <w:lang w:eastAsia="ru-RU"/>
        </w:rPr>
        <w:t xml:space="preserve">Киммерийцы. </w:t>
      </w:r>
      <w:proofErr w:type="spellStart"/>
      <w:r w:rsidRPr="00FA6336">
        <w:rPr>
          <w:rFonts w:ascii="Times New Roman" w:hAnsi="Times New Roman"/>
          <w:lang w:eastAsia="ru-RU"/>
        </w:rPr>
        <w:t>Тавры</w:t>
      </w:r>
      <w:proofErr w:type="spellEnd"/>
      <w:r w:rsidRPr="00FA6336">
        <w:rPr>
          <w:rFonts w:ascii="Times New Roman" w:hAnsi="Times New Roman"/>
          <w:lang w:eastAsia="ru-RU"/>
        </w:rPr>
        <w:t>. Скифы. Сарматы.</w:t>
      </w:r>
    </w:p>
    <w:p w:rsidR="00794AFF" w:rsidRPr="00FB4715" w:rsidRDefault="00794AFF" w:rsidP="00F30D56">
      <w:pPr>
        <w:spacing w:after="0" w:line="240" w:lineRule="atLeast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>Тема 2. Раннесредневековая</w:t>
      </w:r>
      <w:r w:rsidR="00EB491B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>Таврика</w:t>
      </w:r>
      <w:proofErr w:type="spellEnd"/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(до </w:t>
      </w:r>
      <w:r w:rsidRPr="00FB4715">
        <w:rPr>
          <w:rFonts w:ascii="Times New Roman" w:hAnsi="Times New Roman"/>
          <w:b/>
          <w:sz w:val="24"/>
          <w:szCs w:val="24"/>
          <w:u w:val="single"/>
          <w:lang w:val="en-US" w:eastAsia="ru-RU"/>
        </w:rPr>
        <w:t>IV</w:t>
      </w: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в. н.э.)    (2 часа).</w:t>
      </w:r>
    </w:p>
    <w:p w:rsidR="00794AFF" w:rsidRPr="00FA6336" w:rsidRDefault="00794AFF" w:rsidP="006D6ED3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FA6336">
        <w:rPr>
          <w:rFonts w:ascii="Times New Roman" w:hAnsi="Times New Roman"/>
          <w:lang w:eastAsia="ru-RU"/>
        </w:rPr>
        <w:t xml:space="preserve">Античные поселения и города-государства: </w:t>
      </w:r>
      <w:proofErr w:type="spellStart"/>
      <w:r w:rsidRPr="00FA6336">
        <w:rPr>
          <w:rFonts w:ascii="Times New Roman" w:hAnsi="Times New Roman"/>
          <w:lang w:eastAsia="ru-RU"/>
        </w:rPr>
        <w:t>Боспор</w:t>
      </w:r>
      <w:proofErr w:type="spellEnd"/>
      <w:r w:rsidRPr="00FA6336">
        <w:rPr>
          <w:rFonts w:ascii="Times New Roman" w:hAnsi="Times New Roman"/>
          <w:lang w:eastAsia="ru-RU"/>
        </w:rPr>
        <w:t>, Херсонес.</w:t>
      </w:r>
    </w:p>
    <w:p w:rsidR="00794AFF" w:rsidRPr="00F30D56" w:rsidRDefault="00794AFF" w:rsidP="00F30D56">
      <w:pPr>
        <w:spacing w:after="0" w:line="240" w:lineRule="atLeast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F30D56">
        <w:rPr>
          <w:rFonts w:ascii="Times New Roman" w:hAnsi="Times New Roman"/>
          <w:b/>
          <w:sz w:val="24"/>
          <w:szCs w:val="24"/>
          <w:u w:val="single"/>
          <w:lang w:eastAsia="ru-RU"/>
        </w:rPr>
        <w:t>Тема 3. Средневековая</w:t>
      </w:r>
      <w:r w:rsidR="00EB491B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Pr="00F30D56">
        <w:rPr>
          <w:rFonts w:ascii="Times New Roman" w:hAnsi="Times New Roman"/>
          <w:b/>
          <w:sz w:val="24"/>
          <w:szCs w:val="24"/>
          <w:u w:val="single"/>
          <w:lang w:eastAsia="ru-RU"/>
        </w:rPr>
        <w:t>Таврика</w:t>
      </w:r>
      <w:proofErr w:type="spellEnd"/>
      <w:r w:rsidRPr="00F30D5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(</w:t>
      </w:r>
      <w:r w:rsidRPr="00F30D56">
        <w:rPr>
          <w:rFonts w:ascii="Times New Roman" w:hAnsi="Times New Roman"/>
          <w:b/>
          <w:sz w:val="24"/>
          <w:szCs w:val="24"/>
          <w:u w:val="single"/>
          <w:lang w:val="en-US" w:eastAsia="ru-RU"/>
        </w:rPr>
        <w:t>IV</w:t>
      </w:r>
      <w:r w:rsidRPr="00F30D56">
        <w:rPr>
          <w:rFonts w:ascii="Times New Roman" w:hAnsi="Times New Roman"/>
          <w:b/>
          <w:sz w:val="24"/>
          <w:szCs w:val="24"/>
          <w:u w:val="single"/>
          <w:lang w:eastAsia="ru-RU"/>
        </w:rPr>
        <w:t>-</w:t>
      </w:r>
      <w:r w:rsidRPr="00F30D56">
        <w:rPr>
          <w:rFonts w:ascii="Times New Roman" w:hAnsi="Times New Roman"/>
          <w:b/>
          <w:sz w:val="24"/>
          <w:szCs w:val="24"/>
          <w:u w:val="single"/>
          <w:lang w:val="en-US" w:eastAsia="ru-RU"/>
        </w:rPr>
        <w:t>XII</w:t>
      </w:r>
      <w:r w:rsidRPr="00F30D56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вв.)   (2 часа)</w:t>
      </w:r>
    </w:p>
    <w:p w:rsidR="00794AFF" w:rsidRPr="00FA6336" w:rsidRDefault="00794AFF" w:rsidP="006D6ED3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FA6336">
        <w:rPr>
          <w:rFonts w:ascii="Times New Roman" w:hAnsi="Times New Roman"/>
          <w:lang w:eastAsia="ru-RU"/>
        </w:rPr>
        <w:t xml:space="preserve">Вторжение готов и гуннов. Византийская эпоха. «Пещерные города» и монастыри. Генуэзские фактории и крепости. Княжество </w:t>
      </w:r>
      <w:proofErr w:type="spellStart"/>
      <w:r w:rsidRPr="00FA6336">
        <w:rPr>
          <w:rFonts w:ascii="Times New Roman" w:hAnsi="Times New Roman"/>
          <w:lang w:eastAsia="ru-RU"/>
        </w:rPr>
        <w:t>Феодоро</w:t>
      </w:r>
      <w:proofErr w:type="spellEnd"/>
      <w:r w:rsidRPr="00FA6336">
        <w:rPr>
          <w:rFonts w:ascii="Times New Roman" w:hAnsi="Times New Roman"/>
          <w:lang w:eastAsia="ru-RU"/>
        </w:rPr>
        <w:t>.</w:t>
      </w:r>
    </w:p>
    <w:p w:rsidR="00794AFF" w:rsidRPr="00FB4715" w:rsidRDefault="00794AFF" w:rsidP="00F30D56">
      <w:pPr>
        <w:spacing w:after="0" w:line="240" w:lineRule="atLeast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Тема 4. Крымское ханство </w:t>
      </w:r>
      <w:r w:rsidRPr="00FB4715">
        <w:rPr>
          <w:rFonts w:ascii="Times New Roman" w:hAnsi="Times New Roman"/>
          <w:sz w:val="24"/>
          <w:szCs w:val="24"/>
          <w:u w:val="single"/>
          <w:lang w:eastAsia="ru-RU"/>
        </w:rPr>
        <w:t>(</w:t>
      </w:r>
      <w:r w:rsidRPr="00FB4715">
        <w:rPr>
          <w:rFonts w:ascii="Times New Roman" w:hAnsi="Times New Roman"/>
          <w:sz w:val="24"/>
          <w:szCs w:val="24"/>
          <w:u w:val="single"/>
          <w:lang w:val="en-US" w:eastAsia="ru-RU"/>
        </w:rPr>
        <w:t>XIII</w:t>
      </w:r>
      <w:r w:rsidRPr="00FB4715">
        <w:rPr>
          <w:rFonts w:ascii="Times New Roman" w:hAnsi="Times New Roman"/>
          <w:sz w:val="24"/>
          <w:szCs w:val="24"/>
          <w:u w:val="single"/>
          <w:lang w:eastAsia="ru-RU"/>
        </w:rPr>
        <w:t>-</w:t>
      </w:r>
      <w:r w:rsidRPr="00FB4715">
        <w:rPr>
          <w:rFonts w:ascii="Times New Roman" w:hAnsi="Times New Roman"/>
          <w:sz w:val="24"/>
          <w:szCs w:val="24"/>
          <w:u w:val="single"/>
          <w:lang w:val="en-US" w:eastAsia="ru-RU"/>
        </w:rPr>
        <w:t>XVIII</w:t>
      </w:r>
      <w:r w:rsidRPr="00FB4715">
        <w:rPr>
          <w:rFonts w:ascii="Times New Roman" w:hAnsi="Times New Roman"/>
          <w:sz w:val="24"/>
          <w:szCs w:val="24"/>
          <w:u w:val="single"/>
          <w:lang w:eastAsia="ru-RU"/>
        </w:rPr>
        <w:t xml:space="preserve"> вв.)</w:t>
      </w: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   (2 часа).</w:t>
      </w:r>
    </w:p>
    <w:p w:rsidR="00794AFF" w:rsidRPr="00FA6336" w:rsidRDefault="00794AFF" w:rsidP="006D6ED3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FA6336">
        <w:rPr>
          <w:rFonts w:ascii="Times New Roman" w:hAnsi="Times New Roman"/>
          <w:lang w:eastAsia="ru-RU"/>
        </w:rPr>
        <w:t>Образование Крымского ханства. Особенности социально-политической жизни Крымского ханства.</w:t>
      </w:r>
    </w:p>
    <w:p w:rsidR="00794AFF" w:rsidRPr="00FA6336" w:rsidRDefault="00794AFF" w:rsidP="00F30D56">
      <w:p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>Тема 5. Присоединение Крыма к России</w:t>
      </w:r>
      <w:r w:rsidRPr="00FB4715">
        <w:rPr>
          <w:rFonts w:ascii="Times New Roman" w:hAnsi="Times New Roman"/>
          <w:sz w:val="24"/>
          <w:szCs w:val="24"/>
          <w:u w:val="single"/>
          <w:lang w:eastAsia="ru-RU"/>
        </w:rPr>
        <w:t xml:space="preserve"> (вторая половина </w:t>
      </w:r>
      <w:r w:rsidRPr="00FB4715">
        <w:rPr>
          <w:rFonts w:ascii="Times New Roman" w:hAnsi="Times New Roman"/>
          <w:sz w:val="24"/>
          <w:szCs w:val="24"/>
          <w:u w:val="single"/>
          <w:lang w:val="en-US" w:eastAsia="ru-RU"/>
        </w:rPr>
        <w:t>XVIII</w:t>
      </w:r>
      <w:r w:rsidRPr="00FB4715">
        <w:rPr>
          <w:rFonts w:ascii="Times New Roman" w:hAnsi="Times New Roman"/>
          <w:sz w:val="24"/>
          <w:szCs w:val="24"/>
          <w:u w:val="single"/>
          <w:lang w:eastAsia="ru-RU"/>
        </w:rPr>
        <w:t xml:space="preserve"> в.)  </w:t>
      </w: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>(2 часа)</w:t>
      </w:r>
      <w:r w:rsidRPr="00FB4715">
        <w:rPr>
          <w:rFonts w:ascii="Times New Roman" w:hAnsi="Times New Roman"/>
          <w:sz w:val="24"/>
          <w:szCs w:val="24"/>
          <w:u w:val="single"/>
          <w:lang w:eastAsia="ru-RU"/>
        </w:rPr>
        <w:t>.</w:t>
      </w:r>
    </w:p>
    <w:p w:rsidR="00794AFF" w:rsidRPr="00FA6336" w:rsidRDefault="00794AFF" w:rsidP="006D6ED3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FA6336">
        <w:rPr>
          <w:rFonts w:ascii="Times New Roman" w:hAnsi="Times New Roman"/>
          <w:lang w:eastAsia="ru-RU"/>
        </w:rPr>
        <w:t>Русско-турецкие войны. Включение Крыма в состав России.</w:t>
      </w:r>
    </w:p>
    <w:p w:rsidR="00794AFF" w:rsidRPr="00FB4715" w:rsidRDefault="00794AFF" w:rsidP="00A37DEB">
      <w:pPr>
        <w:spacing w:after="0" w:line="240" w:lineRule="atLeast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Тема 6. Таврическая губерния </w:t>
      </w:r>
      <w:r w:rsidRPr="00FB4715">
        <w:rPr>
          <w:rFonts w:ascii="Times New Roman" w:hAnsi="Times New Roman"/>
          <w:sz w:val="24"/>
          <w:szCs w:val="24"/>
          <w:u w:val="single"/>
          <w:lang w:eastAsia="ru-RU"/>
        </w:rPr>
        <w:t>(</w:t>
      </w:r>
      <w:r w:rsidRPr="00FB4715">
        <w:rPr>
          <w:rFonts w:ascii="Times New Roman" w:hAnsi="Times New Roman"/>
          <w:sz w:val="24"/>
          <w:szCs w:val="24"/>
          <w:u w:val="single"/>
          <w:lang w:val="en-US" w:eastAsia="ru-RU"/>
        </w:rPr>
        <w:t>XIX</w:t>
      </w:r>
      <w:r w:rsidRPr="00FB4715">
        <w:rPr>
          <w:rFonts w:ascii="Times New Roman" w:hAnsi="Times New Roman"/>
          <w:sz w:val="24"/>
          <w:szCs w:val="24"/>
          <w:u w:val="single"/>
          <w:lang w:eastAsia="ru-RU"/>
        </w:rPr>
        <w:t xml:space="preserve"> в.)</w:t>
      </w:r>
      <w:r w:rsidRPr="00FB4715">
        <w:rPr>
          <w:rFonts w:ascii="Times New Roman" w:hAnsi="Times New Roman"/>
          <w:b/>
          <w:u w:val="single"/>
          <w:lang w:eastAsia="ru-RU"/>
        </w:rPr>
        <w:t xml:space="preserve">   (2 часа)</w:t>
      </w:r>
      <w:r w:rsidRPr="00FB4715">
        <w:rPr>
          <w:rFonts w:ascii="Times New Roman" w:hAnsi="Times New Roman"/>
          <w:u w:val="single"/>
          <w:lang w:eastAsia="ru-RU"/>
        </w:rPr>
        <w:t>.</w:t>
      </w:r>
    </w:p>
    <w:p w:rsidR="00794AFF" w:rsidRPr="00FA6336" w:rsidRDefault="00794AFF" w:rsidP="006D6ED3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FA6336">
        <w:rPr>
          <w:rFonts w:ascii="Times New Roman" w:hAnsi="Times New Roman"/>
          <w:lang w:eastAsia="ru-RU"/>
        </w:rPr>
        <w:t xml:space="preserve">Крымская война (1853-1856 гг.). Героическая оборона Севастополя  </w:t>
      </w:r>
    </w:p>
    <w:p w:rsidR="00794AFF" w:rsidRPr="00FB4715" w:rsidRDefault="00794AFF" w:rsidP="00A37DEB">
      <w:pPr>
        <w:spacing w:after="0" w:line="240" w:lineRule="atLeast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Тема 7. Крым в </w:t>
      </w:r>
      <w:r w:rsidRPr="00FB4715">
        <w:rPr>
          <w:rFonts w:ascii="Times New Roman" w:hAnsi="Times New Roman"/>
          <w:b/>
          <w:sz w:val="24"/>
          <w:szCs w:val="24"/>
          <w:u w:val="single"/>
          <w:lang w:val="en-US" w:eastAsia="ru-RU"/>
        </w:rPr>
        <w:t>XX</w:t>
      </w: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в. (2 часа)</w:t>
      </w:r>
    </w:p>
    <w:p w:rsidR="00794AFF" w:rsidRPr="00FA6336" w:rsidRDefault="00794AFF" w:rsidP="006D6ED3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FA6336">
        <w:rPr>
          <w:rFonts w:ascii="Times New Roman" w:hAnsi="Times New Roman"/>
          <w:lang w:eastAsia="ru-RU"/>
        </w:rPr>
        <w:t xml:space="preserve">Советский период развития Крыма. </w:t>
      </w:r>
      <w:r>
        <w:rPr>
          <w:rFonts w:ascii="Times New Roman" w:hAnsi="Times New Roman"/>
          <w:lang w:eastAsia="ru-RU"/>
        </w:rPr>
        <w:t xml:space="preserve"> </w:t>
      </w:r>
      <w:r w:rsidRPr="00FA6336">
        <w:rPr>
          <w:rFonts w:ascii="Times New Roman" w:hAnsi="Times New Roman"/>
          <w:lang w:eastAsia="ru-RU"/>
        </w:rPr>
        <w:t>Великая Отечественная война. Города-герои: Севастополь и Керчь. Город воинской славы – Феодосия. Крымские партизаны.</w:t>
      </w:r>
    </w:p>
    <w:p w:rsidR="00794AFF" w:rsidRPr="00FB4715" w:rsidRDefault="00794AFF" w:rsidP="00A37DEB">
      <w:pPr>
        <w:spacing w:after="0" w:line="240" w:lineRule="atLeast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Тема 8. Крым на рубеже веков </w:t>
      </w:r>
      <w:r w:rsidRPr="00FB4715">
        <w:rPr>
          <w:rFonts w:ascii="Times New Roman" w:hAnsi="Times New Roman"/>
          <w:sz w:val="24"/>
          <w:szCs w:val="24"/>
          <w:u w:val="single"/>
          <w:lang w:eastAsia="ru-RU"/>
        </w:rPr>
        <w:t xml:space="preserve">(конец </w:t>
      </w:r>
      <w:r w:rsidRPr="00FB4715">
        <w:rPr>
          <w:rFonts w:ascii="Times New Roman" w:hAnsi="Times New Roman"/>
          <w:sz w:val="24"/>
          <w:szCs w:val="24"/>
          <w:u w:val="single"/>
          <w:lang w:val="en-US" w:eastAsia="ru-RU"/>
        </w:rPr>
        <w:t>XX</w:t>
      </w:r>
      <w:r w:rsidRPr="00FB4715">
        <w:rPr>
          <w:rFonts w:ascii="Times New Roman" w:hAnsi="Times New Roman"/>
          <w:sz w:val="24"/>
          <w:szCs w:val="24"/>
          <w:u w:val="single"/>
          <w:lang w:eastAsia="ru-RU"/>
        </w:rPr>
        <w:t xml:space="preserve"> в. – начало </w:t>
      </w:r>
      <w:r w:rsidRPr="00FB4715">
        <w:rPr>
          <w:rFonts w:ascii="Times New Roman" w:hAnsi="Times New Roman"/>
          <w:sz w:val="24"/>
          <w:szCs w:val="24"/>
          <w:u w:val="single"/>
          <w:lang w:val="en-US" w:eastAsia="ru-RU"/>
        </w:rPr>
        <w:t>XXI</w:t>
      </w:r>
      <w:r w:rsidRPr="00FB4715">
        <w:rPr>
          <w:rFonts w:ascii="Times New Roman" w:hAnsi="Times New Roman"/>
          <w:sz w:val="24"/>
          <w:szCs w:val="24"/>
          <w:u w:val="single"/>
          <w:lang w:eastAsia="ru-RU"/>
        </w:rPr>
        <w:t xml:space="preserve"> в.)</w:t>
      </w: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 (1 час).</w:t>
      </w:r>
    </w:p>
    <w:p w:rsidR="00794AFF" w:rsidRPr="00FA6336" w:rsidRDefault="00794AFF" w:rsidP="006D6ED3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FA6336">
        <w:rPr>
          <w:rFonts w:ascii="Times New Roman" w:hAnsi="Times New Roman"/>
          <w:lang w:eastAsia="ru-RU"/>
        </w:rPr>
        <w:t>Автономная Республика Крым и г. Севастополь в составе Украины.</w:t>
      </w:r>
    </w:p>
    <w:p w:rsidR="00794AFF" w:rsidRPr="00F1019C" w:rsidRDefault="00794AFF" w:rsidP="006D6ED3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FA6336">
        <w:rPr>
          <w:rFonts w:ascii="Times New Roman" w:hAnsi="Times New Roman"/>
          <w:lang w:eastAsia="ru-RU"/>
        </w:rPr>
        <w:t>Воссоединение Крыма и г. Севастополя с Российской Федерацией.</w:t>
      </w:r>
    </w:p>
    <w:p w:rsidR="00794AFF" w:rsidRPr="00A37DEB" w:rsidRDefault="00794AFF" w:rsidP="00A37DEB">
      <w:pPr>
        <w:keepNext/>
        <w:spacing w:after="0" w:line="240" w:lineRule="atLeast"/>
        <w:jc w:val="both"/>
        <w:outlineLvl w:val="2"/>
        <w:rPr>
          <w:rFonts w:ascii="Times New Roman" w:hAnsi="Times New Roman"/>
          <w:i/>
          <w:iCs/>
          <w:sz w:val="24"/>
          <w:szCs w:val="24"/>
          <w:lang w:eastAsia="ru-RU"/>
        </w:rPr>
      </w:pPr>
      <w:r w:rsidRPr="00FA6336">
        <w:rPr>
          <w:rFonts w:ascii="Times New Roman" w:hAnsi="Times New Roman"/>
          <w:i/>
          <w:iCs/>
          <w:sz w:val="24"/>
          <w:szCs w:val="24"/>
          <w:lang w:eastAsia="ru-RU"/>
        </w:rPr>
        <w:t>Экскурсия в краеведческий музей или на близлежащие исторические (археологические) памятники.</w:t>
      </w:r>
    </w:p>
    <w:p w:rsidR="00794AFF" w:rsidRPr="00FB4715" w:rsidRDefault="00794AFF" w:rsidP="00FB4715">
      <w:pPr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FB4715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Pr="00FB4715">
        <w:rPr>
          <w:rFonts w:ascii="Times New Roman" w:hAnsi="Times New Roman"/>
          <w:b/>
          <w:bCs/>
          <w:sz w:val="24"/>
          <w:szCs w:val="24"/>
          <w:u w:val="single"/>
          <w:lang w:val="en-US" w:eastAsia="ru-RU"/>
        </w:rPr>
        <w:t>II</w:t>
      </w:r>
      <w:r w:rsidRPr="00FB4715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. Крымская мозаика народов, культуры и искусства  (18 часов)</w:t>
      </w:r>
    </w:p>
    <w:p w:rsidR="00794AFF" w:rsidRPr="00FB4715" w:rsidRDefault="00794AFF" w:rsidP="00A37DEB">
      <w:pPr>
        <w:spacing w:after="0" w:line="240" w:lineRule="atLeast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FB4715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Тема 1. </w:t>
      </w: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>«Я, ты, он, она – вместе дружная семья!».  (2 часа)</w:t>
      </w:r>
    </w:p>
    <w:p w:rsidR="00794AFF" w:rsidRPr="00FA6336" w:rsidRDefault="00794AFF" w:rsidP="006D6ED3">
      <w:p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6336">
        <w:rPr>
          <w:rFonts w:ascii="Times New Roman" w:hAnsi="Times New Roman"/>
          <w:sz w:val="24"/>
          <w:szCs w:val="24"/>
          <w:lang w:eastAsia="ru-RU"/>
        </w:rPr>
        <w:t>Численность населения Крыма, своего района, населенного пункта. Основные демографические показатели и их динамика. Своеобразие этнического состава крымского населения.</w:t>
      </w:r>
    </w:p>
    <w:p w:rsidR="00794AFF" w:rsidRPr="00FB4715" w:rsidRDefault="00794AFF" w:rsidP="00A37DEB">
      <w:pPr>
        <w:spacing w:after="0" w:line="240" w:lineRule="atLeast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FB4715">
        <w:rPr>
          <w:rFonts w:ascii="Times New Roman" w:hAnsi="Times New Roman"/>
          <w:b/>
          <w:sz w:val="24"/>
          <w:szCs w:val="24"/>
          <w:u w:val="single"/>
          <w:lang w:eastAsia="ru-RU"/>
        </w:rPr>
        <w:t>Тема 2. Особенности культуры и быта народов Крыма (6 часов)</w:t>
      </w:r>
    </w:p>
    <w:p w:rsidR="00794AFF" w:rsidRPr="00FA6336" w:rsidRDefault="00794AFF" w:rsidP="006D6ED3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FA6336">
        <w:rPr>
          <w:rFonts w:ascii="Times New Roman" w:hAnsi="Times New Roman"/>
          <w:lang w:eastAsia="ru-RU"/>
        </w:rPr>
        <w:t>Особенности  национальных обычаев, обрядов, верований и быта народов Крыма. Национальные костюмы, национальная кухня.</w:t>
      </w:r>
      <w:r w:rsidR="00070E3D">
        <w:rPr>
          <w:rFonts w:ascii="Times New Roman" w:hAnsi="Times New Roman"/>
          <w:lang w:eastAsia="ru-RU"/>
        </w:rPr>
        <w:t xml:space="preserve"> </w:t>
      </w:r>
      <w:r w:rsidRPr="00FA6336">
        <w:rPr>
          <w:rFonts w:ascii="Times New Roman" w:hAnsi="Times New Roman"/>
          <w:lang w:eastAsia="ru-RU"/>
        </w:rPr>
        <w:t>Национальные легенды, сказки, песни, поговорки народов Крыма.</w:t>
      </w:r>
    </w:p>
    <w:p w:rsidR="00794AFF" w:rsidRPr="00A37DEB" w:rsidRDefault="00794AFF" w:rsidP="006D6ED3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A37DEB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Тема 3. </w:t>
      </w:r>
      <w:proofErr w:type="spellStart"/>
      <w:proofErr w:type="gramStart"/>
      <w:r w:rsidRPr="00A37DEB">
        <w:rPr>
          <w:rFonts w:ascii="Times New Roman" w:hAnsi="Times New Roman"/>
          <w:b/>
          <w:sz w:val="24"/>
          <w:szCs w:val="24"/>
          <w:u w:val="single"/>
          <w:lang w:eastAsia="ru-RU"/>
        </w:rPr>
        <w:t>Социо</w:t>
      </w:r>
      <w:proofErr w:type="spellEnd"/>
      <w:r w:rsidRPr="00A37DEB">
        <w:rPr>
          <w:rFonts w:ascii="Times New Roman" w:hAnsi="Times New Roman"/>
          <w:b/>
          <w:sz w:val="24"/>
          <w:szCs w:val="24"/>
          <w:u w:val="single"/>
          <w:lang w:eastAsia="ru-RU"/>
        </w:rPr>
        <w:t>-культурный</w:t>
      </w:r>
      <w:proofErr w:type="gramEnd"/>
      <w:r w:rsidRPr="00A37DEB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обзор (9 часов). </w:t>
      </w:r>
    </w:p>
    <w:p w:rsidR="00794AFF" w:rsidRPr="00FA6336" w:rsidRDefault="00794AFF" w:rsidP="006D6ED3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FA6336">
        <w:rPr>
          <w:rFonts w:ascii="Times New Roman" w:hAnsi="Times New Roman"/>
          <w:lang w:eastAsia="ru-RU"/>
        </w:rPr>
        <w:lastRenderedPageBreak/>
        <w:t>Крым литературный.  Поэзия и проза, посвященные Крымскому полуострову. Выдающиеся поэты и писатели, жившие и творившие в Крыму.</w:t>
      </w:r>
      <w:r>
        <w:rPr>
          <w:rFonts w:ascii="Times New Roman" w:hAnsi="Times New Roman"/>
          <w:lang w:eastAsia="ru-RU"/>
        </w:rPr>
        <w:t xml:space="preserve"> </w:t>
      </w:r>
      <w:r w:rsidRPr="00FA6336">
        <w:rPr>
          <w:rFonts w:ascii="Times New Roman" w:hAnsi="Times New Roman"/>
          <w:lang w:eastAsia="ru-RU"/>
        </w:rPr>
        <w:t>«Художественный портрет Крыма». Живопись и кинематограф, выдающиеся художники и режиссёры. Музыканты, композиторы и артисты. Театры, музеи, библиотеки и другие объекты культуры.</w:t>
      </w:r>
    </w:p>
    <w:p w:rsidR="00794AFF" w:rsidRPr="00F1019C" w:rsidRDefault="00794AFF" w:rsidP="006D6ED3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FA6336">
        <w:rPr>
          <w:rFonts w:ascii="Times New Roman" w:hAnsi="Times New Roman"/>
          <w:lang w:eastAsia="ru-RU"/>
        </w:rPr>
        <w:t>Памятники культуры и архитектуры. Херсонес – объект Всемирного культурного наследия.</w:t>
      </w:r>
    </w:p>
    <w:p w:rsidR="00794AFF" w:rsidRPr="00FA6336" w:rsidRDefault="00794AFF" w:rsidP="006D6ED3">
      <w:pPr>
        <w:spacing w:after="0" w:line="240" w:lineRule="atLeast"/>
        <w:jc w:val="both"/>
        <w:rPr>
          <w:rFonts w:ascii="Times New Roman" w:hAnsi="Times New Roman"/>
          <w:i/>
          <w:lang w:eastAsia="ru-RU"/>
        </w:rPr>
      </w:pPr>
      <w:r w:rsidRPr="00FA6336">
        <w:rPr>
          <w:rFonts w:ascii="Times New Roman" w:hAnsi="Times New Roman"/>
          <w:i/>
          <w:lang w:eastAsia="ru-RU"/>
        </w:rPr>
        <w:t xml:space="preserve">Экскурсия в этнографический музей. </w:t>
      </w:r>
    </w:p>
    <w:p w:rsidR="00794AFF" w:rsidRPr="00F1019C" w:rsidRDefault="00794AFF" w:rsidP="006D6ED3">
      <w:pPr>
        <w:spacing w:after="0" w:line="240" w:lineRule="atLeast"/>
        <w:jc w:val="both"/>
        <w:rPr>
          <w:rFonts w:ascii="Times New Roman" w:hAnsi="Times New Roman"/>
          <w:lang w:eastAsia="ru-RU"/>
        </w:rPr>
      </w:pPr>
      <w:r w:rsidRPr="00FA6336">
        <w:rPr>
          <w:rFonts w:ascii="Times New Roman" w:hAnsi="Times New Roman"/>
          <w:i/>
          <w:lang w:eastAsia="ru-RU"/>
        </w:rPr>
        <w:t>Подготовка творческих проектов и презентаций</w:t>
      </w:r>
    </w:p>
    <w:p w:rsidR="00794AFF" w:rsidRPr="00E62710" w:rsidRDefault="00794AFF" w:rsidP="006D6ED3">
      <w:pPr>
        <w:spacing w:after="0" w:line="240" w:lineRule="atLeast"/>
        <w:jc w:val="both"/>
        <w:rPr>
          <w:rFonts w:ascii="Times New Roman" w:hAnsi="Times New Roman"/>
          <w:u w:val="single"/>
          <w:lang w:eastAsia="ru-RU"/>
        </w:rPr>
      </w:pPr>
      <w:r w:rsidRPr="00E62710">
        <w:rPr>
          <w:rFonts w:ascii="Times New Roman" w:hAnsi="Times New Roman"/>
          <w:u w:val="single"/>
          <w:lang w:eastAsia="ru-RU"/>
        </w:rPr>
        <w:t>Резерв (1 час)</w:t>
      </w:r>
    </w:p>
    <w:p w:rsidR="00794AFF" w:rsidRDefault="00794AFF" w:rsidP="006D6ED3">
      <w:pPr>
        <w:spacing w:after="0" w:line="240" w:lineRule="atLeast"/>
        <w:jc w:val="both"/>
        <w:rPr>
          <w:rFonts w:ascii="Times New Roman" w:hAnsi="Times New Roman"/>
          <w:b/>
          <w:lang w:eastAsia="ru-RU"/>
        </w:rPr>
      </w:pPr>
    </w:p>
    <w:p w:rsidR="00794AFF" w:rsidRDefault="00794AFF" w:rsidP="00A37DEB">
      <w:pPr>
        <w:pStyle w:val="a6"/>
        <w:spacing w:line="240" w:lineRule="atLeast"/>
        <w:jc w:val="left"/>
        <w:rPr>
          <w:u w:val="single"/>
        </w:rPr>
      </w:pPr>
      <w:r>
        <w:rPr>
          <w:b w:val="0"/>
        </w:rPr>
        <w:t xml:space="preserve">          </w:t>
      </w:r>
      <w:r w:rsidRPr="00A37DEB">
        <w:rPr>
          <w:u w:val="single"/>
        </w:rPr>
        <w:t>Тематическое   планирование   учебного курса «</w:t>
      </w:r>
      <w:proofErr w:type="spellStart"/>
      <w:r w:rsidRPr="00A37DEB">
        <w:rPr>
          <w:u w:val="single"/>
        </w:rPr>
        <w:t>Крымоведение</w:t>
      </w:r>
      <w:proofErr w:type="spellEnd"/>
      <w:r w:rsidRPr="00A37DEB">
        <w:rPr>
          <w:u w:val="single"/>
        </w:rPr>
        <w:t>»  в 6 классах.</w:t>
      </w:r>
    </w:p>
    <w:p w:rsidR="00794AFF" w:rsidRPr="00A37DEB" w:rsidRDefault="00794AFF" w:rsidP="00A37DEB">
      <w:pPr>
        <w:pStyle w:val="a6"/>
        <w:spacing w:line="240" w:lineRule="atLeast"/>
        <w:jc w:val="left"/>
        <w:rPr>
          <w:u w:val="single"/>
        </w:rPr>
      </w:pP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2"/>
        <w:gridCol w:w="6379"/>
        <w:gridCol w:w="1914"/>
      </w:tblGrid>
      <w:tr w:rsidR="00794AFF" w:rsidRPr="00DA7E07" w:rsidTr="00DA7E07">
        <w:trPr>
          <w:trHeight w:val="203"/>
        </w:trPr>
        <w:tc>
          <w:tcPr>
            <w:tcW w:w="1062" w:type="dxa"/>
          </w:tcPr>
          <w:p w:rsidR="00794AFF" w:rsidRPr="00962C63" w:rsidRDefault="00794AFF" w:rsidP="00DA7E07">
            <w:pPr>
              <w:pStyle w:val="a4"/>
              <w:spacing w:before="0" w:beforeAutospacing="0" w:after="0" w:afterAutospacing="0" w:line="240" w:lineRule="atLeast"/>
              <w:ind w:left="-113" w:right="-113"/>
              <w:jc w:val="center"/>
            </w:pPr>
            <w:r>
              <w:t>№ раздела</w:t>
            </w:r>
          </w:p>
        </w:tc>
        <w:tc>
          <w:tcPr>
            <w:tcW w:w="6379" w:type="dxa"/>
          </w:tcPr>
          <w:p w:rsidR="00794AFF" w:rsidRPr="00962C63" w:rsidRDefault="00794AFF" w:rsidP="00DA7E07">
            <w:pPr>
              <w:pStyle w:val="a4"/>
              <w:spacing w:before="0" w:beforeAutospacing="0" w:after="0" w:afterAutospacing="0" w:line="240" w:lineRule="atLeast"/>
              <w:jc w:val="center"/>
            </w:pPr>
            <w:r w:rsidRPr="00962C63">
              <w:t>Наименование разделов и тем</w:t>
            </w:r>
          </w:p>
        </w:tc>
        <w:tc>
          <w:tcPr>
            <w:tcW w:w="1914" w:type="dxa"/>
          </w:tcPr>
          <w:p w:rsidR="00794AFF" w:rsidRPr="003B32FD" w:rsidRDefault="00794AFF" w:rsidP="00DA7E07">
            <w:pPr>
              <w:pStyle w:val="a4"/>
              <w:spacing w:before="0" w:beforeAutospacing="0" w:after="0" w:afterAutospacing="0" w:line="240" w:lineRule="atLeast"/>
              <w:jc w:val="center"/>
            </w:pPr>
            <w:r w:rsidRPr="003B32FD">
              <w:t>Кол</w:t>
            </w:r>
            <w:r>
              <w:t>-</w:t>
            </w:r>
            <w:r w:rsidRPr="003B32FD">
              <w:t>во часов</w:t>
            </w:r>
          </w:p>
        </w:tc>
      </w:tr>
      <w:tr w:rsidR="00794AFF" w:rsidRPr="00DA7E07" w:rsidTr="00DA7E07">
        <w:tc>
          <w:tcPr>
            <w:tcW w:w="1062" w:type="dxa"/>
          </w:tcPr>
          <w:p w:rsidR="00794AFF" w:rsidRDefault="00794AFF" w:rsidP="00DA7E07">
            <w:pPr>
              <w:pStyle w:val="a4"/>
              <w:spacing w:before="0" w:beforeAutospacing="0" w:after="0" w:afterAutospacing="0" w:line="240" w:lineRule="atLeast"/>
              <w:jc w:val="center"/>
            </w:pPr>
          </w:p>
        </w:tc>
        <w:tc>
          <w:tcPr>
            <w:tcW w:w="6379" w:type="dxa"/>
          </w:tcPr>
          <w:p w:rsidR="00794AFF" w:rsidRPr="00DA7E07" w:rsidRDefault="00794AFF" w:rsidP="00DA7E07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A7E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Введение</w:t>
            </w:r>
            <w:r w:rsidRPr="00DA7E07">
              <w:rPr>
                <w:rFonts w:ascii="Times New Roman" w:hAnsi="Times New Roman"/>
                <w:bCs/>
                <w:lang w:eastAsia="ru-RU"/>
              </w:rPr>
              <w:t xml:space="preserve"> </w:t>
            </w:r>
          </w:p>
        </w:tc>
        <w:tc>
          <w:tcPr>
            <w:tcW w:w="1914" w:type="dxa"/>
          </w:tcPr>
          <w:p w:rsidR="00794AFF" w:rsidRPr="00962C63" w:rsidRDefault="00794AFF" w:rsidP="00DA7E07">
            <w:pPr>
              <w:pStyle w:val="a4"/>
              <w:spacing w:before="0" w:beforeAutospacing="0" w:after="0" w:afterAutospacing="0" w:line="240" w:lineRule="atLeast"/>
              <w:jc w:val="center"/>
            </w:pPr>
            <w:r>
              <w:t>2</w:t>
            </w:r>
          </w:p>
        </w:tc>
      </w:tr>
      <w:tr w:rsidR="00794AFF" w:rsidRPr="00DA7E07" w:rsidTr="00DA7E07">
        <w:tc>
          <w:tcPr>
            <w:tcW w:w="1062" w:type="dxa"/>
          </w:tcPr>
          <w:p w:rsidR="00794AFF" w:rsidRDefault="00794AFF" w:rsidP="00DA7E07">
            <w:pPr>
              <w:pStyle w:val="a4"/>
              <w:spacing w:before="0" w:beforeAutospacing="0" w:after="0" w:afterAutospacing="0" w:line="240" w:lineRule="atLeast"/>
              <w:jc w:val="center"/>
            </w:pPr>
            <w:r w:rsidRPr="00DA7E07">
              <w:rPr>
                <w:b/>
                <w:bCs/>
                <w:color w:val="000000"/>
                <w:lang w:val="en-US" w:eastAsia="ar-SA"/>
              </w:rPr>
              <w:t>I</w:t>
            </w:r>
          </w:p>
        </w:tc>
        <w:tc>
          <w:tcPr>
            <w:tcW w:w="6379" w:type="dxa"/>
          </w:tcPr>
          <w:p w:rsidR="00794AFF" w:rsidRPr="00DA7E07" w:rsidRDefault="00794AFF" w:rsidP="00DA7E07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A7E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«От древности – к современности: через годы, через расстояния». </w:t>
            </w:r>
            <w:r w:rsidRPr="00DA7E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Исторические страницы Крыма  </w:t>
            </w:r>
          </w:p>
        </w:tc>
        <w:tc>
          <w:tcPr>
            <w:tcW w:w="1914" w:type="dxa"/>
          </w:tcPr>
          <w:p w:rsidR="00794AFF" w:rsidRPr="00962C63" w:rsidRDefault="00794AFF" w:rsidP="00DA7E07">
            <w:pPr>
              <w:pStyle w:val="a4"/>
              <w:spacing w:before="0" w:beforeAutospacing="0" w:after="0" w:afterAutospacing="0" w:line="240" w:lineRule="atLeast"/>
              <w:jc w:val="center"/>
            </w:pPr>
            <w:r>
              <w:t>14</w:t>
            </w:r>
          </w:p>
        </w:tc>
      </w:tr>
      <w:tr w:rsidR="00794AFF" w:rsidRPr="00DA7E07" w:rsidTr="00DA7E07">
        <w:tc>
          <w:tcPr>
            <w:tcW w:w="1062" w:type="dxa"/>
          </w:tcPr>
          <w:p w:rsidR="00794AFF" w:rsidRDefault="00794AFF" w:rsidP="00DA7E07">
            <w:pPr>
              <w:pStyle w:val="a4"/>
              <w:spacing w:before="0" w:beforeAutospacing="0" w:after="0" w:afterAutospacing="0" w:line="240" w:lineRule="atLeast"/>
              <w:jc w:val="center"/>
            </w:pPr>
            <w:r w:rsidRPr="00DA7E07">
              <w:rPr>
                <w:b/>
                <w:bCs/>
                <w:lang w:val="en-US"/>
              </w:rPr>
              <w:t>II</w:t>
            </w:r>
          </w:p>
        </w:tc>
        <w:tc>
          <w:tcPr>
            <w:tcW w:w="6379" w:type="dxa"/>
          </w:tcPr>
          <w:p w:rsidR="00794AFF" w:rsidRPr="00DA7E07" w:rsidRDefault="00794AFF" w:rsidP="00DA7E07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A7E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Крымская мозаика народов, культуры и искусства  </w:t>
            </w:r>
          </w:p>
        </w:tc>
        <w:tc>
          <w:tcPr>
            <w:tcW w:w="1914" w:type="dxa"/>
          </w:tcPr>
          <w:p w:rsidR="00794AFF" w:rsidRPr="00962C63" w:rsidRDefault="00794AFF" w:rsidP="00DA7E07">
            <w:pPr>
              <w:pStyle w:val="a4"/>
              <w:spacing w:before="0" w:beforeAutospacing="0" w:after="0" w:afterAutospacing="0" w:line="240" w:lineRule="atLeast"/>
              <w:jc w:val="center"/>
            </w:pPr>
            <w:r>
              <w:t>18</w:t>
            </w:r>
          </w:p>
        </w:tc>
      </w:tr>
      <w:tr w:rsidR="00794AFF" w:rsidRPr="00DA7E07" w:rsidTr="00DA7E07">
        <w:tc>
          <w:tcPr>
            <w:tcW w:w="1062" w:type="dxa"/>
          </w:tcPr>
          <w:p w:rsidR="00794AFF" w:rsidRPr="00DA7E07" w:rsidRDefault="00794AFF" w:rsidP="00DA7E07">
            <w:pPr>
              <w:pStyle w:val="a4"/>
              <w:spacing w:before="0" w:beforeAutospacing="0" w:after="0" w:afterAutospacing="0" w:line="240" w:lineRule="atLeast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6379" w:type="dxa"/>
          </w:tcPr>
          <w:p w:rsidR="00794AFF" w:rsidRPr="00DA7E07" w:rsidRDefault="00794AFF" w:rsidP="00DA7E07">
            <w:pPr>
              <w:spacing w:after="0" w:line="240" w:lineRule="atLeas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A7E0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914" w:type="dxa"/>
          </w:tcPr>
          <w:p w:rsidR="00794AFF" w:rsidRDefault="00794AFF" w:rsidP="00DA7E07">
            <w:pPr>
              <w:pStyle w:val="a4"/>
              <w:spacing w:before="0" w:beforeAutospacing="0" w:after="0" w:afterAutospacing="0" w:line="240" w:lineRule="atLeast"/>
              <w:jc w:val="center"/>
            </w:pPr>
            <w:r>
              <w:t>34</w:t>
            </w:r>
          </w:p>
        </w:tc>
      </w:tr>
    </w:tbl>
    <w:p w:rsidR="00794AFF" w:rsidRDefault="00794AFF"/>
    <w:p w:rsidR="00794AFF" w:rsidRPr="000B7230" w:rsidRDefault="00794AFF" w:rsidP="005869D5">
      <w:pPr>
        <w:tabs>
          <w:tab w:val="left" w:pos="1115"/>
        </w:tabs>
        <w:spacing w:after="0" w:line="240" w:lineRule="atLeast"/>
        <w:jc w:val="center"/>
        <w:rPr>
          <w:b/>
        </w:rPr>
      </w:pPr>
      <w:r w:rsidRPr="009C20F3">
        <w:rPr>
          <w:rFonts w:ascii="Times New Roman" w:hAnsi="Times New Roman"/>
          <w:b/>
          <w:sz w:val="28"/>
          <w:szCs w:val="28"/>
        </w:rPr>
        <w:t>Календарно – тематическое планирование.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0B7230">
        <w:rPr>
          <w:rFonts w:ascii="Times New Roman" w:hAnsi="Times New Roman"/>
          <w:b/>
          <w:sz w:val="28"/>
          <w:szCs w:val="28"/>
        </w:rPr>
        <w:t xml:space="preserve">6 </w:t>
      </w:r>
      <w:proofErr w:type="gramStart"/>
      <w:r w:rsidRPr="000B7230">
        <w:rPr>
          <w:rFonts w:ascii="Times New Roman" w:hAnsi="Times New Roman"/>
          <w:b/>
          <w:sz w:val="28"/>
          <w:szCs w:val="28"/>
        </w:rPr>
        <w:t xml:space="preserve">А,   </w:t>
      </w:r>
      <w:proofErr w:type="gramEnd"/>
      <w:r w:rsidRPr="000B7230">
        <w:rPr>
          <w:rFonts w:ascii="Times New Roman" w:hAnsi="Times New Roman"/>
          <w:b/>
          <w:sz w:val="28"/>
          <w:szCs w:val="28"/>
        </w:rPr>
        <w:t xml:space="preserve"> 6 В классы.</w:t>
      </w:r>
    </w:p>
    <w:tbl>
      <w:tblPr>
        <w:tblpPr w:leftFromText="180" w:rightFromText="180" w:vertAnchor="text" w:horzAnchor="margin" w:tblpXSpec="center" w:tblpY="48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6"/>
        <w:gridCol w:w="391"/>
        <w:gridCol w:w="34"/>
        <w:gridCol w:w="675"/>
        <w:gridCol w:w="567"/>
        <w:gridCol w:w="7269"/>
      </w:tblGrid>
      <w:tr w:rsidR="00794AFF" w:rsidRPr="00DA7E07" w:rsidTr="000B7230">
        <w:trPr>
          <w:trHeight w:val="278"/>
        </w:trPr>
        <w:tc>
          <w:tcPr>
            <w:tcW w:w="777" w:type="dxa"/>
            <w:gridSpan w:val="2"/>
          </w:tcPr>
          <w:p w:rsidR="00794AFF" w:rsidRPr="000923A7" w:rsidRDefault="00794AFF" w:rsidP="006F0907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794AFF" w:rsidRPr="000923A7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A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269" w:type="dxa"/>
            <w:vMerge w:val="restart"/>
          </w:tcPr>
          <w:p w:rsidR="00794AFF" w:rsidRPr="000923A7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A7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460DB0" w:rsidRDefault="00794AFF" w:rsidP="006F0907">
            <w:pPr>
              <w:spacing w:after="0" w:line="240" w:lineRule="atLeast"/>
              <w:ind w:left="-113" w:right="-17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391" w:type="dxa"/>
          </w:tcPr>
          <w:p w:rsidR="00794AFF" w:rsidRPr="00460DB0" w:rsidRDefault="00794AFF" w:rsidP="006F0907">
            <w:pPr>
              <w:spacing w:after="0" w:line="240" w:lineRule="atLeast"/>
              <w:ind w:left="-113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0DB0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  <w:gridSpan w:val="2"/>
          </w:tcPr>
          <w:p w:rsidR="00794AFF" w:rsidRPr="000923A7" w:rsidRDefault="00794AFF" w:rsidP="006F0907">
            <w:pPr>
              <w:spacing w:after="0" w:line="240" w:lineRule="atLeast"/>
              <w:ind w:left="-113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A7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</w:tcPr>
          <w:p w:rsidR="00794AFF" w:rsidRPr="000923A7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A7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269" w:type="dxa"/>
            <w:vMerge/>
          </w:tcPr>
          <w:p w:rsidR="00794AFF" w:rsidRPr="000923A7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AFF" w:rsidRPr="00DA7E07" w:rsidTr="000B7230">
        <w:trPr>
          <w:trHeight w:val="277"/>
        </w:trPr>
        <w:tc>
          <w:tcPr>
            <w:tcW w:w="9322" w:type="dxa"/>
            <w:gridSpan w:val="6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E07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  (2 часа)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3C551D">
            <w:pPr>
              <w:spacing w:after="0" w:line="240" w:lineRule="atLeast"/>
              <w:ind w:left="-113" w:right="-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0</w:t>
            </w:r>
            <w:r w:rsidR="003C551D">
              <w:rPr>
                <w:rFonts w:ascii="Times New Roman" w:hAnsi="Times New Roman"/>
                <w:sz w:val="24"/>
                <w:szCs w:val="24"/>
              </w:rPr>
              <w:t>7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-09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DA7E07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Воссоединение Крыма и г. Севастополя с Российской Федерацией.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3C551D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</w:t>
            </w:r>
            <w:r w:rsidR="003C551D">
              <w:rPr>
                <w:rFonts w:ascii="Times New Roman" w:hAnsi="Times New Roman"/>
                <w:sz w:val="24"/>
                <w:szCs w:val="24"/>
              </w:rPr>
              <w:t>4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-09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A1EA6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Крымская</w:t>
            </w:r>
            <w:proofErr w:type="spellEnd"/>
            <w:r w:rsidRPr="00EA1E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1EA6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весна</w:t>
            </w:r>
            <w:proofErr w:type="spellEnd"/>
            <w:r w:rsidRPr="00EA1EA6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 2014 г</w:t>
            </w:r>
            <w:r w:rsidRPr="00EA1E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="00BE5A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94AFF" w:rsidRPr="00DA7E07" w:rsidTr="000B7230">
        <w:trPr>
          <w:trHeight w:val="277"/>
        </w:trPr>
        <w:tc>
          <w:tcPr>
            <w:tcW w:w="9322" w:type="dxa"/>
            <w:gridSpan w:val="6"/>
          </w:tcPr>
          <w:p w:rsidR="00794AFF" w:rsidRPr="00EA1EA6" w:rsidRDefault="00794AFF" w:rsidP="003C551D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EA1EA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EA1E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.«От древности – к современности: через годы, через расстояния».  Исторические страницы Крыма.  (14 часов)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3C551D" w:rsidP="003C551D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94AFF" w:rsidRPr="00EA1EA6">
              <w:rPr>
                <w:rFonts w:ascii="Times New Roman" w:hAnsi="Times New Roman"/>
                <w:sz w:val="24"/>
                <w:szCs w:val="24"/>
              </w:rPr>
              <w:t>-09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DA7E07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История древнего человека в Крыму. Археологические памятники.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3C551D" w:rsidP="003C551D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794AFF" w:rsidRPr="00EA1EA6">
              <w:rPr>
                <w:rFonts w:ascii="Times New Roman" w:hAnsi="Times New Roman"/>
                <w:sz w:val="24"/>
                <w:szCs w:val="24"/>
              </w:rPr>
              <w:t>-09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Киммерийцы. </w:t>
            </w:r>
            <w:proofErr w:type="spellStart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Тавры</w:t>
            </w:r>
            <w:proofErr w:type="spellEnd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. Скифы. Сарматы.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3C551D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0</w:t>
            </w:r>
            <w:r w:rsidR="003C551D">
              <w:rPr>
                <w:rFonts w:ascii="Times New Roman" w:hAnsi="Times New Roman"/>
                <w:sz w:val="24"/>
                <w:szCs w:val="24"/>
              </w:rPr>
              <w:t>5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Раннесредневековая </w:t>
            </w:r>
            <w:proofErr w:type="spellStart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Таврика</w:t>
            </w:r>
            <w:proofErr w:type="spellEnd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(до </w:t>
            </w:r>
            <w:r w:rsidRPr="00EA1E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 н.э.)   Античные поселения и города-государства: </w:t>
            </w:r>
            <w:proofErr w:type="spellStart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Боспор</w:t>
            </w:r>
            <w:proofErr w:type="spellEnd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, Херсонес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3C551D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</w:t>
            </w:r>
            <w:r w:rsidR="003C551D">
              <w:rPr>
                <w:rFonts w:ascii="Times New Roman" w:hAnsi="Times New Roman"/>
                <w:sz w:val="24"/>
                <w:szCs w:val="24"/>
              </w:rPr>
              <w:t>2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Средневековая </w:t>
            </w:r>
            <w:proofErr w:type="spellStart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Таврика</w:t>
            </w:r>
            <w:proofErr w:type="spellEnd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A1E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EA1E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XII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вв.)   Вторжение готов и гуннов. Византийская эпоха. 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3C551D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</w:t>
            </w:r>
            <w:r w:rsidR="003C551D">
              <w:rPr>
                <w:rFonts w:ascii="Times New Roman" w:hAnsi="Times New Roman"/>
                <w:sz w:val="24"/>
                <w:szCs w:val="24"/>
              </w:rPr>
              <w:t>9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DA7E07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«Пещерные города» и монастыри. Генуэзские фактории и крепости. Княжество </w:t>
            </w:r>
            <w:proofErr w:type="spellStart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Феодоро</w:t>
            </w:r>
            <w:proofErr w:type="spellEnd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3C551D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</w:t>
            </w:r>
            <w:r w:rsidR="003C551D">
              <w:rPr>
                <w:rFonts w:ascii="Times New Roman" w:hAnsi="Times New Roman"/>
                <w:sz w:val="24"/>
                <w:szCs w:val="24"/>
              </w:rPr>
              <w:t>6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Крымское ханство  (</w:t>
            </w:r>
            <w:r w:rsidRPr="00EA1E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XIII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EA1E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XVIII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вв.)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Крымского ханства. 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3C551D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0</w:t>
            </w:r>
            <w:r w:rsidR="003C551D">
              <w:rPr>
                <w:rFonts w:ascii="Times New Roman" w:hAnsi="Times New Roman"/>
                <w:sz w:val="24"/>
                <w:szCs w:val="24"/>
              </w:rPr>
              <w:t>9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DA7E07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социально-политической жизни Крымского ханства.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3C551D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</w:t>
            </w:r>
            <w:r w:rsidR="003C551D">
              <w:rPr>
                <w:rFonts w:ascii="Times New Roman" w:hAnsi="Times New Roman"/>
                <w:sz w:val="24"/>
                <w:szCs w:val="24"/>
              </w:rPr>
              <w:t>6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Присоединение Крыма к России (вторая половина </w:t>
            </w:r>
            <w:r w:rsidRPr="00EA1E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XVIII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в.)  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3C551D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</w:t>
            </w:r>
            <w:r w:rsidR="003C551D">
              <w:rPr>
                <w:rFonts w:ascii="Times New Roman" w:hAnsi="Times New Roman"/>
                <w:sz w:val="24"/>
                <w:szCs w:val="24"/>
              </w:rPr>
              <w:t>3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DA7E07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Русско-турецкие войны. Включение Крыма в состав России.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3C551D" w:rsidP="003C551D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794AFF" w:rsidRPr="00EA1EA6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Таврическая губерния (</w:t>
            </w:r>
            <w:r w:rsidRPr="00EA1E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XIX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в.). Крымская война (1853-1856 гг.).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3C551D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0</w:t>
            </w:r>
            <w:r w:rsidR="003C551D">
              <w:rPr>
                <w:rFonts w:ascii="Times New Roman" w:hAnsi="Times New Roman"/>
                <w:sz w:val="24"/>
                <w:szCs w:val="24"/>
              </w:rPr>
              <w:t>7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-12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DA7E07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Героическая оборона Севастополя.  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3C551D" w:rsidP="003C551D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94AFF" w:rsidRPr="00EA1EA6">
              <w:rPr>
                <w:rFonts w:ascii="Times New Roman" w:hAnsi="Times New Roman"/>
                <w:sz w:val="24"/>
                <w:szCs w:val="24"/>
              </w:rPr>
              <w:t>-1</w:t>
            </w:r>
            <w:r w:rsidR="00794A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Советский период развития Крыма. Великая Отечественная война. 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3C551D" w:rsidP="003C551D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94AFF" w:rsidRPr="00EA1EA6">
              <w:rPr>
                <w:rFonts w:ascii="Times New Roman" w:hAnsi="Times New Roman"/>
                <w:sz w:val="24"/>
                <w:szCs w:val="24"/>
              </w:rPr>
              <w:t>-1</w:t>
            </w:r>
            <w:r w:rsidR="00794AF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DA7E07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Города-герои: Севастополь и Керчь. Город воинской славы – Феодосия. Крымские партизаны.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3C551D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</w:t>
            </w:r>
            <w:r w:rsidR="003C551D">
              <w:rPr>
                <w:rFonts w:ascii="Times New Roman" w:hAnsi="Times New Roman"/>
                <w:sz w:val="24"/>
                <w:szCs w:val="24"/>
              </w:rPr>
              <w:t>8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-12</w:t>
            </w: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DA7E07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Экскурсия в краеведческий музей или на близлежащие исторические</w:t>
            </w:r>
            <w:r w:rsidRPr="00EA1EA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A1EA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памятники.</w:t>
            </w:r>
            <w:r w:rsidRPr="00DA7E07">
              <w:rPr>
                <w:rFonts w:ascii="Times New Roman" w:hAnsi="Times New Roman"/>
                <w:sz w:val="24"/>
                <w:szCs w:val="24"/>
              </w:rPr>
              <w:t xml:space="preserve"> Урок обобщения знаний.</w:t>
            </w:r>
          </w:p>
        </w:tc>
      </w:tr>
      <w:tr w:rsidR="00794AFF" w:rsidRPr="00DA7E07" w:rsidTr="000B7230">
        <w:trPr>
          <w:trHeight w:val="277"/>
        </w:trPr>
        <w:tc>
          <w:tcPr>
            <w:tcW w:w="9322" w:type="dxa"/>
            <w:gridSpan w:val="6"/>
          </w:tcPr>
          <w:p w:rsidR="00794AFF" w:rsidRPr="00EA1EA6" w:rsidRDefault="00794AFF" w:rsidP="006F0907">
            <w:pPr>
              <w:spacing w:after="0" w:line="240" w:lineRule="atLeast"/>
              <w:ind w:left="-57" w:right="-113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EA1EA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EA1E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 Крымская мозаика народов, культуры и искусства  (18 часов)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0B7230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Численность населения Крыма, своего района, населенного пункта. 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Своеобразие этнического состава крымского населения.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 национальных обычаев, обрядов. 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 верований и быта народов Крыма. 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Национальные костюмы. </w:t>
            </w:r>
            <w:r w:rsidRPr="00EA1EA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Подготовка творческих проектов и презентаций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Национальная кухня. </w:t>
            </w:r>
            <w:r w:rsidRPr="00EA1EA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Подготовка творческих проектов и презентаций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Национальные легенды, сказки народов Крыма.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DA7E07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Песни, поговорки народов Крыма.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Крым литературный. Поэзия и проза, посвященные Крымскому полуострову. 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Выдающиеся поэты, жившие и творившие в Крыму.</w:t>
            </w:r>
            <w:r w:rsidRPr="00EA1EA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Подготовка творческих проектов и презентаций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Выдающиеся писатели, жившие и творившие в Крыму.</w:t>
            </w:r>
            <w:r w:rsidRPr="00EA1EA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Подготовка творческих проектов и презентаций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ind w:right="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«Художественный портрет Крыма». Живопись и выдающиеся художники. </w:t>
            </w:r>
            <w:r w:rsidRPr="00EA1EA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Подготовка творческих проектов и презентаций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AFF" w:rsidRPr="00EA1EA6" w:rsidRDefault="00794AFF" w:rsidP="006F0907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«Художественный портрет Крыма». 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Кинематограф и выдающиеся режиссёры. </w:t>
            </w:r>
            <w:r w:rsidRPr="00EA1EA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Подготовка творческих проектов и презентаций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DA7E07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Театры, музеи, библиотеки и другие объекты культуры. Знаменитые музыканты, композиторы и артисты.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Памятники культуры. 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Памятники архитектуры.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Pr="00EA1EA6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5" w:type="dxa"/>
            <w:gridSpan w:val="2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EA1EA6" w:rsidRDefault="00794AFF" w:rsidP="006F0907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Херсонес – объект Всемирного культурного наследия.</w:t>
            </w:r>
          </w:p>
        </w:tc>
      </w:tr>
      <w:tr w:rsidR="00794AFF" w:rsidRPr="00DA7E07" w:rsidTr="000B7230">
        <w:trPr>
          <w:trHeight w:val="277"/>
        </w:trPr>
        <w:tc>
          <w:tcPr>
            <w:tcW w:w="386" w:type="dxa"/>
          </w:tcPr>
          <w:p w:rsidR="00794AFF" w:rsidRDefault="00794AFF" w:rsidP="006F0907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5" w:type="dxa"/>
            <w:gridSpan w:val="2"/>
          </w:tcPr>
          <w:p w:rsidR="00794AFF" w:rsidRPr="000923A7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794AFF" w:rsidRPr="000923A7" w:rsidRDefault="00794AFF" w:rsidP="006F0907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5D1706" w:rsidRDefault="00794AFF" w:rsidP="006F0907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69" w:type="dxa"/>
          </w:tcPr>
          <w:p w:rsidR="00794AFF" w:rsidRPr="00EA1EA6" w:rsidRDefault="00794AFF" w:rsidP="006F0907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7E07">
              <w:rPr>
                <w:rFonts w:ascii="Times New Roman" w:hAnsi="Times New Roman"/>
                <w:sz w:val="24"/>
                <w:szCs w:val="24"/>
              </w:rPr>
              <w:t>Урок обобщения знаний.</w:t>
            </w:r>
          </w:p>
        </w:tc>
      </w:tr>
    </w:tbl>
    <w:p w:rsidR="00794AFF" w:rsidRDefault="00794AFF" w:rsidP="00B7099C">
      <w:pPr>
        <w:spacing w:before="100" w:beforeAutospacing="1"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794AFF" w:rsidRDefault="00794AFF" w:rsidP="005869D5">
      <w:pPr>
        <w:spacing w:before="100" w:beforeAutospacing="1" w:after="0" w:line="240" w:lineRule="atLeast"/>
        <w:rPr>
          <w:rFonts w:ascii="Times New Roman" w:hAnsi="Times New Roman"/>
          <w:b/>
          <w:sz w:val="28"/>
          <w:szCs w:val="28"/>
        </w:rPr>
      </w:pPr>
    </w:p>
    <w:p w:rsidR="00794AFF" w:rsidRDefault="00794AFF" w:rsidP="005869D5">
      <w:pPr>
        <w:spacing w:after="0" w:line="240" w:lineRule="atLeast"/>
        <w:jc w:val="center"/>
      </w:pPr>
      <w:r w:rsidRPr="009C20F3">
        <w:rPr>
          <w:rFonts w:ascii="Times New Roman" w:hAnsi="Times New Roman"/>
          <w:b/>
          <w:sz w:val="28"/>
          <w:szCs w:val="28"/>
        </w:rPr>
        <w:t xml:space="preserve">Календарно – тематическое планирование. </w:t>
      </w:r>
      <w:r>
        <w:rPr>
          <w:rFonts w:ascii="Times New Roman" w:hAnsi="Times New Roman"/>
          <w:b/>
          <w:sz w:val="28"/>
          <w:szCs w:val="28"/>
        </w:rPr>
        <w:t xml:space="preserve"> 6 Б</w:t>
      </w:r>
      <w:r w:rsidR="00626240">
        <w:rPr>
          <w:rFonts w:ascii="Times New Roman" w:hAnsi="Times New Roman"/>
          <w:b/>
          <w:sz w:val="28"/>
          <w:szCs w:val="28"/>
        </w:rPr>
        <w:t>, 6 Г</w:t>
      </w:r>
      <w:r w:rsidRPr="009C20F3">
        <w:rPr>
          <w:rFonts w:ascii="Times New Roman" w:hAnsi="Times New Roman"/>
          <w:b/>
          <w:sz w:val="28"/>
          <w:szCs w:val="28"/>
        </w:rPr>
        <w:t xml:space="preserve"> класс.</w:t>
      </w:r>
    </w:p>
    <w:tbl>
      <w:tblPr>
        <w:tblpPr w:leftFromText="180" w:rightFromText="180" w:vertAnchor="text" w:horzAnchor="margin" w:tblpXSpec="center" w:tblpY="589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425"/>
        <w:gridCol w:w="709"/>
        <w:gridCol w:w="567"/>
        <w:gridCol w:w="7229"/>
      </w:tblGrid>
      <w:tr w:rsidR="00794AFF" w:rsidRPr="00DA7E07" w:rsidTr="002C7029">
        <w:trPr>
          <w:trHeight w:val="278"/>
        </w:trPr>
        <w:tc>
          <w:tcPr>
            <w:tcW w:w="817" w:type="dxa"/>
            <w:gridSpan w:val="2"/>
          </w:tcPr>
          <w:p w:rsidR="00794AFF" w:rsidRPr="000923A7" w:rsidRDefault="00794AFF" w:rsidP="005869D5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794AFF" w:rsidRPr="000923A7" w:rsidRDefault="00794AFF" w:rsidP="005869D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A7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229" w:type="dxa"/>
            <w:vMerge w:val="restart"/>
          </w:tcPr>
          <w:p w:rsidR="00794AFF" w:rsidRPr="000923A7" w:rsidRDefault="00794AFF" w:rsidP="005869D5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A7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460DB0" w:rsidRDefault="00794AFF" w:rsidP="00696F6E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план</w:t>
            </w:r>
          </w:p>
        </w:tc>
        <w:tc>
          <w:tcPr>
            <w:tcW w:w="425" w:type="dxa"/>
          </w:tcPr>
          <w:p w:rsidR="00794AFF" w:rsidRPr="00460DB0" w:rsidRDefault="00794AFF" w:rsidP="00696F6E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0DB0"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</w:tcPr>
          <w:p w:rsidR="00794AFF" w:rsidRPr="000923A7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A7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567" w:type="dxa"/>
          </w:tcPr>
          <w:p w:rsidR="00794AFF" w:rsidRPr="000923A7" w:rsidRDefault="00794AFF" w:rsidP="009C20F3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3A7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7229" w:type="dxa"/>
            <w:vMerge/>
          </w:tcPr>
          <w:p w:rsidR="00794AFF" w:rsidRPr="000923A7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4AFF" w:rsidRPr="00DA7E07" w:rsidTr="00214200">
        <w:trPr>
          <w:trHeight w:val="277"/>
        </w:trPr>
        <w:tc>
          <w:tcPr>
            <w:tcW w:w="9322" w:type="dxa"/>
            <w:gridSpan w:val="5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E07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  (2 часа)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7002E" w:rsidP="002C7029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794AFF" w:rsidRPr="00EA1EA6">
              <w:rPr>
                <w:rFonts w:ascii="Times New Roman" w:hAnsi="Times New Roman"/>
                <w:sz w:val="24"/>
                <w:szCs w:val="24"/>
              </w:rPr>
              <w:t>-09</w:t>
            </w: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DA7E07" w:rsidRDefault="00794AFF" w:rsidP="00D63F2A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Воссоеди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нение Крыма и г.</w:t>
            </w:r>
            <w:r w:rsidRPr="00EA1E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Севастополя с Российской Федерацией.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77002E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</w:t>
            </w:r>
            <w:r w:rsidR="0077002E">
              <w:rPr>
                <w:rFonts w:ascii="Times New Roman" w:hAnsi="Times New Roman"/>
                <w:sz w:val="24"/>
                <w:szCs w:val="24"/>
              </w:rPr>
              <w:t>0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EA1EA6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Крымская</w:t>
            </w:r>
            <w:proofErr w:type="spellEnd"/>
            <w:r w:rsidRPr="00EA1EA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1EA6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весна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Pr="00EA1EA6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 xml:space="preserve"> 2014 г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794AFF" w:rsidRPr="00DA7E07" w:rsidTr="00214200">
        <w:trPr>
          <w:trHeight w:val="277"/>
        </w:trPr>
        <w:tc>
          <w:tcPr>
            <w:tcW w:w="9322" w:type="dxa"/>
            <w:gridSpan w:val="5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EA1EA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</w:t>
            </w:r>
            <w:r w:rsidRPr="00EA1E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EA1E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«От древности – к современности: через годы, через расстояния».  Исторические страницы Крыма.  (14 часов)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7002E" w:rsidP="002C7029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794AFF" w:rsidRPr="00EA1EA6">
              <w:rPr>
                <w:rFonts w:ascii="Times New Roman" w:hAnsi="Times New Roman"/>
                <w:sz w:val="24"/>
                <w:szCs w:val="24"/>
              </w:rPr>
              <w:t xml:space="preserve">-09    </w:t>
            </w: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DA7E07" w:rsidRDefault="00794AFF" w:rsidP="00D63F2A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История древнего человека в Крыму. Археологические памятники.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77002E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</w:t>
            </w:r>
            <w:r w:rsidR="0077002E">
              <w:rPr>
                <w:rFonts w:ascii="Times New Roman" w:hAnsi="Times New Roman"/>
                <w:sz w:val="24"/>
                <w:szCs w:val="24"/>
              </w:rPr>
              <w:t>4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-09</w:t>
            </w: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Киммерийцы. </w:t>
            </w:r>
            <w:proofErr w:type="spellStart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Тавры</w:t>
            </w:r>
            <w:proofErr w:type="spellEnd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. Скифы. Сарматы.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9E3952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0</w:t>
            </w:r>
            <w:r w:rsidR="009E3952">
              <w:rPr>
                <w:rFonts w:ascii="Times New Roman" w:hAnsi="Times New Roman"/>
                <w:sz w:val="24"/>
                <w:szCs w:val="24"/>
              </w:rPr>
              <w:t>1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 xml:space="preserve">-10 </w:t>
            </w: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Раннесредневековая </w:t>
            </w:r>
            <w:proofErr w:type="spellStart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Таврика</w:t>
            </w:r>
            <w:proofErr w:type="spellEnd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(до </w:t>
            </w:r>
            <w:r w:rsidRPr="00EA1E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 н.э.)   Античные поселения и города-государства: </w:t>
            </w:r>
            <w:proofErr w:type="spellStart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Боспор</w:t>
            </w:r>
            <w:proofErr w:type="spellEnd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, Херсонес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9E3952" w:rsidP="002C7029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94AFF" w:rsidRPr="00EA1EA6"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Средневековая </w:t>
            </w:r>
            <w:proofErr w:type="spellStart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Таврика</w:t>
            </w:r>
            <w:proofErr w:type="spellEnd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Pr="00EA1E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IV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EA1E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XII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вв.)   Вторжение готов и гуннов. Византийская эпоха. 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9E3952" w:rsidP="002C7029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94AFF" w:rsidRPr="00EA1EA6"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DA7E07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«Пещерные города» и монастыри. Генуэзские фактории и крепости. Княжество </w:t>
            </w:r>
            <w:proofErr w:type="spellStart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Феодоро</w:t>
            </w:r>
            <w:proofErr w:type="spellEnd"/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9E3952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</w:t>
            </w:r>
            <w:r w:rsidR="009E3952">
              <w:rPr>
                <w:rFonts w:ascii="Times New Roman" w:hAnsi="Times New Roman"/>
                <w:sz w:val="24"/>
                <w:szCs w:val="24"/>
              </w:rPr>
              <w:t>2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-10</w:t>
            </w: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BD2A89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Крымское ханство 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Pr="00EA1E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XIII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EA1E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XVIII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вв.)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Крымского ханства. 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9E3952" w:rsidP="002C7029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12-11</w:t>
            </w: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DA7E07" w:rsidRDefault="00794AFF" w:rsidP="00D63F2A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Особенности социально-политической жизни Крымского ханства.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9E3952" w:rsidP="002C7029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19-11</w:t>
            </w: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Присоединение Крыма к России (вторая половина </w:t>
            </w:r>
            <w:r w:rsidRPr="00EA1E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XVIII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в.)  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9E3952" w:rsidP="002C7029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26-11</w:t>
            </w: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DA7E07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Русско-турецкие войны. Включение Крыма в состав России.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9E3952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0</w:t>
            </w:r>
            <w:r w:rsidR="009E3952">
              <w:rPr>
                <w:rFonts w:ascii="Times New Roman" w:hAnsi="Times New Roman"/>
                <w:sz w:val="24"/>
                <w:szCs w:val="24"/>
              </w:rPr>
              <w:t>3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-12</w:t>
            </w: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BD2A89">
            <w:pPr>
              <w:spacing w:after="0" w:line="240" w:lineRule="atLeast"/>
              <w:ind w:lef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Таврическая губерния (</w:t>
            </w:r>
            <w:r w:rsidRPr="00EA1EA6">
              <w:rPr>
                <w:rFonts w:ascii="Times New Roman" w:hAnsi="Times New Roman"/>
                <w:sz w:val="24"/>
                <w:szCs w:val="24"/>
                <w:lang w:val="en-US" w:eastAsia="ru-RU"/>
              </w:rPr>
              <w:t>XIX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в.). Крымская война (1853-1856 гг.).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9E3952" w:rsidP="002C7029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94AFF" w:rsidRPr="00EA1EA6">
              <w:rPr>
                <w:rFonts w:ascii="Times New Roman" w:hAnsi="Times New Roman"/>
                <w:sz w:val="24"/>
                <w:szCs w:val="24"/>
              </w:rPr>
              <w:t>-09</w:t>
            </w: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DA7E07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Героическая оборона Севастополя.  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9E3952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</w:t>
            </w:r>
            <w:r w:rsidR="009E3952">
              <w:rPr>
                <w:rFonts w:ascii="Times New Roman" w:hAnsi="Times New Roman"/>
                <w:sz w:val="24"/>
                <w:szCs w:val="24"/>
              </w:rPr>
              <w:t>7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-12</w:t>
            </w: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D63F2A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Советский период развития Крыма. Великая Отечественная война. 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9E3952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</w:t>
            </w:r>
            <w:r w:rsidR="009E3952">
              <w:rPr>
                <w:rFonts w:ascii="Times New Roman" w:hAnsi="Times New Roman"/>
                <w:sz w:val="24"/>
                <w:szCs w:val="24"/>
              </w:rPr>
              <w:t>4</w:t>
            </w:r>
            <w:r w:rsidRPr="00EA1EA6">
              <w:rPr>
                <w:rFonts w:ascii="Times New Roman" w:hAnsi="Times New Roman"/>
                <w:sz w:val="24"/>
                <w:szCs w:val="24"/>
              </w:rPr>
              <w:t>-12</w:t>
            </w: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DA7E07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Города-герои: Севастополь и Керчь. Город воинской славы – 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Феодосия. Крымские партизаны.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2C7029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DA7E07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Экскурсия в краеведческий музей или на близлежащие исторические</w:t>
            </w:r>
            <w:r w:rsidRPr="00EA1EA6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A1EA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памятники.</w:t>
            </w:r>
            <w:r w:rsidRPr="00DA7E07">
              <w:rPr>
                <w:rFonts w:ascii="Times New Roman" w:hAnsi="Times New Roman"/>
                <w:sz w:val="24"/>
                <w:szCs w:val="24"/>
              </w:rPr>
              <w:t xml:space="preserve"> Урок обобщения знаний.</w:t>
            </w:r>
          </w:p>
        </w:tc>
      </w:tr>
      <w:tr w:rsidR="00794AFF" w:rsidRPr="00DA7E07" w:rsidTr="00214200">
        <w:trPr>
          <w:trHeight w:val="277"/>
        </w:trPr>
        <w:tc>
          <w:tcPr>
            <w:tcW w:w="9322" w:type="dxa"/>
            <w:gridSpan w:val="5"/>
          </w:tcPr>
          <w:p w:rsidR="00794AFF" w:rsidRPr="00EA1EA6" w:rsidRDefault="00794AFF" w:rsidP="00D63F2A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EA1EA6"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EA1E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EA1EA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Крымская мозаика народов, культуры и искусства  (18 часов)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Численность населения Крыма, своего района, населенного пункта. 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Своеобразие этнического состава крымского населения.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 национальных обычаев, обрядов. 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Особенности  верований и быта народов Крыма. 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Национальные костюмы. </w:t>
            </w:r>
            <w:r w:rsidRPr="00EA1EA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Подготовка творческих проектов и презентаций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Национальная кухня. </w:t>
            </w:r>
            <w:r w:rsidRPr="00EA1EA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Подготовка творческих проектов и презентаций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Национальные легенды, сказки народов Крыма.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DA7E07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Песни, поговорки народов Крыма.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Крым литературный. Поэзия и проза, посвященные Крымскому полуострову. 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Выдающиеся поэты, жившие и творившие в Крыму.</w:t>
            </w:r>
            <w:r w:rsidRPr="00EA1EA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Подготовка творческих проектов и презентаций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Выдающиеся писатели, жившие и творившие в Крыму.</w:t>
            </w:r>
            <w:r w:rsidRPr="00EA1EA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Подготовка творческих проектов и презентаций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D63F2A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«Художественный портрет Крыма». Живопись и выдающиеся художники. </w:t>
            </w:r>
            <w:r w:rsidRPr="00EA1EA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Подготовка творческих проектов и презентаций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4AFF" w:rsidRPr="00EA1EA6" w:rsidRDefault="00794AFF" w:rsidP="00696F6E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«Художественный портрет Крыма». </w:t>
            </w: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Кинематограф и выдающиеся режиссёры. </w:t>
            </w:r>
            <w:r w:rsidRPr="00EA1EA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Подготовка творческих проектов и презентаций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left="-57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DA7E07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Театры, музеи, библиотеки и другие объекты культуры. Знаменитые музыканты, композиторы и артисты.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Памятники культуры. 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Памятники архитектуры.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Pr="00EA1EA6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1EA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25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EA1EA6" w:rsidRDefault="00794AFF" w:rsidP="00696F6E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EA1EA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1EA6">
              <w:rPr>
                <w:rFonts w:ascii="Times New Roman" w:hAnsi="Times New Roman"/>
                <w:sz w:val="24"/>
                <w:szCs w:val="24"/>
                <w:lang w:eastAsia="ru-RU"/>
              </w:rPr>
              <w:t>Херсонес – объект Всемирного культурного наследия.</w:t>
            </w:r>
          </w:p>
        </w:tc>
      </w:tr>
      <w:tr w:rsidR="00794AFF" w:rsidRPr="00DA7E07" w:rsidTr="002C7029">
        <w:trPr>
          <w:trHeight w:val="277"/>
        </w:trPr>
        <w:tc>
          <w:tcPr>
            <w:tcW w:w="392" w:type="dxa"/>
          </w:tcPr>
          <w:p w:rsidR="00794AFF" w:rsidRDefault="00794AFF" w:rsidP="00696F6E">
            <w:pPr>
              <w:spacing w:after="0" w:line="240" w:lineRule="atLeast"/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:rsidR="00794AFF" w:rsidRPr="000923A7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94AFF" w:rsidRPr="000923A7" w:rsidRDefault="00794AFF" w:rsidP="00696F6E">
            <w:pPr>
              <w:spacing w:after="0" w:line="240" w:lineRule="atLeast"/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94AFF" w:rsidRPr="005D1706" w:rsidRDefault="00794AFF" w:rsidP="00696F6E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94AFF" w:rsidRPr="00EA1EA6" w:rsidRDefault="00794AFF" w:rsidP="00696F6E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7E07">
              <w:rPr>
                <w:rFonts w:ascii="Times New Roman" w:hAnsi="Times New Roman"/>
                <w:sz w:val="24"/>
                <w:szCs w:val="24"/>
              </w:rPr>
              <w:t>Урок обобщения знаний.</w:t>
            </w:r>
          </w:p>
        </w:tc>
      </w:tr>
    </w:tbl>
    <w:p w:rsidR="00794AFF" w:rsidRDefault="00794AFF" w:rsidP="00696F6E">
      <w:pPr>
        <w:tabs>
          <w:tab w:val="left" w:pos="1115"/>
        </w:tabs>
      </w:pPr>
    </w:p>
    <w:p w:rsidR="00794AFF" w:rsidRDefault="00794AFF" w:rsidP="00696F6E">
      <w:pPr>
        <w:tabs>
          <w:tab w:val="left" w:pos="1115"/>
        </w:tabs>
      </w:pPr>
    </w:p>
    <w:p w:rsidR="00794AFF" w:rsidRDefault="00794AFF" w:rsidP="00696F6E">
      <w:pPr>
        <w:spacing w:after="0" w:line="240" w:lineRule="atLeast"/>
        <w:jc w:val="both"/>
        <w:rPr>
          <w:rFonts w:ascii="Times New Roman" w:hAnsi="Times New Roman"/>
          <w:b/>
          <w:lang w:eastAsia="ru-RU"/>
        </w:rPr>
      </w:pPr>
    </w:p>
    <w:p w:rsidR="00794AFF" w:rsidRPr="00696F6E" w:rsidRDefault="00794AFF" w:rsidP="00696F6E">
      <w:pPr>
        <w:tabs>
          <w:tab w:val="left" w:pos="1115"/>
        </w:tabs>
      </w:pPr>
    </w:p>
    <w:sectPr w:rsidR="00794AFF" w:rsidRPr="00696F6E" w:rsidSect="006E2497">
      <w:footerReference w:type="default" r:id="rId8"/>
      <w:pgSz w:w="11906" w:h="16838"/>
      <w:pgMar w:top="851" w:right="851" w:bottom="1134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FC1" w:rsidRDefault="00F52FC1" w:rsidP="0013543E">
      <w:pPr>
        <w:spacing w:after="0" w:line="240" w:lineRule="auto"/>
      </w:pPr>
      <w:r>
        <w:separator/>
      </w:r>
    </w:p>
  </w:endnote>
  <w:endnote w:type="continuationSeparator" w:id="0">
    <w:p w:rsidR="00F52FC1" w:rsidRDefault="00F52FC1" w:rsidP="00135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AFF" w:rsidRDefault="00794AFF">
    <w:pPr>
      <w:pStyle w:val="a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E2497">
      <w:rPr>
        <w:noProof/>
      </w:rPr>
      <w:t>2</w:t>
    </w:r>
    <w:r>
      <w:rPr>
        <w:noProof/>
      </w:rPr>
      <w:fldChar w:fldCharType="end"/>
    </w:r>
  </w:p>
  <w:p w:rsidR="00794AFF" w:rsidRDefault="00794AF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FC1" w:rsidRDefault="00F52FC1" w:rsidP="0013543E">
      <w:pPr>
        <w:spacing w:after="0" w:line="240" w:lineRule="auto"/>
      </w:pPr>
      <w:r>
        <w:separator/>
      </w:r>
    </w:p>
  </w:footnote>
  <w:footnote w:type="continuationSeparator" w:id="0">
    <w:p w:rsidR="00F52FC1" w:rsidRDefault="00F52FC1" w:rsidP="00135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4B954D26"/>
    <w:multiLevelType w:val="hybridMultilevel"/>
    <w:tmpl w:val="F7B2237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59FF535B"/>
    <w:multiLevelType w:val="hybridMultilevel"/>
    <w:tmpl w:val="0AD62F1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34478C3"/>
    <w:multiLevelType w:val="multilevel"/>
    <w:tmpl w:val="4CAC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756E4C46"/>
    <w:multiLevelType w:val="multilevel"/>
    <w:tmpl w:val="B8BC8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03D7"/>
    <w:rsid w:val="000017F1"/>
    <w:rsid w:val="00015CD5"/>
    <w:rsid w:val="00031319"/>
    <w:rsid w:val="00070E3D"/>
    <w:rsid w:val="00090996"/>
    <w:rsid w:val="000923A7"/>
    <w:rsid w:val="000B7230"/>
    <w:rsid w:val="000C03C9"/>
    <w:rsid w:val="000C6CDD"/>
    <w:rsid w:val="000E357E"/>
    <w:rsid w:val="000F7220"/>
    <w:rsid w:val="001051A5"/>
    <w:rsid w:val="00124DC2"/>
    <w:rsid w:val="0013543E"/>
    <w:rsid w:val="0013767A"/>
    <w:rsid w:val="00145703"/>
    <w:rsid w:val="0015029E"/>
    <w:rsid w:val="001629DD"/>
    <w:rsid w:val="00171699"/>
    <w:rsid w:val="001B3C4B"/>
    <w:rsid w:val="00214200"/>
    <w:rsid w:val="002222B2"/>
    <w:rsid w:val="0022570D"/>
    <w:rsid w:val="00244154"/>
    <w:rsid w:val="002508EA"/>
    <w:rsid w:val="0026220D"/>
    <w:rsid w:val="002775FF"/>
    <w:rsid w:val="00287CF7"/>
    <w:rsid w:val="00290CB7"/>
    <w:rsid w:val="002C3FF8"/>
    <w:rsid w:val="002C7029"/>
    <w:rsid w:val="002E229C"/>
    <w:rsid w:val="002F0B74"/>
    <w:rsid w:val="002F2AFD"/>
    <w:rsid w:val="00327561"/>
    <w:rsid w:val="0033467A"/>
    <w:rsid w:val="00355CC5"/>
    <w:rsid w:val="00366CC6"/>
    <w:rsid w:val="00373DC8"/>
    <w:rsid w:val="00386F1C"/>
    <w:rsid w:val="00396372"/>
    <w:rsid w:val="003A17B6"/>
    <w:rsid w:val="003B32FD"/>
    <w:rsid w:val="003C551D"/>
    <w:rsid w:val="003D6D5F"/>
    <w:rsid w:val="003E5213"/>
    <w:rsid w:val="00443C0F"/>
    <w:rsid w:val="00460DB0"/>
    <w:rsid w:val="0047147C"/>
    <w:rsid w:val="004A753F"/>
    <w:rsid w:val="004C388D"/>
    <w:rsid w:val="004E54D3"/>
    <w:rsid w:val="004F7EA5"/>
    <w:rsid w:val="00502F8D"/>
    <w:rsid w:val="00505980"/>
    <w:rsid w:val="005202F6"/>
    <w:rsid w:val="00544A31"/>
    <w:rsid w:val="00552FB5"/>
    <w:rsid w:val="005771AB"/>
    <w:rsid w:val="005869D5"/>
    <w:rsid w:val="005A257B"/>
    <w:rsid w:val="005B5EA4"/>
    <w:rsid w:val="005D1706"/>
    <w:rsid w:val="005D68D1"/>
    <w:rsid w:val="005E5117"/>
    <w:rsid w:val="005F70A1"/>
    <w:rsid w:val="00613A8B"/>
    <w:rsid w:val="00626240"/>
    <w:rsid w:val="00661A86"/>
    <w:rsid w:val="00685175"/>
    <w:rsid w:val="00693ADF"/>
    <w:rsid w:val="00696F6E"/>
    <w:rsid w:val="006B0400"/>
    <w:rsid w:val="006B2F4E"/>
    <w:rsid w:val="006C4D09"/>
    <w:rsid w:val="006D6ED3"/>
    <w:rsid w:val="006E2497"/>
    <w:rsid w:val="006E74EB"/>
    <w:rsid w:val="006F0907"/>
    <w:rsid w:val="006F5146"/>
    <w:rsid w:val="00701282"/>
    <w:rsid w:val="007142CF"/>
    <w:rsid w:val="00723804"/>
    <w:rsid w:val="00736E3B"/>
    <w:rsid w:val="00750352"/>
    <w:rsid w:val="00752E80"/>
    <w:rsid w:val="0077002E"/>
    <w:rsid w:val="00794AFF"/>
    <w:rsid w:val="007B7ACA"/>
    <w:rsid w:val="007C508E"/>
    <w:rsid w:val="007D11E2"/>
    <w:rsid w:val="008110BD"/>
    <w:rsid w:val="00820A47"/>
    <w:rsid w:val="008A1A1A"/>
    <w:rsid w:val="008C0DD0"/>
    <w:rsid w:val="008D3853"/>
    <w:rsid w:val="009023E4"/>
    <w:rsid w:val="00934AC6"/>
    <w:rsid w:val="009413CA"/>
    <w:rsid w:val="0095303E"/>
    <w:rsid w:val="00955F64"/>
    <w:rsid w:val="00960CA0"/>
    <w:rsid w:val="00962C63"/>
    <w:rsid w:val="009A0C37"/>
    <w:rsid w:val="009A1382"/>
    <w:rsid w:val="009B1C74"/>
    <w:rsid w:val="009C20F3"/>
    <w:rsid w:val="009C3EE4"/>
    <w:rsid w:val="009E3952"/>
    <w:rsid w:val="009F2186"/>
    <w:rsid w:val="009F75A6"/>
    <w:rsid w:val="00A02F2A"/>
    <w:rsid w:val="00A130CB"/>
    <w:rsid w:val="00A27C32"/>
    <w:rsid w:val="00A37DEB"/>
    <w:rsid w:val="00A43C20"/>
    <w:rsid w:val="00A46A23"/>
    <w:rsid w:val="00A87635"/>
    <w:rsid w:val="00AD32D3"/>
    <w:rsid w:val="00B01874"/>
    <w:rsid w:val="00B27449"/>
    <w:rsid w:val="00B36A34"/>
    <w:rsid w:val="00B65147"/>
    <w:rsid w:val="00B7099C"/>
    <w:rsid w:val="00B7589D"/>
    <w:rsid w:val="00BB469E"/>
    <w:rsid w:val="00BB5F7D"/>
    <w:rsid w:val="00BC2E4F"/>
    <w:rsid w:val="00BC5B9B"/>
    <w:rsid w:val="00BD2A89"/>
    <w:rsid w:val="00BE5A22"/>
    <w:rsid w:val="00C12537"/>
    <w:rsid w:val="00C2718D"/>
    <w:rsid w:val="00C577CF"/>
    <w:rsid w:val="00C60BBC"/>
    <w:rsid w:val="00CC3A01"/>
    <w:rsid w:val="00CD4F18"/>
    <w:rsid w:val="00D33604"/>
    <w:rsid w:val="00D3443C"/>
    <w:rsid w:val="00D363BC"/>
    <w:rsid w:val="00D45787"/>
    <w:rsid w:val="00D50B16"/>
    <w:rsid w:val="00D63F2A"/>
    <w:rsid w:val="00D8646E"/>
    <w:rsid w:val="00DA7E07"/>
    <w:rsid w:val="00DD40CD"/>
    <w:rsid w:val="00E021AE"/>
    <w:rsid w:val="00E374D7"/>
    <w:rsid w:val="00E62710"/>
    <w:rsid w:val="00E64D4A"/>
    <w:rsid w:val="00E703D7"/>
    <w:rsid w:val="00EA1EA6"/>
    <w:rsid w:val="00EB15EA"/>
    <w:rsid w:val="00EB491B"/>
    <w:rsid w:val="00EF13B5"/>
    <w:rsid w:val="00F1019C"/>
    <w:rsid w:val="00F177A1"/>
    <w:rsid w:val="00F30D56"/>
    <w:rsid w:val="00F52FC1"/>
    <w:rsid w:val="00F53776"/>
    <w:rsid w:val="00F578B7"/>
    <w:rsid w:val="00F64C8D"/>
    <w:rsid w:val="00F659CD"/>
    <w:rsid w:val="00F74E3E"/>
    <w:rsid w:val="00F82C24"/>
    <w:rsid w:val="00F96412"/>
    <w:rsid w:val="00FA4296"/>
    <w:rsid w:val="00FA6336"/>
    <w:rsid w:val="00FB4715"/>
    <w:rsid w:val="00FF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49485DC-9E1B-4797-9C5A-9989A063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3D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703D7"/>
    <w:pPr>
      <w:ind w:left="720"/>
      <w:contextualSpacing/>
    </w:pPr>
  </w:style>
  <w:style w:type="paragraph" w:styleId="a4">
    <w:name w:val="Normal (Web)"/>
    <w:basedOn w:val="a"/>
    <w:uiPriority w:val="99"/>
    <w:rsid w:val="00E703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E703D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Title"/>
    <w:basedOn w:val="a"/>
    <w:link w:val="a7"/>
    <w:uiPriority w:val="99"/>
    <w:qFormat/>
    <w:rsid w:val="00E703D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link w:val="a6"/>
    <w:uiPriority w:val="99"/>
    <w:locked/>
    <w:rsid w:val="00E703D7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52">
    <w:name w:val="c52"/>
    <w:basedOn w:val="a"/>
    <w:uiPriority w:val="99"/>
    <w:rsid w:val="00BC5B9B"/>
    <w:pPr>
      <w:spacing w:before="61" w:after="6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uiPriority w:val="99"/>
    <w:rsid w:val="00BC5B9B"/>
    <w:rPr>
      <w:rFonts w:cs="Times New Roman"/>
    </w:rPr>
  </w:style>
  <w:style w:type="character" w:customStyle="1" w:styleId="c20">
    <w:name w:val="c20"/>
    <w:uiPriority w:val="99"/>
    <w:rsid w:val="00BC5B9B"/>
    <w:rPr>
      <w:rFonts w:cs="Times New Roman"/>
    </w:rPr>
  </w:style>
  <w:style w:type="paragraph" w:customStyle="1" w:styleId="c2">
    <w:name w:val="c2"/>
    <w:basedOn w:val="a"/>
    <w:uiPriority w:val="99"/>
    <w:rsid w:val="00BC5B9B"/>
    <w:pPr>
      <w:spacing w:before="61" w:after="6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rsid w:val="00135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semiHidden/>
    <w:locked/>
    <w:rsid w:val="0013543E"/>
    <w:rPr>
      <w:rFonts w:cs="Times New Roman"/>
    </w:rPr>
  </w:style>
  <w:style w:type="paragraph" w:styleId="aa">
    <w:name w:val="footer"/>
    <w:basedOn w:val="a"/>
    <w:link w:val="ab"/>
    <w:uiPriority w:val="99"/>
    <w:rsid w:val="00135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13543E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17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1716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51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18733">
                  <w:marLeft w:val="0"/>
                  <w:marRight w:val="0"/>
                  <w:marTop w:val="0"/>
                  <w:marBottom w:val="0"/>
                  <w:divBdr>
                    <w:top w:val="single" w:sz="8" w:space="2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1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1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1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1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51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518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51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518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518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3518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518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518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518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3518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3518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3518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518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18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35187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518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35187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35187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51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18728">
                  <w:marLeft w:val="0"/>
                  <w:marRight w:val="0"/>
                  <w:marTop w:val="0"/>
                  <w:marBottom w:val="0"/>
                  <w:divBdr>
                    <w:top w:val="single" w:sz="8" w:space="2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51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1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1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518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3518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518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518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518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5187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3518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518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518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518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3518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35187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3518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3518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518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835187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35187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35187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35187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51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7</Pages>
  <Words>2618</Words>
  <Characters>14926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17509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</dc:creator>
  <cp:keywords/>
  <dc:description/>
  <cp:lastModifiedBy>МО Биология и др</cp:lastModifiedBy>
  <cp:revision>57</cp:revision>
  <cp:lastPrinted>2017-09-15T17:55:00Z</cp:lastPrinted>
  <dcterms:created xsi:type="dcterms:W3CDTF">2017-06-20T07:31:00Z</dcterms:created>
  <dcterms:modified xsi:type="dcterms:W3CDTF">2018-10-17T10:52:00Z</dcterms:modified>
</cp:coreProperties>
</file>