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D3" w:rsidRPr="001F6E83" w:rsidRDefault="00F019D3" w:rsidP="00F019D3">
      <w:pPr>
        <w:pStyle w:val="ConsPlusNormal"/>
        <w:outlineLvl w:val="0"/>
        <w:rPr>
          <w:rFonts w:ascii="Times New Roman" w:hAnsi="Times New Roman" w:cs="Times New Roman"/>
          <w:sz w:val="28"/>
          <w:szCs w:val="28"/>
        </w:rPr>
      </w:pPr>
      <w:r w:rsidRPr="001F6E83">
        <w:rPr>
          <w:rFonts w:ascii="Times New Roman" w:hAnsi="Times New Roman" w:cs="Times New Roman"/>
          <w:sz w:val="28"/>
          <w:szCs w:val="28"/>
        </w:rPr>
        <w:t>Зарегистрировано в Минюсте России 4 апреля 2014 г. N 31831</w:t>
      </w:r>
    </w:p>
    <w:p w:rsidR="00F019D3" w:rsidRPr="001F6E83" w:rsidRDefault="00F019D3" w:rsidP="00F019D3">
      <w:pPr>
        <w:pStyle w:val="ConsPlusNormal"/>
        <w:pBdr>
          <w:top w:val="single" w:sz="6" w:space="0" w:color="auto"/>
        </w:pBdr>
        <w:spacing w:before="100" w:after="100"/>
        <w:jc w:val="both"/>
        <w:rPr>
          <w:rFonts w:ascii="Times New Roman" w:hAnsi="Times New Roman" w:cs="Times New Roman"/>
          <w:sz w:val="28"/>
          <w:szCs w:val="28"/>
        </w:rPr>
      </w:pPr>
    </w:p>
    <w:p w:rsidR="00F019D3" w:rsidRPr="001F6E83" w:rsidRDefault="00F019D3" w:rsidP="00F019D3">
      <w:pPr>
        <w:pStyle w:val="ConsPlusNormal"/>
        <w:rPr>
          <w:rFonts w:ascii="Times New Roman" w:hAnsi="Times New Roman" w:cs="Times New Roman"/>
          <w:sz w:val="28"/>
          <w:szCs w:val="28"/>
        </w:rPr>
      </w:pP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ФЕДЕРАЛЬНАЯ СЛУЖБА ПО НАДЗОРУ В СФЕРЕ ЗАЩИТЫ</w:t>
      </w: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ПРАВ ПОТРЕБИТЕЛЕЙ И БЛАГОПОЛУЧИЯ ЧЕЛОВЕКА</w:t>
      </w:r>
    </w:p>
    <w:p w:rsidR="00F019D3" w:rsidRPr="001F6E83" w:rsidRDefault="00F019D3" w:rsidP="00F019D3">
      <w:pPr>
        <w:pStyle w:val="ConsPlusTitle"/>
        <w:jc w:val="center"/>
        <w:rPr>
          <w:rFonts w:ascii="Times New Roman" w:hAnsi="Times New Roman" w:cs="Times New Roman"/>
          <w:sz w:val="28"/>
          <w:szCs w:val="28"/>
        </w:rPr>
      </w:pP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ГЛАВНЫЙ ГОСУДАРСТВЕННЫЙ САНИТАРНЫЙ ВРАЧ</w:t>
      </w: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РОССИЙСКОЙ ФЕДЕРАЦИИ</w:t>
      </w:r>
    </w:p>
    <w:p w:rsidR="00F019D3" w:rsidRPr="001F6E83" w:rsidRDefault="00F019D3" w:rsidP="00F019D3">
      <w:pPr>
        <w:pStyle w:val="ConsPlusTitle"/>
        <w:jc w:val="center"/>
        <w:rPr>
          <w:rFonts w:ascii="Times New Roman" w:hAnsi="Times New Roman" w:cs="Times New Roman"/>
          <w:sz w:val="28"/>
          <w:szCs w:val="28"/>
        </w:rPr>
      </w:pP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ПОСТАНОВЛЕНИЕ</w:t>
      </w: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от 18 ноября 2013 г. N 63</w:t>
      </w:r>
    </w:p>
    <w:p w:rsidR="00F019D3" w:rsidRPr="001F6E83" w:rsidRDefault="00F019D3" w:rsidP="00F019D3">
      <w:pPr>
        <w:pStyle w:val="ConsPlusTitle"/>
        <w:jc w:val="center"/>
        <w:rPr>
          <w:rFonts w:ascii="Times New Roman" w:hAnsi="Times New Roman" w:cs="Times New Roman"/>
          <w:sz w:val="28"/>
          <w:szCs w:val="28"/>
        </w:rPr>
      </w:pP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ОБ УТВЕРЖДЕНИИ САНИТАРНО-ЭПИДЕМИОЛОГИЧЕСКИХ ПРАВИЛ</w:t>
      </w: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СП 3.1.2.3117-13 "ПРОФИЛАКТИКА ГРИППА И ДРУГИХ ОСТРЫХ</w:t>
      </w: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РЕСПИРАТОРНЫХ ВИРУСНЫХ ИНФЕКЦИЙ"</w:t>
      </w:r>
    </w:p>
    <w:p w:rsidR="00F019D3" w:rsidRPr="001F6E83" w:rsidRDefault="00F019D3" w:rsidP="00F019D3">
      <w:pPr>
        <w:pStyle w:val="ConsPlusNormal"/>
        <w:jc w:val="center"/>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В соответствии с Федеральным </w:t>
      </w:r>
      <w:hyperlink r:id="rId4" w:history="1">
        <w:r w:rsidRPr="001F6E83">
          <w:rPr>
            <w:rFonts w:ascii="Times New Roman" w:hAnsi="Times New Roman" w:cs="Times New Roman"/>
            <w:color w:val="0000FF"/>
            <w:sz w:val="28"/>
            <w:szCs w:val="28"/>
          </w:rPr>
          <w:t>законом</w:t>
        </w:r>
      </w:hyperlink>
      <w:r w:rsidRPr="001F6E83">
        <w:rPr>
          <w:rFonts w:ascii="Times New Roman" w:hAnsi="Times New Roman" w:cs="Times New Roman"/>
          <w:sz w:val="28"/>
          <w:szCs w:val="28"/>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ст. 29; N 27, ст. 3213; N 46, ст. 5554; N 49, ст. 6070; 2008, N 24, ст. 2801; N 29 (ч. I), ст. 3418; N 30 (ч. II), ст. 3616; N 44, ст. 4984; N 52 (ч. I), ст. 6223; 2009, N 1, ст. 17; 2010, N 40, ст. 4969; 2011, N 1, ст. 6; N 30 (ч. I), ст. 4563, ст. 4590, ст. 4591, ст. 4596; N 50, ст. 7359; 2012, N 24, ст. 3069; N 26, ст. 3446; 2013, N 27, ст. 3477; N 30 (ч. I), ст. 4079; N 48, ст. 6165) и </w:t>
      </w:r>
      <w:hyperlink r:id="rId5" w:history="1">
        <w:r w:rsidRPr="001F6E83">
          <w:rPr>
            <w:rFonts w:ascii="Times New Roman" w:hAnsi="Times New Roman" w:cs="Times New Roman"/>
            <w:color w:val="0000FF"/>
            <w:sz w:val="28"/>
            <w:szCs w:val="28"/>
          </w:rPr>
          <w:t>постановлением</w:t>
        </w:r>
      </w:hyperlink>
      <w:r w:rsidRPr="001F6E83">
        <w:rPr>
          <w:rFonts w:ascii="Times New Roman" w:hAnsi="Times New Roman" w:cs="Times New Roman"/>
          <w:sz w:val="28"/>
          <w:szCs w:val="28"/>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 Утвердить санитарно-эпидемиологические </w:t>
      </w:r>
      <w:hyperlink w:anchor="P38" w:history="1">
        <w:r w:rsidRPr="001F6E83">
          <w:rPr>
            <w:rFonts w:ascii="Times New Roman" w:hAnsi="Times New Roman" w:cs="Times New Roman"/>
            <w:color w:val="0000FF"/>
            <w:sz w:val="28"/>
            <w:szCs w:val="28"/>
          </w:rPr>
          <w:t>правила</w:t>
        </w:r>
      </w:hyperlink>
      <w:r w:rsidRPr="001F6E83">
        <w:rPr>
          <w:rFonts w:ascii="Times New Roman" w:hAnsi="Times New Roman" w:cs="Times New Roman"/>
          <w:sz w:val="28"/>
          <w:szCs w:val="28"/>
        </w:rPr>
        <w:t xml:space="preserve"> СП 3.1.2.3117-13 "Профилактика гриппа и других острых респираторных вирусных инфекций" (приложение).</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2. Признать утратившими силу постановление Главного государственного санитарного врача Российской Федерации от 30 апреля 2003 года </w:t>
      </w:r>
      <w:hyperlink r:id="rId6" w:history="1">
        <w:r w:rsidRPr="001F6E83">
          <w:rPr>
            <w:rFonts w:ascii="Times New Roman" w:hAnsi="Times New Roman" w:cs="Times New Roman"/>
            <w:color w:val="0000FF"/>
            <w:sz w:val="28"/>
            <w:szCs w:val="28"/>
          </w:rPr>
          <w:t>N 82</w:t>
        </w:r>
      </w:hyperlink>
      <w:r w:rsidRPr="001F6E83">
        <w:rPr>
          <w:rFonts w:ascii="Times New Roman" w:hAnsi="Times New Roman" w:cs="Times New Roman"/>
          <w:sz w:val="28"/>
          <w:szCs w:val="28"/>
        </w:rPr>
        <w:t xml:space="preserve">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w:t>
      </w:r>
      <w:hyperlink r:id="rId7" w:history="1">
        <w:r w:rsidRPr="001F6E83">
          <w:rPr>
            <w:rFonts w:ascii="Times New Roman" w:hAnsi="Times New Roman" w:cs="Times New Roman"/>
            <w:color w:val="0000FF"/>
            <w:sz w:val="28"/>
            <w:szCs w:val="28"/>
          </w:rPr>
          <w:t>N 140</w:t>
        </w:r>
      </w:hyperlink>
      <w:r w:rsidRPr="001F6E83">
        <w:rPr>
          <w:rFonts w:ascii="Times New Roman" w:hAnsi="Times New Roman" w:cs="Times New Roman"/>
          <w:sz w:val="28"/>
          <w:szCs w:val="28"/>
        </w:rPr>
        <w:t xml:space="preserve"> "О введении в действие санитарно-эпидемиологических правил СП 3.1.2.1382-03" ("Дополнения и изменения к СП 3.1.2.1319-03 "Профилактика гриппа"), зарегистрировано Министерством </w:t>
      </w:r>
      <w:r w:rsidRPr="001F6E83">
        <w:rPr>
          <w:rFonts w:ascii="Times New Roman" w:hAnsi="Times New Roman" w:cs="Times New Roman"/>
          <w:sz w:val="28"/>
          <w:szCs w:val="28"/>
        </w:rPr>
        <w:lastRenderedPageBreak/>
        <w:t>юстиции Российской Федерации 19 июня 2003 года, регистрационный N 4728.</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Врио Главного</w:t>
      </w:r>
    </w:p>
    <w:p w:rsidR="00F019D3" w:rsidRPr="001F6E83" w:rsidRDefault="00F019D3" w:rsidP="00F019D3">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государственного санитарного</w:t>
      </w:r>
    </w:p>
    <w:p w:rsidR="00F019D3" w:rsidRPr="001F6E83" w:rsidRDefault="00F019D3" w:rsidP="00F019D3">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врача Российской Федерации</w:t>
      </w:r>
    </w:p>
    <w:p w:rsidR="00F019D3" w:rsidRPr="001F6E83" w:rsidRDefault="00F019D3" w:rsidP="00F019D3">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А.Ю.ПОПОВА</w:t>
      </w:r>
    </w:p>
    <w:p w:rsidR="00F019D3" w:rsidRPr="001F6E83" w:rsidRDefault="00F019D3" w:rsidP="00F019D3">
      <w:pPr>
        <w:pStyle w:val="ConsPlusNormal"/>
        <w:jc w:val="right"/>
        <w:rPr>
          <w:rFonts w:ascii="Times New Roman" w:hAnsi="Times New Roman" w:cs="Times New Roman"/>
          <w:sz w:val="28"/>
          <w:szCs w:val="28"/>
        </w:rPr>
      </w:pPr>
    </w:p>
    <w:p w:rsidR="00F019D3" w:rsidRPr="001F6E83" w:rsidRDefault="00F019D3" w:rsidP="00F019D3">
      <w:pPr>
        <w:pStyle w:val="ConsPlusNormal"/>
        <w:jc w:val="right"/>
        <w:rPr>
          <w:rFonts w:ascii="Times New Roman" w:hAnsi="Times New Roman" w:cs="Times New Roman"/>
          <w:sz w:val="28"/>
          <w:szCs w:val="28"/>
        </w:rPr>
      </w:pPr>
    </w:p>
    <w:p w:rsidR="00F019D3" w:rsidRPr="001F6E83" w:rsidRDefault="00F019D3" w:rsidP="00F019D3">
      <w:pPr>
        <w:pStyle w:val="ConsPlusNormal"/>
        <w:jc w:val="right"/>
        <w:rPr>
          <w:rFonts w:ascii="Times New Roman" w:hAnsi="Times New Roman" w:cs="Times New Roman"/>
          <w:sz w:val="28"/>
          <w:szCs w:val="28"/>
        </w:rPr>
      </w:pPr>
    </w:p>
    <w:p w:rsidR="00F019D3" w:rsidRPr="001F6E83" w:rsidRDefault="00F019D3" w:rsidP="00F019D3">
      <w:pPr>
        <w:pStyle w:val="ConsPlusNormal"/>
        <w:jc w:val="right"/>
        <w:rPr>
          <w:rFonts w:ascii="Times New Roman" w:hAnsi="Times New Roman" w:cs="Times New Roman"/>
          <w:sz w:val="28"/>
          <w:szCs w:val="28"/>
        </w:rPr>
      </w:pPr>
    </w:p>
    <w:p w:rsidR="00F019D3" w:rsidRPr="001F6E83" w:rsidRDefault="00F019D3" w:rsidP="00F019D3">
      <w:pPr>
        <w:pStyle w:val="ConsPlusNormal"/>
        <w:jc w:val="right"/>
        <w:rPr>
          <w:rFonts w:ascii="Times New Roman" w:hAnsi="Times New Roman" w:cs="Times New Roman"/>
          <w:sz w:val="28"/>
          <w:szCs w:val="28"/>
        </w:rPr>
      </w:pPr>
    </w:p>
    <w:p w:rsidR="00F019D3" w:rsidRPr="001F6E83" w:rsidRDefault="00F019D3" w:rsidP="00F019D3">
      <w:pPr>
        <w:pStyle w:val="ConsPlusNormal"/>
        <w:jc w:val="right"/>
        <w:outlineLvl w:val="0"/>
        <w:rPr>
          <w:rFonts w:ascii="Times New Roman" w:hAnsi="Times New Roman" w:cs="Times New Roman"/>
          <w:sz w:val="28"/>
          <w:szCs w:val="28"/>
        </w:rPr>
      </w:pPr>
      <w:r w:rsidRPr="001F6E83">
        <w:rPr>
          <w:rFonts w:ascii="Times New Roman" w:hAnsi="Times New Roman" w:cs="Times New Roman"/>
          <w:sz w:val="28"/>
          <w:szCs w:val="28"/>
        </w:rPr>
        <w:t>Приложение</w:t>
      </w:r>
    </w:p>
    <w:p w:rsidR="00F019D3" w:rsidRPr="001F6E83" w:rsidRDefault="00F019D3" w:rsidP="00F019D3">
      <w:pPr>
        <w:pStyle w:val="ConsPlusNormal"/>
        <w:jc w:val="right"/>
        <w:rPr>
          <w:rFonts w:ascii="Times New Roman" w:hAnsi="Times New Roman" w:cs="Times New Roman"/>
          <w:sz w:val="28"/>
          <w:szCs w:val="28"/>
        </w:rPr>
      </w:pPr>
    </w:p>
    <w:p w:rsidR="00F019D3" w:rsidRPr="001F6E83" w:rsidRDefault="00F019D3" w:rsidP="00F019D3">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Утверждены</w:t>
      </w:r>
    </w:p>
    <w:p w:rsidR="00F019D3" w:rsidRPr="001F6E83" w:rsidRDefault="00F019D3" w:rsidP="00F019D3">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Постановлением Врио Главного</w:t>
      </w:r>
    </w:p>
    <w:p w:rsidR="00F019D3" w:rsidRPr="001F6E83" w:rsidRDefault="00F019D3" w:rsidP="00F019D3">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государственного санитарного врача</w:t>
      </w:r>
    </w:p>
    <w:p w:rsidR="00F019D3" w:rsidRPr="001F6E83" w:rsidRDefault="00F019D3" w:rsidP="00F019D3">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Российской Федерации</w:t>
      </w:r>
    </w:p>
    <w:p w:rsidR="00F019D3" w:rsidRPr="001F6E83" w:rsidRDefault="00F019D3" w:rsidP="00F019D3">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от 18.11.2013 N 63</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Title"/>
        <w:jc w:val="center"/>
        <w:rPr>
          <w:rFonts w:ascii="Times New Roman" w:hAnsi="Times New Roman" w:cs="Times New Roman"/>
          <w:sz w:val="28"/>
          <w:szCs w:val="28"/>
        </w:rPr>
      </w:pPr>
      <w:bookmarkStart w:id="0" w:name="P38"/>
      <w:bookmarkEnd w:id="0"/>
      <w:r w:rsidRPr="001F6E83">
        <w:rPr>
          <w:rFonts w:ascii="Times New Roman" w:hAnsi="Times New Roman" w:cs="Times New Roman"/>
          <w:sz w:val="28"/>
          <w:szCs w:val="28"/>
        </w:rPr>
        <w:t>ПРОФИЛАКТИКА</w:t>
      </w: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ГРИППА И ДРУГИХ ОСТРЫХ РЕСПИРАТОРНЫХ ВИРУСНЫХ ИНФЕКЦИЙ</w:t>
      </w:r>
    </w:p>
    <w:p w:rsidR="00F019D3" w:rsidRPr="001F6E83" w:rsidRDefault="00F019D3" w:rsidP="00F019D3">
      <w:pPr>
        <w:pStyle w:val="ConsPlusTitle"/>
        <w:jc w:val="center"/>
        <w:rPr>
          <w:rFonts w:ascii="Times New Roman" w:hAnsi="Times New Roman" w:cs="Times New Roman"/>
          <w:sz w:val="28"/>
          <w:szCs w:val="28"/>
        </w:rPr>
      </w:pP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Санитарно-эпидемиологические правила</w:t>
      </w:r>
    </w:p>
    <w:p w:rsidR="00F019D3" w:rsidRPr="001F6E83" w:rsidRDefault="00F019D3" w:rsidP="00F019D3">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СП 3.1.2.3117-13</w:t>
      </w:r>
    </w:p>
    <w:p w:rsidR="00F019D3" w:rsidRPr="001F6E83" w:rsidRDefault="00F019D3" w:rsidP="00F019D3">
      <w:pPr>
        <w:pStyle w:val="ConsPlusNormal"/>
        <w:jc w:val="center"/>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 Область применения</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1.3. Соблюдение санитарных правил является обязательным для физических и юридических лиц.</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II. Общие положения</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lastRenderedPageBreak/>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F019D3" w:rsidRPr="001F6E83" w:rsidRDefault="00F019D3" w:rsidP="00F019D3">
      <w:pPr>
        <w:pStyle w:val="ConsPlusNormal"/>
        <w:ind w:firstLine="540"/>
        <w:jc w:val="both"/>
        <w:rPr>
          <w:rFonts w:ascii="Times New Roman" w:hAnsi="Times New Roman" w:cs="Times New Roman"/>
          <w:sz w:val="28"/>
          <w:szCs w:val="28"/>
        </w:rPr>
      </w:pPr>
      <w:bookmarkStart w:id="1" w:name="P55"/>
      <w:bookmarkEnd w:id="1"/>
      <w:r w:rsidRPr="001F6E83">
        <w:rPr>
          <w:rFonts w:ascii="Times New Roman" w:hAnsi="Times New Roman" w:cs="Times New Roman"/>
          <w:sz w:val="28"/>
          <w:szCs w:val="28"/>
        </w:rPr>
        <w:t>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2.4. Случаи гриппа подразделяются на "подозрительные", "вероятные" и "подтвержденные".</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"Подозрительным" считается случай острого заболевания, отвечающего стандартному определению случая в </w:t>
      </w:r>
      <w:hyperlink w:anchor="P55" w:history="1">
        <w:r w:rsidRPr="001F6E83">
          <w:rPr>
            <w:rFonts w:ascii="Times New Roman" w:hAnsi="Times New Roman" w:cs="Times New Roman"/>
            <w:color w:val="0000FF"/>
            <w:sz w:val="28"/>
            <w:szCs w:val="28"/>
          </w:rPr>
          <w:t>пункте 2.2</w:t>
        </w:r>
      </w:hyperlink>
      <w:r w:rsidRPr="001F6E83">
        <w:rPr>
          <w:rFonts w:ascii="Times New Roman" w:hAnsi="Times New Roman" w:cs="Times New Roman"/>
          <w:sz w:val="28"/>
          <w:szCs w:val="28"/>
        </w:rPr>
        <w:t>.</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w:t>
      </w:r>
      <w:r w:rsidRPr="001F6E83">
        <w:rPr>
          <w:rFonts w:ascii="Times New Roman" w:hAnsi="Times New Roman" w:cs="Times New Roman"/>
          <w:sz w:val="28"/>
          <w:szCs w:val="28"/>
        </w:rPr>
        <w:lastRenderedPageBreak/>
        <w:t>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2.5. Грипп вызывают РНК-содержащие вирусы семейства ортомиксовирусов,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Вирусы гриппа A, циркулирующие у людей и животных, в процессе эволюции подвергаются реассортации (обмену сегментами генома), в связи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УФ-излучению, повышенным температурам.</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2.9. Темп прироста заболеваемости гриппом и ОРВИ в анализируемую </w:t>
      </w:r>
      <w:r w:rsidRPr="001F6E83">
        <w:rPr>
          <w:rFonts w:ascii="Times New Roman" w:hAnsi="Times New Roman" w:cs="Times New Roman"/>
          <w:sz w:val="28"/>
          <w:szCs w:val="28"/>
        </w:rPr>
        <w:lastRenderedPageBreak/>
        <w:t>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2.10. Признаком окончания эпидемии является снижение интенсивного показателя заболеваемости гриппом и ОРВИ до уровня эпидемического порога.</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III. Выявление больных гриппом и ОРВИ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&lt;1&gt; В соответствии со </w:t>
      </w:r>
      <w:hyperlink r:id="rId8" w:history="1">
        <w:r w:rsidRPr="001F6E83">
          <w:rPr>
            <w:rFonts w:ascii="Times New Roman" w:hAnsi="Times New Roman" w:cs="Times New Roman"/>
            <w:color w:val="0000FF"/>
            <w:sz w:val="28"/>
            <w:szCs w:val="28"/>
          </w:rPr>
          <w:t>ст. 2</w:t>
        </w:r>
      </w:hyperlink>
      <w:r w:rsidRPr="001F6E83">
        <w:rPr>
          <w:rFonts w:ascii="Times New Roman" w:hAnsi="Times New Roman" w:cs="Times New Roman"/>
          <w:sz w:val="28"/>
          <w:szCs w:val="28"/>
        </w:rPr>
        <w:t xml:space="preserve">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9" w:history="1">
        <w:r w:rsidRPr="001F6E83">
          <w:rPr>
            <w:rFonts w:ascii="Times New Roman" w:hAnsi="Times New Roman" w:cs="Times New Roman"/>
            <w:color w:val="0000FF"/>
            <w:sz w:val="28"/>
            <w:szCs w:val="28"/>
          </w:rPr>
          <w:t>законодательством</w:t>
        </w:r>
      </w:hyperlink>
      <w:r w:rsidRPr="001F6E83">
        <w:rPr>
          <w:rFonts w:ascii="Times New Roman" w:hAnsi="Times New Roman" w:cs="Times New Roman"/>
          <w:sz w:val="28"/>
          <w:szCs w:val="28"/>
        </w:rPr>
        <w:t xml:space="preserve"> Российской Федерации. Положения </w:t>
      </w:r>
      <w:hyperlink r:id="rId10" w:history="1">
        <w:r w:rsidRPr="001F6E83">
          <w:rPr>
            <w:rFonts w:ascii="Times New Roman" w:hAnsi="Times New Roman" w:cs="Times New Roman"/>
            <w:color w:val="0000FF"/>
            <w:sz w:val="28"/>
            <w:szCs w:val="28"/>
          </w:rPr>
          <w:t>Закона</w:t>
        </w:r>
      </w:hyperlink>
      <w:r w:rsidRPr="001F6E83">
        <w:rPr>
          <w:rFonts w:ascii="Times New Roman" w:hAnsi="Times New Roman" w:cs="Times New Roman"/>
          <w:sz w:val="28"/>
          <w:szCs w:val="28"/>
        </w:rPr>
        <w:t xml:space="preserve">,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w:t>
      </w:r>
      <w:hyperlink r:id="rId11" w:history="1">
        <w:r w:rsidRPr="001F6E83">
          <w:rPr>
            <w:rFonts w:ascii="Times New Roman" w:hAnsi="Times New Roman" w:cs="Times New Roman"/>
            <w:color w:val="0000FF"/>
            <w:sz w:val="28"/>
            <w:szCs w:val="28"/>
          </w:rPr>
          <w:t>Законом</w:t>
        </w:r>
      </w:hyperlink>
      <w:r w:rsidRPr="001F6E83">
        <w:rPr>
          <w:rFonts w:ascii="Times New Roman" w:hAnsi="Times New Roman" w:cs="Times New Roman"/>
          <w:sz w:val="28"/>
          <w:szCs w:val="28"/>
        </w:rPr>
        <w:t xml:space="preserve"> к медицинским организациям приравниваются индивидуальные предприниматели, осуществляющие медицинскую деятельность".</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 обращении к ним населения за медицинской помощью;</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 оказании населению медицинской помощи на дому;</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 ежедневном приеме детей в детские образовательные организации;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 медицинском наблюдении за лицами, общавшимися с больным гриппом.</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IV. Диагностика гриппа и ОРВИ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bookmarkStart w:id="2" w:name="P88"/>
      <w:bookmarkEnd w:id="2"/>
      <w:r w:rsidRPr="001F6E83">
        <w:rPr>
          <w:rFonts w:ascii="Times New Roman" w:hAnsi="Times New Roman" w:cs="Times New Roman"/>
          <w:sz w:val="28"/>
          <w:szCs w:val="28"/>
        </w:rP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lastRenderedPageBreak/>
        <w:t>- выявление антигенов вируса гриппа при исследовании мазков из носоглотки методами иммунофлюоресцентного и иммуноферментного анализов;</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4.2. Лабораторное обследование в целях идентификации возбудителя гриппа и ОРВИ проводится в обязательном порядке при: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V. Регистрация, учет и статистическое наблюдение случаев</w:t>
      </w:r>
    </w:p>
    <w:p w:rsidR="00F019D3" w:rsidRPr="001F6E83" w:rsidRDefault="00F019D3" w:rsidP="00F019D3">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t>заболеваний гриппом и ОРВИ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5.1. Каждый случай заболевания гриппом и ОРВИ подлежит регистрации и учету по месту его выявления в медицинской организации в установленном </w:t>
      </w:r>
      <w:hyperlink r:id="rId12" w:history="1">
        <w:r w:rsidRPr="001F6E83">
          <w:rPr>
            <w:rFonts w:ascii="Times New Roman" w:hAnsi="Times New Roman" w:cs="Times New Roman"/>
            <w:color w:val="0000FF"/>
            <w:sz w:val="28"/>
            <w:szCs w:val="28"/>
          </w:rPr>
          <w:t>порядке</w:t>
        </w:r>
      </w:hyperlink>
      <w:r w:rsidRPr="001F6E83">
        <w:rPr>
          <w:rFonts w:ascii="Times New Roman" w:hAnsi="Times New Roman" w:cs="Times New Roman"/>
          <w:sz w:val="28"/>
          <w:szCs w:val="28"/>
        </w:rPr>
        <w:t>. Полноту, достоверность и своевременность регистрации и учета заболеваний гриппом и ОРВИ обеспечивают руководители медицинских организаций.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w:t>
      </w:r>
      <w:r w:rsidRPr="001F6E83">
        <w:rPr>
          <w:rFonts w:ascii="Times New Roman" w:hAnsi="Times New Roman" w:cs="Times New Roman"/>
          <w:sz w:val="28"/>
          <w:szCs w:val="28"/>
        </w:rPr>
        <w:lastRenderedPageBreak/>
        <w:t>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VI. Мероприятия в отношении источника инфекции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bookmarkStart w:id="3" w:name="P109"/>
      <w:bookmarkEnd w:id="3"/>
      <w:r w:rsidRPr="001F6E83">
        <w:rPr>
          <w:rFonts w:ascii="Times New Roman" w:hAnsi="Times New Roman" w:cs="Times New Roman"/>
          <w:sz w:val="28"/>
          <w:szCs w:val="28"/>
        </w:rPr>
        <w:t>6.1. Госпитализации подлежат больные с признаками гриппа и ОРВИ: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с тяжелым или среднетяжелым течением заболевания;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посещающие детские организации с постоянным пребыванием детей;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проживающие в общежитиях и в условиях неблагоприятных факторов жилой среды.</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6.3. Госпитализированным больным проводят лабораторную диагностику.</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6.5. Выписка переболевших осуществляется по клиническому выздоровлению.</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VII. Мероприятия в отношении лиц, общавшихся с больным</w:t>
      </w:r>
    </w:p>
    <w:p w:rsidR="00F019D3" w:rsidRPr="001F6E83" w:rsidRDefault="00F019D3" w:rsidP="00F019D3">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t>гриппом и ОРВИ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7.3. Для персонала групп с установленным медицинским наблюдением </w:t>
      </w:r>
      <w:r w:rsidRPr="001F6E83">
        <w:rPr>
          <w:rFonts w:ascii="Times New Roman" w:hAnsi="Times New Roman" w:cs="Times New Roman"/>
          <w:sz w:val="28"/>
          <w:szCs w:val="28"/>
        </w:rPr>
        <w:lastRenderedPageBreak/>
        <w:t>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215" w:history="1">
        <w:r w:rsidRPr="001F6E83">
          <w:rPr>
            <w:rFonts w:ascii="Times New Roman" w:hAnsi="Times New Roman" w:cs="Times New Roman"/>
            <w:color w:val="0000FF"/>
            <w:sz w:val="28"/>
            <w:szCs w:val="28"/>
          </w:rPr>
          <w:t>главой 12</w:t>
        </w:r>
      </w:hyperlink>
      <w:r w:rsidRPr="001F6E83">
        <w:rPr>
          <w:rFonts w:ascii="Times New Roman" w:hAnsi="Times New Roman" w:cs="Times New Roman"/>
          <w:sz w:val="28"/>
          <w:szCs w:val="28"/>
        </w:rPr>
        <w:t xml:space="preserve"> настоящих санитарных правил.</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w:t>
      </w:r>
      <w:r w:rsidRPr="007E7C0F">
        <w:rPr>
          <w:rFonts w:ascii="Times New Roman" w:hAnsi="Times New Roman" w:cs="Times New Roman"/>
          <w:sz w:val="28"/>
          <w:szCs w:val="28"/>
          <w:highlight w:val="yellow"/>
        </w:rPr>
        <w:t>соблюдение масочного режима</w:t>
      </w:r>
      <w:r w:rsidRPr="001F6E83">
        <w:rPr>
          <w:rFonts w:ascii="Times New Roman" w:hAnsi="Times New Roman" w:cs="Times New Roman"/>
          <w:sz w:val="28"/>
          <w:szCs w:val="28"/>
        </w:rPr>
        <w:t>,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VIII. Организация профилактических и противоэпидемических</w:t>
      </w:r>
    </w:p>
    <w:p w:rsidR="00F019D3" w:rsidRPr="001F6E83" w:rsidRDefault="00F019D3" w:rsidP="00F019D3">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lastRenderedPageBreak/>
        <w:t>мероприятий в предэпидемический период</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w:t>
      </w:r>
      <w:hyperlink r:id="rId13" w:history="1">
        <w:r w:rsidRPr="001F6E83">
          <w:rPr>
            <w:rFonts w:ascii="Times New Roman" w:hAnsi="Times New Roman" w:cs="Times New Roman"/>
            <w:color w:val="0000FF"/>
            <w:sz w:val="28"/>
            <w:szCs w:val="28"/>
          </w:rPr>
          <w:t>национальным календарем</w:t>
        </w:r>
      </w:hyperlink>
      <w:r w:rsidRPr="001F6E83">
        <w:rPr>
          <w:rFonts w:ascii="Times New Roman" w:hAnsi="Times New Roman" w:cs="Times New Roman"/>
          <w:sz w:val="28"/>
          <w:szCs w:val="28"/>
        </w:rPr>
        <w:t xml:space="preserve"> профилактических прививок.</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подготовка кадров медицинских организаций по вопросам диагностики, лечения и профилактики гриппа и ОРВИ;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 лабораторная диагностика гриппа и идентификация возбудителей ОРВИ в лабораториях медицинских организаций методами, определенными в </w:t>
      </w:r>
      <w:hyperlink w:anchor="P88" w:history="1">
        <w:r w:rsidRPr="001F6E83">
          <w:rPr>
            <w:rFonts w:ascii="Times New Roman" w:hAnsi="Times New Roman" w:cs="Times New Roman"/>
            <w:color w:val="0000FF"/>
            <w:sz w:val="28"/>
            <w:szCs w:val="28"/>
          </w:rPr>
          <w:t>пункте 4.1</w:t>
        </w:r>
      </w:hyperlink>
      <w:r w:rsidRPr="001F6E83">
        <w:rPr>
          <w:rFonts w:ascii="Times New Roman" w:hAnsi="Times New Roman" w:cs="Times New Roman"/>
          <w:sz w:val="28"/>
          <w:szCs w:val="28"/>
        </w:rPr>
        <w:t xml:space="preserve"> настоящих санитарных правил.</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IX. Организация противоэпидемических мероприятий в период</w:t>
      </w:r>
    </w:p>
    <w:p w:rsidR="00F019D3" w:rsidRPr="001F6E83" w:rsidRDefault="00F019D3" w:rsidP="00F019D3">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t>подъема заболеваемости гриппом и ОРВИ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w:t>
      </w:r>
      <w:r w:rsidRPr="001F6E83">
        <w:rPr>
          <w:rFonts w:ascii="Times New Roman" w:hAnsi="Times New Roman" w:cs="Times New Roman"/>
          <w:sz w:val="28"/>
          <w:szCs w:val="28"/>
        </w:rPr>
        <w:lastRenderedPageBreak/>
        <w:t>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9.4. Органами, уполномоченными осуществлять федеральный государственный санитарно-эпидемиологический надзор, организуется: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ежедневный учет и анализ заболеваемости гриппом и ОРВИ;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9.5. Медицинскими организациями обеспечивается: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выявление лиц с признаками гриппа и ОРВИ и лабораторная диагностика заболеваний;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 госпитализация лиц с признаками гриппа и ОРВИ согласно </w:t>
      </w:r>
      <w:hyperlink w:anchor="P109" w:history="1">
        <w:r w:rsidRPr="001F6E83">
          <w:rPr>
            <w:rFonts w:ascii="Times New Roman" w:hAnsi="Times New Roman" w:cs="Times New Roman"/>
            <w:color w:val="0000FF"/>
            <w:sz w:val="28"/>
            <w:szCs w:val="28"/>
          </w:rPr>
          <w:t>пункту 6.1</w:t>
        </w:r>
      </w:hyperlink>
      <w:r w:rsidRPr="001F6E83">
        <w:rPr>
          <w:rFonts w:ascii="Times New Roman" w:hAnsi="Times New Roman" w:cs="Times New Roman"/>
          <w:sz w:val="28"/>
          <w:szCs w:val="28"/>
        </w:rPr>
        <w:t xml:space="preserve"> настоящих санитарных правил;</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проведение первичных санитарно-противоэпидемических (профилактических) мероприятий в очагах инфекции;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подготовка кадров медицинских и других организаций по вопросам диагностики, лечения и профилактики гриппа и ОРВИ.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9.6. В период эпидемии гриппа и ОРВИ в медицинских организациях </w:t>
      </w:r>
      <w:r w:rsidRPr="001F6E83">
        <w:rPr>
          <w:rFonts w:ascii="Times New Roman" w:hAnsi="Times New Roman" w:cs="Times New Roman"/>
          <w:sz w:val="28"/>
          <w:szCs w:val="28"/>
        </w:rPr>
        <w:lastRenderedPageBreak/>
        <w:t>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В развернутых отделениях вводится дезинфекционный режим, соответствующий режиму инфекционного стационара.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ограничение или запрещение проведения массовых культурных, спортивных и других мероприятий;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усиление контроля за санитарно-гигиеническим состоянием организаций, учебных заведений, в местах скопления людей;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w:t>
      </w:r>
      <w:r w:rsidRPr="007E7C0F">
        <w:rPr>
          <w:rFonts w:ascii="Times New Roman" w:hAnsi="Times New Roman" w:cs="Times New Roman"/>
          <w:sz w:val="28"/>
          <w:szCs w:val="28"/>
          <w:highlight w:val="yellow"/>
        </w:rPr>
        <w:t>, ношение марлевых масок и другие</w:t>
      </w:r>
      <w:r w:rsidRPr="001F6E83">
        <w:rPr>
          <w:rFonts w:ascii="Times New Roman" w:hAnsi="Times New Roman" w:cs="Times New Roman"/>
          <w:sz w:val="28"/>
          <w:szCs w:val="28"/>
        </w:rPr>
        <w:t>),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 развертывание отделений для приема больных с подозрением на заболевание гриппом в поликлиниках или перевод поликлиник на </w:t>
      </w:r>
      <w:r w:rsidRPr="001F6E83">
        <w:rPr>
          <w:rFonts w:ascii="Times New Roman" w:hAnsi="Times New Roman" w:cs="Times New Roman"/>
          <w:sz w:val="28"/>
          <w:szCs w:val="28"/>
        </w:rPr>
        <w:lastRenderedPageBreak/>
        <w:t>обслуживание на дому;</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поэтапное перепрофилирование соматических стационаров для госпитализации больных гриппом;</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выделение дополнительного автотранспорта для обслуживания больных на дому и доставке медикаментов из аптек;</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активизация всех видов санитарно-просветительной работы с акцентом на профилактику заражения гриппом и оказания помощи больным.</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9.9. Организациями обеспечивается: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проведение комплекса работ по недопущению переохлаждения лиц, работающих на открытом воздухе в зимний период;</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выполнение мероприятий плана по профилактике гриппа и ОРВИ.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X. Мероприятия по обеспечению федерального государственного</w:t>
      </w:r>
    </w:p>
    <w:p w:rsidR="00F019D3" w:rsidRPr="001F6E83" w:rsidRDefault="00F019D3" w:rsidP="00F019D3">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t>санитарно-эпидемиологического надзора</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10.2. Мероприятия по обеспечению федерального государственного санитарно-эпидемиологического надзора включают в себя: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мониторинг за циркуляцией возбудителей гриппа и ОРВИ, изучение их биологических свойств;</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слежение за иммунологической структурой населения;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оценку эффективности проводимых мероприятий;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прогнозирование развития эпидемиологической ситуации.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XI. Специфическая профилактика гриппа</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11.1. Иммунопрофилактика против гриппа осуществляется в соответствии с нормативными документами.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11.2. Вакцинации против гриппа в предэпидемический период в первую очередь подлежат лица, относящиеся к категории высокого риска заболевания </w:t>
      </w:r>
      <w:r w:rsidRPr="001F6E83">
        <w:rPr>
          <w:rFonts w:ascii="Times New Roman" w:hAnsi="Times New Roman" w:cs="Times New Roman"/>
          <w:sz w:val="28"/>
          <w:szCs w:val="28"/>
        </w:rPr>
        <w:lastRenderedPageBreak/>
        <w:t>гриппом и неблагоприятных осложнений при заболевании, к которым относятся: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лица старше 60 лет, прежде всего проживающие в учреждениях социального обеспечения;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беременные женщины (только инактивированными вакцинами);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лица, часто болеющие острыми респираторными вирусными заболеваниями;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школьники;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медицинские работники;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работники сферы обслуживания, транспорта, учебных заведений;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воинские контингенты.</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&lt;1&gt; Резолюция Всемирной Ассамблеи Здравоохранения 56.19 от 28 мая 2003 г. "Предупреждение пандемий и ежегодных эпидемий гриппа и борьба с ними".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11.5. 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w:t>
      </w:r>
      <w:hyperlink r:id="rId14" w:history="1">
        <w:r w:rsidRPr="001F6E83">
          <w:rPr>
            <w:rFonts w:ascii="Times New Roman" w:hAnsi="Times New Roman" w:cs="Times New Roman"/>
            <w:color w:val="0000FF"/>
            <w:sz w:val="28"/>
            <w:szCs w:val="28"/>
          </w:rPr>
          <w:t>согласия</w:t>
        </w:r>
      </w:hyperlink>
      <w:r w:rsidRPr="001F6E83">
        <w:rPr>
          <w:rFonts w:ascii="Times New Roman" w:hAnsi="Times New Roman" w:cs="Times New Roman"/>
          <w:sz w:val="28"/>
          <w:szCs w:val="28"/>
        </w:rPr>
        <w:t xml:space="preserve">, а также с согласия родителей или иных </w:t>
      </w:r>
      <w:hyperlink r:id="rId15" w:history="1">
        <w:r w:rsidRPr="001F6E83">
          <w:rPr>
            <w:rFonts w:ascii="Times New Roman" w:hAnsi="Times New Roman" w:cs="Times New Roman"/>
            <w:color w:val="0000FF"/>
            <w:sz w:val="28"/>
            <w:szCs w:val="28"/>
          </w:rPr>
          <w:t>законных представителей</w:t>
        </w:r>
      </w:hyperlink>
      <w:r w:rsidRPr="001F6E83">
        <w:rPr>
          <w:rFonts w:ascii="Times New Roman" w:hAnsi="Times New Roman" w:cs="Times New Roman"/>
          <w:sz w:val="28"/>
          <w:szCs w:val="28"/>
        </w:rPr>
        <w:t xml:space="preserve"> несовершеннолетних и граждан, признанных недееспособными в порядке, установленном </w:t>
      </w:r>
      <w:hyperlink r:id="rId16" w:history="1">
        <w:r w:rsidRPr="001F6E83">
          <w:rPr>
            <w:rFonts w:ascii="Times New Roman" w:hAnsi="Times New Roman" w:cs="Times New Roman"/>
            <w:color w:val="0000FF"/>
            <w:sz w:val="28"/>
            <w:szCs w:val="28"/>
          </w:rPr>
          <w:t>законодательством</w:t>
        </w:r>
      </w:hyperlink>
      <w:r w:rsidRPr="001F6E83">
        <w:rPr>
          <w:rFonts w:ascii="Times New Roman" w:hAnsi="Times New Roman" w:cs="Times New Roman"/>
          <w:sz w:val="28"/>
          <w:szCs w:val="28"/>
        </w:rPr>
        <w:t xml:space="preserve"> Российской Федерации.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11.7. Инактивированная вакцина против гриппа может вводиться одновременно с другими инактивированными вакцинами, применяемыми в рамках </w:t>
      </w:r>
      <w:hyperlink r:id="rId17" w:history="1">
        <w:r w:rsidRPr="001F6E83">
          <w:rPr>
            <w:rFonts w:ascii="Times New Roman" w:hAnsi="Times New Roman" w:cs="Times New Roman"/>
            <w:color w:val="0000FF"/>
            <w:sz w:val="28"/>
            <w:szCs w:val="28"/>
          </w:rPr>
          <w:t>национального календаря</w:t>
        </w:r>
      </w:hyperlink>
      <w:r w:rsidRPr="001F6E83">
        <w:rPr>
          <w:rFonts w:ascii="Times New Roman" w:hAnsi="Times New Roman" w:cs="Times New Roman"/>
          <w:sz w:val="28"/>
          <w:szCs w:val="28"/>
        </w:rPr>
        <w:t xml:space="preserve"> профилактических прививок и </w:t>
      </w:r>
      <w:hyperlink r:id="rId18" w:history="1">
        <w:r w:rsidRPr="001F6E83">
          <w:rPr>
            <w:rFonts w:ascii="Times New Roman" w:hAnsi="Times New Roman" w:cs="Times New Roman"/>
            <w:color w:val="0000FF"/>
            <w:sz w:val="28"/>
            <w:szCs w:val="28"/>
          </w:rPr>
          <w:t>календаря</w:t>
        </w:r>
      </w:hyperlink>
      <w:r w:rsidRPr="001F6E83">
        <w:rPr>
          <w:rFonts w:ascii="Times New Roman" w:hAnsi="Times New Roman" w:cs="Times New Roman"/>
          <w:sz w:val="28"/>
          <w:szCs w:val="28"/>
        </w:rPr>
        <w:t xml:space="preserve"> профилактических прививок по эпидемическим показаниям.</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11.9. Иммунизация против гриппа проводится в соответствии с действующими нормативными методическими документами.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bookmarkStart w:id="4" w:name="P215"/>
      <w:bookmarkEnd w:id="4"/>
      <w:r w:rsidRPr="001F6E83">
        <w:rPr>
          <w:rFonts w:ascii="Times New Roman" w:hAnsi="Times New Roman" w:cs="Times New Roman"/>
          <w:sz w:val="28"/>
          <w:szCs w:val="28"/>
        </w:rPr>
        <w:t>XII. Неспецифическая профилактика гриппа и ОРВИ</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w:t>
      </w:r>
      <w:hyperlink r:id="rId19" w:history="1">
        <w:r w:rsidRPr="001F6E83">
          <w:rPr>
            <w:rFonts w:ascii="Times New Roman" w:hAnsi="Times New Roman" w:cs="Times New Roman"/>
            <w:color w:val="0000FF"/>
            <w:sz w:val="28"/>
            <w:szCs w:val="28"/>
          </w:rPr>
          <w:t>порядке</w:t>
        </w:r>
      </w:hyperlink>
      <w:r w:rsidRPr="001F6E83">
        <w:rPr>
          <w:rFonts w:ascii="Times New Roman" w:hAnsi="Times New Roman" w:cs="Times New Roman"/>
          <w:sz w:val="28"/>
          <w:szCs w:val="28"/>
        </w:rPr>
        <w:t>.</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12.2. Неспецифическая профилактика гриппа и ОРВИ включает:</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санитарно-гигиенические и оздоровительные мероприятия.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12.3. Экстренную профилактику подразделяют на внутриочаговую и внеочаговую.</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12.4.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12.5. Продолжительность внутриочаговой профилактики колеблется от 2 дней при прекращении контакта с источником инфекции до 5 - 7 дней, если </w:t>
      </w:r>
      <w:r w:rsidRPr="001F6E83">
        <w:rPr>
          <w:rFonts w:ascii="Times New Roman" w:hAnsi="Times New Roman" w:cs="Times New Roman"/>
          <w:sz w:val="28"/>
          <w:szCs w:val="28"/>
        </w:rPr>
        <w:lastRenderedPageBreak/>
        <w:t>контакт сохраняется.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12.7. 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XIII. Гигиеническое воспитание населения</w:t>
      </w:r>
    </w:p>
    <w:p w:rsidR="00F019D3" w:rsidRPr="001F6E83" w:rsidRDefault="00F019D3" w:rsidP="00F019D3">
      <w:pPr>
        <w:pStyle w:val="ConsPlusNormal"/>
        <w:jc w:val="center"/>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13.1. Гигиеническое воспитание населения является одним из методов профилактики гриппа и ОРВИ.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F019D3" w:rsidRPr="001F6E83" w:rsidRDefault="00F019D3" w:rsidP="00F019D3">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13.3. Гигиеническое воспитание населения включает в себя: представление населению подробной информации о гриппе и ОРВИ, </w:t>
      </w:r>
      <w:r w:rsidRPr="001F6E83">
        <w:rPr>
          <w:rFonts w:ascii="Times New Roman" w:hAnsi="Times New Roman" w:cs="Times New Roman"/>
          <w:sz w:val="28"/>
          <w:szCs w:val="28"/>
        </w:rPr>
        <w:lastRenderedPageBreak/>
        <w:t>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ind w:firstLine="540"/>
        <w:jc w:val="both"/>
        <w:rPr>
          <w:rFonts w:ascii="Times New Roman" w:hAnsi="Times New Roman" w:cs="Times New Roman"/>
          <w:sz w:val="28"/>
          <w:szCs w:val="28"/>
        </w:rPr>
      </w:pPr>
    </w:p>
    <w:p w:rsidR="00F019D3" w:rsidRPr="001F6E83" w:rsidRDefault="00F019D3" w:rsidP="00F019D3">
      <w:pPr>
        <w:pStyle w:val="ConsPlusNormal"/>
        <w:pBdr>
          <w:top w:val="single" w:sz="6" w:space="0" w:color="auto"/>
        </w:pBdr>
        <w:spacing w:before="100" w:after="100"/>
        <w:jc w:val="both"/>
        <w:rPr>
          <w:rFonts w:ascii="Times New Roman" w:hAnsi="Times New Roman" w:cs="Times New Roman"/>
          <w:sz w:val="28"/>
          <w:szCs w:val="28"/>
        </w:rPr>
      </w:pPr>
    </w:p>
    <w:p w:rsidR="00F019D3" w:rsidRPr="001F6E83" w:rsidRDefault="00F019D3" w:rsidP="00F019D3">
      <w:pPr>
        <w:rPr>
          <w:rFonts w:ascii="Times New Roman" w:hAnsi="Times New Roman" w:cs="Times New Roman"/>
          <w:sz w:val="28"/>
          <w:szCs w:val="28"/>
        </w:rPr>
      </w:pPr>
    </w:p>
    <w:p w:rsidR="005C2121" w:rsidRDefault="005C2121">
      <w:bookmarkStart w:id="5" w:name="_GoBack"/>
      <w:bookmarkEnd w:id="5"/>
    </w:p>
    <w:sectPr w:rsidR="005C2121" w:rsidSect="00A3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4"/>
    <w:rsid w:val="005C2121"/>
    <w:rsid w:val="00E32E84"/>
    <w:rsid w:val="00F0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3B0A-9CCE-4014-8FCC-1D61286E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9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19D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CA6F4B651B7AFA63ED75625FB03CB84D2BC693F83A9E1EA7397B961CDB3B14A97C4C18837466ExBfFH" TargetMode="External"/><Relationship Id="rId13" Type="http://schemas.openxmlformats.org/officeDocument/2006/relationships/hyperlink" Target="consultantplus://offline/ref=5CCCA6F4B651B7AFA63ED75625FB03CB87DBBB683581A9E1EA7397B961CDB3B14A97C4C18837466DxBf6H" TargetMode="External"/><Relationship Id="rId18" Type="http://schemas.openxmlformats.org/officeDocument/2006/relationships/hyperlink" Target="consultantplus://offline/ref=5CCCA6F4B651B7AFA63ED75625FB03CB87DBBB683581A9E1EA7397B961CDB3B14A97C4C188374665xBf0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CCCA6F4B651B7AFA63ED75625FB03CB81D9BD62348CF4EBE22A9BBBx6f6H" TargetMode="External"/><Relationship Id="rId12" Type="http://schemas.openxmlformats.org/officeDocument/2006/relationships/hyperlink" Target="consultantplus://offline/ref=5CCCA6F4B651B7AFA63ED75625FB03CB84DDBB633E8EA9E1EA7397B961CDB3B14A97C4C18837466BxBfFH" TargetMode="External"/><Relationship Id="rId17" Type="http://schemas.openxmlformats.org/officeDocument/2006/relationships/hyperlink" Target="consultantplus://offline/ref=5CCCA6F4B651B7AFA63ED75625FB03CB87DBBB683581A9E1EA7397B961CDB3B14A97C4C18837466DxBf6H" TargetMode="External"/><Relationship Id="rId2" Type="http://schemas.openxmlformats.org/officeDocument/2006/relationships/settings" Target="settings.xml"/><Relationship Id="rId16" Type="http://schemas.openxmlformats.org/officeDocument/2006/relationships/hyperlink" Target="consultantplus://offline/ref=5CCCA6F4B651B7AFA63ED75625FB03CB87DBBA6F3181A9E1EA7397B961CDB3B14A97C4C18837476AxBfE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CCA6F4B651B7AFA63ED75625FB03CB81D9B2683E8CF4EBE22A9BBBx6f6H" TargetMode="External"/><Relationship Id="rId11" Type="http://schemas.openxmlformats.org/officeDocument/2006/relationships/hyperlink" Target="consultantplus://offline/ref=5CCCA6F4B651B7AFA63ED75625FB03CB84D2BC693F83A9E1EA7397B961CDB3B14A97C4C18837466DxBf1H" TargetMode="External"/><Relationship Id="rId5" Type="http://schemas.openxmlformats.org/officeDocument/2006/relationships/hyperlink" Target="consultantplus://offline/ref=5CCCA6F4B651B7AFA63ED75625FB03CB80DEBD6A308CF4EBE22A9BBB66C2ECA64DDEC8C0883642x6fEH" TargetMode="External"/><Relationship Id="rId15" Type="http://schemas.openxmlformats.org/officeDocument/2006/relationships/hyperlink" Target="consultantplus://offline/ref=5CCCA6F4B651B7AFA63ED75625FB03CB8CD2BC6C368CF4EBE22A9BBB66C2ECA64DDEC8C0883746x6f8H" TargetMode="External"/><Relationship Id="rId10" Type="http://schemas.openxmlformats.org/officeDocument/2006/relationships/hyperlink" Target="consultantplus://offline/ref=5CCCA6F4B651B7AFA63ED75625FB03CB84D2BC693F83A9E1EA7397B961xCfDH" TargetMode="External"/><Relationship Id="rId19" Type="http://schemas.openxmlformats.org/officeDocument/2006/relationships/hyperlink" Target="consultantplus://offline/ref=5CCCA6F4B651B7AFA63ED75625FB03CB84DDBE693F80A9E1EA7397B961CDB3B14A97C4C18837466DxBf7H" TargetMode="External"/><Relationship Id="rId4" Type="http://schemas.openxmlformats.org/officeDocument/2006/relationships/hyperlink" Target="consultantplus://offline/ref=5CCCA6F4B651B7AFA63ED75625FB03CB87DBBB6B3081A9E1EA7397B961CDB3B14A97C4C28Bx3fFH" TargetMode="External"/><Relationship Id="rId9" Type="http://schemas.openxmlformats.org/officeDocument/2006/relationships/hyperlink" Target="consultantplus://offline/ref=5CCCA6F4B651B7AFA63ED75625FB03CB84D2BB6D318FA9E1EA7397B961CDB3B14A97C4C188374768xBf1H" TargetMode="External"/><Relationship Id="rId14" Type="http://schemas.openxmlformats.org/officeDocument/2006/relationships/hyperlink" Target="consultantplus://offline/ref=5CCCA6F4B651B7AFA63ED75625FB03CB84D2BC693F83A9E1EA7397B961CDB3B14A97C4C188374469xB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5789</Words>
  <Characters>32999</Characters>
  <Application>Microsoft Office Word</Application>
  <DocSecurity>0</DocSecurity>
  <Lines>274</Lines>
  <Paragraphs>77</Paragraphs>
  <ScaleCrop>false</ScaleCrop>
  <Company/>
  <LinksUpToDate>false</LinksUpToDate>
  <CharactersWithSpaces>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2021-12-06T05:27:00Z</dcterms:created>
  <dcterms:modified xsi:type="dcterms:W3CDTF">2021-12-06T05:27:00Z</dcterms:modified>
</cp:coreProperties>
</file>