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99" w:rsidRPr="004F0195" w:rsidRDefault="00C86EBC" w:rsidP="00C86EB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6EBC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5pt;height:825.05pt">
            <v:imagedata r:id="rId7" o:title="CCI17102018_0001"/>
          </v:shape>
        </w:pict>
      </w:r>
      <w:r w:rsidR="00BE2C99" w:rsidRPr="00F07F3E"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</w:t>
      </w:r>
      <w:proofErr w:type="spellStart"/>
      <w:r w:rsidR="00BE2C99" w:rsidRPr="00F07F3E">
        <w:rPr>
          <w:rFonts w:ascii="Times New Roman" w:hAnsi="Times New Roman"/>
          <w:b/>
          <w:sz w:val="24"/>
          <w:szCs w:val="24"/>
        </w:rPr>
        <w:t>стандарт.</w:t>
      </w:r>
      <w:r w:rsidR="00BE2C99" w:rsidRPr="00F07F3E">
        <w:rPr>
          <w:rFonts w:ascii="Times New Roman" w:hAnsi="Times New Roman"/>
          <w:sz w:val="24"/>
          <w:szCs w:val="24"/>
        </w:rPr>
        <w:t>Федеральный</w:t>
      </w:r>
      <w:proofErr w:type="spellEnd"/>
      <w:r w:rsidR="00BE2C99" w:rsidRPr="00F07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C99" w:rsidRPr="00F07F3E">
        <w:rPr>
          <w:rFonts w:ascii="Times New Roman" w:hAnsi="Times New Roman"/>
          <w:sz w:val="24"/>
          <w:szCs w:val="24"/>
        </w:rPr>
        <w:t>государственный</w:t>
      </w:r>
      <w:r w:rsidR="00BE2C99" w:rsidRPr="00C630D6">
        <w:rPr>
          <w:rFonts w:ascii="Times New Roman" w:hAnsi="Times New Roman"/>
          <w:sz w:val="24"/>
          <w:szCs w:val="24"/>
        </w:rPr>
        <w:t>образовательный</w:t>
      </w:r>
      <w:proofErr w:type="spellEnd"/>
      <w:r w:rsidR="00BE2C99" w:rsidRPr="00C630D6">
        <w:rPr>
          <w:rFonts w:ascii="Times New Roman" w:hAnsi="Times New Roman"/>
          <w:sz w:val="24"/>
          <w:szCs w:val="24"/>
        </w:rPr>
        <w:t xml:space="preserve"> стандарт</w:t>
      </w:r>
      <w:r w:rsidR="00BE2C99">
        <w:rPr>
          <w:rFonts w:ascii="Times New Roman" w:hAnsi="Times New Roman"/>
          <w:sz w:val="24"/>
          <w:szCs w:val="24"/>
        </w:rPr>
        <w:t xml:space="preserve"> ООО</w:t>
      </w:r>
      <w:r w:rsidR="00BE2C99" w:rsidRPr="00C630D6">
        <w:rPr>
          <w:rFonts w:ascii="Times New Roman" w:hAnsi="Times New Roman"/>
          <w:sz w:val="24"/>
          <w:szCs w:val="24"/>
        </w:rPr>
        <w:t xml:space="preserve">, утвержденный приказом </w:t>
      </w:r>
      <w:r w:rsidR="00BE2C99">
        <w:rPr>
          <w:rFonts w:ascii="Times New Roman" w:hAnsi="Times New Roman"/>
          <w:sz w:val="24"/>
          <w:szCs w:val="24"/>
        </w:rPr>
        <w:t>Минобразования РФ от 17.12.2010 №1897 (с изменениями от 31.12.2015 г. №1577)</w:t>
      </w:r>
    </w:p>
    <w:p w:rsidR="00BE2C99" w:rsidRDefault="00BE2C99" w:rsidP="00701372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E2C99" w:rsidRPr="006D1F51" w:rsidRDefault="00BE2C99" w:rsidP="006D1F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E2C99" w:rsidRPr="006D1F51" w:rsidRDefault="00BE2C99" w:rsidP="001B7256">
      <w:pPr>
        <w:spacing w:after="0" w:line="240" w:lineRule="auto"/>
        <w:rPr>
          <w:rFonts w:ascii="Times New Roman" w:hAnsi="Times New Roman"/>
          <w:spacing w:val="-5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Рабочая программа по географии для 6 класса составлена на основе авторской программы</w:t>
      </w:r>
      <w:r w:rsidRPr="006D1F51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Pr="006D1F51">
        <w:rPr>
          <w:rFonts w:ascii="Times New Roman" w:hAnsi="Times New Roman"/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</w:t>
      </w:r>
      <w:r>
        <w:rPr>
          <w:rFonts w:ascii="Times New Roman" w:hAnsi="Times New Roman"/>
          <w:spacing w:val="-5"/>
          <w:lang w:eastAsia="en-US"/>
        </w:rPr>
        <w:t>ние, 2014</w:t>
      </w:r>
    </w:p>
    <w:p w:rsidR="00BE2C99" w:rsidRPr="006D1F51" w:rsidRDefault="00BE2C99" w:rsidP="001B725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1F51">
        <w:rPr>
          <w:rFonts w:ascii="Times New Roman" w:hAnsi="Times New Roman"/>
          <w:sz w:val="24"/>
          <w:szCs w:val="24"/>
          <w:lang w:eastAsia="en-US"/>
        </w:rPr>
        <w:t xml:space="preserve">Учебник: «Полярная звезда» 5-9 классы / сост. В.В. Николина, А.И. Алексеев, Е.К. </w:t>
      </w:r>
      <w:r>
        <w:rPr>
          <w:rFonts w:ascii="Times New Roman" w:hAnsi="Times New Roman"/>
          <w:sz w:val="24"/>
          <w:szCs w:val="24"/>
          <w:lang w:eastAsia="en-US"/>
        </w:rPr>
        <w:t>Липкина. - М.: Просвещение, 2014</w:t>
      </w:r>
      <w:r w:rsidRPr="006D1F51">
        <w:rPr>
          <w:rFonts w:ascii="Times New Roman" w:hAnsi="Times New Roman"/>
          <w:sz w:val="24"/>
          <w:szCs w:val="24"/>
          <w:lang w:eastAsia="en-US"/>
        </w:rPr>
        <w:t>. -144с.</w:t>
      </w:r>
    </w:p>
    <w:p w:rsidR="00BE2C99" w:rsidRPr="006D1F51" w:rsidRDefault="00BE2C99" w:rsidP="001B7256">
      <w:pPr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C71C3B" w:rsidRDefault="00BE2C99" w:rsidP="001B725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8361D">
        <w:rPr>
          <w:rFonts w:ascii="Times New Roman" w:hAnsi="Times New Roman"/>
          <w:b/>
          <w:sz w:val="24"/>
          <w:szCs w:val="24"/>
          <w:lang w:eastAsia="en-US"/>
        </w:rPr>
        <w:t>Т</w:t>
      </w:r>
      <w:r>
        <w:rPr>
          <w:rFonts w:ascii="Times New Roman" w:hAnsi="Times New Roman"/>
          <w:b/>
          <w:sz w:val="24"/>
          <w:szCs w:val="24"/>
          <w:lang w:eastAsia="en-US"/>
        </w:rPr>
        <w:t>ребуемые результаты освоения учебного предмета</w:t>
      </w:r>
    </w:p>
    <w:p w:rsidR="00BE2C99" w:rsidRDefault="00BE2C99" w:rsidP="001B7256">
      <w:pPr>
        <w:pStyle w:val="Default"/>
        <w:contextualSpacing/>
        <w:jc w:val="both"/>
      </w:pPr>
      <w: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В соответствии с требованиями, установленными ФГОС и примерной (авторской) программой нужно выделить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</w:p>
    <w:p w:rsidR="00BE2C99" w:rsidRPr="00482444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482444">
        <w:rPr>
          <w:b/>
        </w:rPr>
        <w:t>Личностные УУД: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осознание ценности географических знаний, как важнейшего компонента научной картины мира: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осознание значимости и общности глобальных проблем человечества;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патриотизм, любовь к своей местности, своему региону, своей стране;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уважение к истории, культуре, национальным особенностям, толерантность.</w:t>
      </w:r>
    </w:p>
    <w:p w:rsidR="00BE2C99" w:rsidRDefault="00BE2C99" w:rsidP="001B7256">
      <w:pPr>
        <w:pStyle w:val="Default"/>
        <w:ind w:firstLine="426"/>
        <w:contextualSpacing/>
        <w:jc w:val="both"/>
      </w:pPr>
    </w:p>
    <w:p w:rsidR="00BE2C99" w:rsidRPr="00482444" w:rsidRDefault="00BE2C99" w:rsidP="001B7256">
      <w:pPr>
        <w:pStyle w:val="Default"/>
        <w:ind w:firstLine="426"/>
        <w:contextualSpacing/>
        <w:jc w:val="both"/>
        <w:rPr>
          <w:b/>
        </w:rPr>
      </w:pPr>
      <w:proofErr w:type="spellStart"/>
      <w:r w:rsidRPr="00482444">
        <w:rPr>
          <w:b/>
        </w:rPr>
        <w:t>Метапредметные</w:t>
      </w:r>
      <w:proofErr w:type="spellEnd"/>
      <w:r w:rsidRPr="00482444">
        <w:rPr>
          <w:b/>
        </w:rPr>
        <w:t>:</w:t>
      </w:r>
    </w:p>
    <w:p w:rsidR="00BE2C99" w:rsidRDefault="00BE2C99" w:rsidP="001B7256">
      <w:pPr>
        <w:pStyle w:val="Default"/>
        <w:ind w:firstLine="426"/>
        <w:contextualSpacing/>
        <w:jc w:val="both"/>
      </w:pPr>
      <w:proofErr w:type="spellStart"/>
      <w:r>
        <w:t>Метапредметные</w:t>
      </w:r>
      <w:proofErr w:type="spellEnd"/>
      <w:r>
        <w:t xml:space="preserve"> результаты курса «География. Землеведение» основаны на формировании универсальных учебных действий.</w:t>
      </w: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 xml:space="preserve">1. Учебно-организационные: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определять учебную задачу;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выстраивать рациональную последовательность действий по выполнению учебной задачи;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осуществлять самоконтроль учебной деятельности;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сотрудничать при решении учебных задач;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планировать собственную деятельность. </w:t>
      </w:r>
    </w:p>
    <w:p w:rsidR="00BE2C99" w:rsidRDefault="00BE2C99" w:rsidP="001B7256">
      <w:pPr>
        <w:pStyle w:val="Default"/>
        <w:ind w:firstLine="426"/>
        <w:contextualSpacing/>
        <w:jc w:val="both"/>
      </w:pP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 xml:space="preserve">2. Учебно-информационные: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различать научный, художественный и публицистический тексты;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создавать тексты различных типов: описание, повествование, рассуждение;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составлять на основе текста графики, схемы, таблицы;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осуществлять цитирование;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задавать вопросы разного вида;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определять необходимость использования наблюдения или эксперимента;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наблюдать за изучаемым объектом в различных условиях. </w:t>
      </w: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lastRenderedPageBreak/>
        <w:t>3. Учебно-логические: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определять понятия по существенным признакам;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выявлять свойства объекта;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выделять критерии для сравнения и осуществлять сравнение;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систематизировать информацию;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доказывать утверждение, тезис;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формулировать вывод. </w:t>
      </w: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 xml:space="preserve">4. Учебно-коммуникативные: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продолжить и развить мысль собеседника;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использовать структурирующие фразы;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соотносить собственную деятельность с деятельностью других;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вести диалог; 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 xml:space="preserve">- кратко формулировать свои мысли. </w:t>
      </w:r>
    </w:p>
    <w:p w:rsidR="00BE2C99" w:rsidRDefault="00BE2C99" w:rsidP="001B7256">
      <w:pPr>
        <w:pStyle w:val="Default"/>
        <w:ind w:firstLine="426"/>
        <w:contextualSpacing/>
        <w:jc w:val="both"/>
      </w:pP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>Регулятивные УУД: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способность к самостоятельному приобретению новых знаний и практических умений;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умения управлять своей познавательной деятельностью;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умение организовывать свою деятельность;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определять её цели и задачи;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выбирать средства   и применять их на практике;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оценивать достигнутые результаты.</w:t>
      </w: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>Познавательные УУД: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BE2C99" w:rsidRPr="0068361D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68361D">
        <w:rPr>
          <w:b/>
        </w:rPr>
        <w:t>Коммуникативные УУД: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умение вести диалог;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кратко формулировать свои мысли;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умение аргументировать свой ответ;</w:t>
      </w:r>
    </w:p>
    <w:p w:rsidR="00BE2C99" w:rsidRPr="00482444" w:rsidRDefault="00BE2C99" w:rsidP="001B7256">
      <w:pPr>
        <w:pStyle w:val="Default"/>
        <w:ind w:firstLine="426"/>
        <w:contextualSpacing/>
        <w:jc w:val="both"/>
        <w:rPr>
          <w:b/>
        </w:rPr>
      </w:pPr>
      <w:r w:rsidRPr="00482444">
        <w:rPr>
          <w:b/>
        </w:rPr>
        <w:t>Предметные УУД: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называть методы изучения Земли;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называть основные результаты выдающихся географических открытий и путешествий;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объяснять роль эндогенных и экзогенных процессов в формировании рельефа;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BE2C99" w:rsidRDefault="00BE2C99" w:rsidP="001B7256">
      <w:pPr>
        <w:pStyle w:val="Default"/>
        <w:ind w:firstLine="426"/>
        <w:contextualSpacing/>
        <w:jc w:val="both"/>
      </w:pPr>
      <w:r>
        <w:t>- приводить примеры географических следствий движения Земли.</w:t>
      </w:r>
    </w:p>
    <w:p w:rsidR="00BE2C99" w:rsidRDefault="00BE2C99" w:rsidP="001B7256">
      <w:pPr>
        <w:pStyle w:val="Default"/>
        <w:ind w:firstLine="426"/>
        <w:contextualSpacing/>
        <w:jc w:val="both"/>
      </w:pPr>
    </w:p>
    <w:p w:rsidR="00BE2C99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</w:p>
    <w:p w:rsidR="00BE2C99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</w:p>
    <w:p w:rsidR="00BE2C99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</w:p>
    <w:p w:rsidR="00BE2C99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</w:p>
    <w:p w:rsidR="00BE2C99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  <w:r w:rsidRPr="0068361D">
        <w:rPr>
          <w:rFonts w:ascii="Times New Roman" w:eastAsia="MS Mincho" w:hAnsi="Times New Roman"/>
          <w:b/>
          <w:bCs/>
          <w:lang w:eastAsia="ja-JP"/>
        </w:rPr>
        <w:t xml:space="preserve">В результате изучения курса «География. </w:t>
      </w:r>
      <w:r>
        <w:rPr>
          <w:rFonts w:ascii="Times New Roman" w:eastAsia="MS Mincho" w:hAnsi="Times New Roman"/>
          <w:b/>
          <w:bCs/>
          <w:lang w:eastAsia="ja-JP"/>
        </w:rPr>
        <w:t>6</w:t>
      </w:r>
      <w:r w:rsidRPr="0068361D">
        <w:rPr>
          <w:rFonts w:ascii="Times New Roman" w:eastAsia="MS Mincho" w:hAnsi="Times New Roman"/>
          <w:b/>
          <w:bCs/>
          <w:lang w:eastAsia="ja-JP"/>
        </w:rPr>
        <w:t xml:space="preserve"> класс» </w:t>
      </w:r>
    </w:p>
    <w:p w:rsidR="00BE2C99" w:rsidRPr="0068361D" w:rsidRDefault="00BE2C99" w:rsidP="001B7256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</w:p>
    <w:p w:rsidR="00BE2C99" w:rsidRDefault="00BE2C99" w:rsidP="001B7256">
      <w:pPr>
        <w:pStyle w:val="aa"/>
      </w:pPr>
      <w:r>
        <w:rPr>
          <w:rStyle w:val="ab"/>
          <w:bCs/>
        </w:rPr>
        <w:lastRenderedPageBreak/>
        <w:t>   Ученик научится:</w:t>
      </w:r>
    </w:p>
    <w:p w:rsidR="00BE2C99" w:rsidRDefault="00BE2C99" w:rsidP="001B7256">
      <w:pPr>
        <w:pStyle w:val="aa"/>
        <w:numPr>
          <w:ilvl w:val="0"/>
          <w:numId w:val="24"/>
        </w:numPr>
      </w:pPr>
      <w:r>
        <w:t>объяснять основные географические понятия и термины;</w:t>
      </w:r>
    </w:p>
    <w:p w:rsidR="00BE2C99" w:rsidRDefault="00BE2C99" w:rsidP="001B7256">
      <w:pPr>
        <w:pStyle w:val="aa"/>
        <w:numPr>
          <w:ilvl w:val="0"/>
          <w:numId w:val="24"/>
        </w:numPr>
      </w:pPr>
      <w:r>
        <w:t>анализировать результаты выдающихся географических открытий и путешествий;</w:t>
      </w:r>
    </w:p>
    <w:p w:rsidR="00BE2C99" w:rsidRDefault="00BE2C99" w:rsidP="001B7256">
      <w:pPr>
        <w:pStyle w:val="aa"/>
        <w:numPr>
          <w:ilvl w:val="0"/>
          <w:numId w:val="24"/>
        </w:numPr>
      </w:pPr>
      <w:r>
        <w:t xml:space="preserve">объяснять географические следствия движения Земли, географические явления и </w:t>
      </w:r>
      <w:proofErr w:type="gramStart"/>
      <w:r>
        <w:t>процессы  в</w:t>
      </w:r>
      <w:proofErr w:type="gramEnd"/>
      <w:r>
        <w:t xml:space="preserve"> геосферах, взаимосвязи между ними, их изменения в результате деятельности человека, географическая зональность и поясность;</w:t>
      </w:r>
    </w:p>
    <w:p w:rsidR="00BE2C99" w:rsidRDefault="00BE2C99" w:rsidP="001B7256">
      <w:pPr>
        <w:pStyle w:val="aa"/>
        <w:numPr>
          <w:ilvl w:val="0"/>
          <w:numId w:val="24"/>
        </w:numPr>
      </w:pPr>
      <w:r>
        <w:t>оценивать географические особенности природы материков и океанов;</w:t>
      </w:r>
    </w:p>
    <w:p w:rsidR="00BE2C99" w:rsidRDefault="00BE2C99" w:rsidP="001B7256">
      <w:pPr>
        <w:pStyle w:val="aa"/>
        <w:numPr>
          <w:ilvl w:val="0"/>
          <w:numId w:val="24"/>
        </w:numPr>
      </w:pPr>
      <w:r>
        <w:t>объяснять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стран.</w:t>
      </w:r>
    </w:p>
    <w:p w:rsidR="00BE2C99" w:rsidRDefault="00BE2C99" w:rsidP="001B7256">
      <w:pPr>
        <w:pStyle w:val="aa"/>
      </w:pPr>
      <w:r>
        <w:t>    </w:t>
      </w:r>
    </w:p>
    <w:p w:rsidR="00BE2C99" w:rsidRDefault="00BE2C99" w:rsidP="001B7256">
      <w:pPr>
        <w:pStyle w:val="aa"/>
      </w:pPr>
      <w:r>
        <w:rPr>
          <w:rStyle w:val="ab"/>
          <w:bCs/>
        </w:rPr>
        <w:t>Ученик получит возможность научиться:</w:t>
      </w:r>
    </w:p>
    <w:p w:rsidR="00BE2C99" w:rsidRDefault="00BE2C99" w:rsidP="001B7256">
      <w:pPr>
        <w:pStyle w:val="aa"/>
        <w:numPr>
          <w:ilvl w:val="0"/>
          <w:numId w:val="25"/>
        </w:numPr>
      </w:pPr>
      <w:r>
        <w:t>находить в различных источниках и анализировать информацию, необходимую для изучения географических объектов и явлений, различных территорий Земли;</w:t>
      </w:r>
    </w:p>
    <w:p w:rsidR="00BE2C99" w:rsidRDefault="00BE2C99" w:rsidP="001B7256">
      <w:pPr>
        <w:pStyle w:val="aa"/>
        <w:numPr>
          <w:ilvl w:val="0"/>
          <w:numId w:val="25"/>
        </w:numPr>
      </w:pPr>
      <w:r>
        <w:t>определять и описывать географические координаты и местоположение географических объектов;</w:t>
      </w:r>
    </w:p>
    <w:p w:rsidR="00BE2C99" w:rsidRDefault="00BE2C99" w:rsidP="001B7256">
      <w:pPr>
        <w:pStyle w:val="aa"/>
        <w:numPr>
          <w:ilvl w:val="0"/>
          <w:numId w:val="25"/>
        </w:numPr>
      </w:pPr>
      <w:r>
        <w:t>составлять географические характеристики разных территорий на основе о разнообразные источники информации и форм ее представления;</w:t>
      </w:r>
    </w:p>
    <w:p w:rsidR="00BE2C99" w:rsidRDefault="00BE2C99" w:rsidP="001B7256">
      <w:pPr>
        <w:pStyle w:val="aa"/>
        <w:numPr>
          <w:ilvl w:val="0"/>
          <w:numId w:val="25"/>
        </w:numPr>
      </w:pPr>
      <w:r>
        <w:t>приводить примеры использования и охраны природных ресурсов, адаптации человека к условиям окружающей среды, ее влияние на формирование культуры народов;</w:t>
      </w:r>
    </w:p>
    <w:p w:rsidR="00BE2C99" w:rsidRDefault="00BE2C99" w:rsidP="001B7256">
      <w:pPr>
        <w:pStyle w:val="aa"/>
        <w:numPr>
          <w:ilvl w:val="0"/>
          <w:numId w:val="25"/>
        </w:numPr>
      </w:pPr>
      <w:r>
        <w:t>читать карты различного содержания.</w:t>
      </w:r>
    </w:p>
    <w:p w:rsidR="00BE2C99" w:rsidRDefault="00BE2C99" w:rsidP="001B7256">
      <w:pPr>
        <w:pStyle w:val="Default"/>
        <w:ind w:firstLine="426"/>
        <w:contextualSpacing/>
        <w:jc w:val="both"/>
      </w:pPr>
    </w:p>
    <w:p w:rsidR="00BE2C99" w:rsidRPr="006D1F51" w:rsidRDefault="00BE2C99" w:rsidP="006D1F51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C99" w:rsidRPr="006D1F51" w:rsidRDefault="00BE2C99" w:rsidP="006D1F51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eastAsia="en-US"/>
        </w:rPr>
      </w:pPr>
    </w:p>
    <w:p w:rsidR="00BE2C99" w:rsidRDefault="00BE2C99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BE2C99" w:rsidRDefault="00BE2C99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 – 3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часа.</w:t>
      </w:r>
    </w:p>
    <w:p w:rsidR="00BE2C99" w:rsidRPr="00F80983" w:rsidRDefault="00BE2C99" w:rsidP="006D1F51">
      <w:pPr>
        <w:spacing w:after="0" w:line="240" w:lineRule="auto"/>
        <w:ind w:firstLine="426"/>
        <w:contextualSpacing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Географические координаты. Географическая широта. Географическая долгота. Движение литосферных плит. Землетрясения. Вулканы. </w:t>
      </w:r>
      <w:r>
        <w:rPr>
          <w:rFonts w:ascii="Times New Roman" w:hAnsi="Times New Roman"/>
          <w:sz w:val="24"/>
          <w:szCs w:val="24"/>
        </w:rPr>
        <w:t>Основные формы рельефа Земли.</w:t>
      </w:r>
      <w:r w:rsidRPr="004D5884">
        <w:rPr>
          <w:rFonts w:ascii="Times New Roman" w:hAnsi="Times New Roman"/>
          <w:sz w:val="24"/>
          <w:szCs w:val="24"/>
        </w:rPr>
        <w:t xml:space="preserve"> Равнины. Горы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. ГИДРОСФЕРА — ВОДНАЯ ОБОЛОЧКА ЗЕМЛИ — 12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Гидросфера — водная оболочка Земли, ее состав и строение. Мировой круговорот воды и роль воды в природе.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Мировой океан и его части. Свойства вод: температура и соленость.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Движение вод в Мировом океане: волны, течения, приливы и отливы. Жизнь в океане.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Воды суши. Реки. Части реки, речная система, бассейн реки. Равнинные и горные реки. Пороги и водопады. Питание и режим рек. Охрана рек.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Озера и их виды. Водохранилища. Болота. Подземные воды и их особенности.   Значение и охрана подземных вод.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Ледники и многолетняя мерзлота. Горные и покровные ледники. Значение и охрана ледников.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гидросфера. Загрязнение воды.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Практические работы: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1. Обозначение на контурной карте гидрологических об</w:t>
      </w:r>
      <w:r>
        <w:rPr>
          <w:rFonts w:ascii="Times New Roman" w:hAnsi="Times New Roman"/>
          <w:sz w:val="24"/>
          <w:szCs w:val="24"/>
        </w:rPr>
        <w:t>ъектов</w:t>
      </w:r>
      <w:r w:rsidRPr="00F80983">
        <w:rPr>
          <w:rFonts w:ascii="Times New Roman" w:hAnsi="Times New Roman"/>
          <w:sz w:val="24"/>
          <w:szCs w:val="24"/>
        </w:rPr>
        <w:t xml:space="preserve">.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2. Составление сравнительной характеристики географического положения двух океанов. </w:t>
      </w:r>
    </w:p>
    <w:p w:rsidR="00BE2C99" w:rsidRPr="00F80983" w:rsidRDefault="00BE2C99" w:rsidP="005101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lastRenderedPageBreak/>
        <w:t>3. Составление комплексной характеристики одной из рек мира.</w:t>
      </w:r>
    </w:p>
    <w:p w:rsidR="00BE2C99" w:rsidRPr="00F80983" w:rsidRDefault="00BE2C99" w:rsidP="00683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</w:t>
      </w:r>
      <w:r w:rsidRPr="00F80983">
        <w:rPr>
          <w:rFonts w:ascii="Times New Roman" w:hAnsi="Times New Roman"/>
          <w:b/>
          <w:bCs/>
          <w:sz w:val="24"/>
          <w:szCs w:val="24"/>
        </w:rPr>
        <w:t>. АТМОСФЕРА</w:t>
      </w:r>
      <w:r>
        <w:rPr>
          <w:rFonts w:ascii="Times New Roman" w:hAnsi="Times New Roman"/>
          <w:b/>
          <w:bCs/>
          <w:sz w:val="24"/>
          <w:szCs w:val="24"/>
        </w:rPr>
        <w:t xml:space="preserve"> — ВОЗДУШНАЯ ОБОЛОЧКА ЗЕМЛИ — 1</w:t>
      </w:r>
      <w:r w:rsidRPr="00C71C3B">
        <w:rPr>
          <w:rFonts w:ascii="Times New Roman" w:hAnsi="Times New Roman"/>
          <w:b/>
          <w:bCs/>
          <w:sz w:val="24"/>
          <w:szCs w:val="24"/>
        </w:rPr>
        <w:t>0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Атмосфера — воздушная оболочка Земли, ее состав, строение. Значение атмосферы.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Температура воздуха. Распределение тепла на поверхности Земли. Изменение температуры воздуха в течение года и в течение суток. Средние температуры. Амплитуда температур. Изменение температуры воздуха с высотой.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Влажность воздуха. Относительная и абсолютная влажность воздуха. Туман. Виды облаков. Атмосферные осадки, их виды. Распределение влаги на поверхности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Атмосферное давление и движение воздуха. Различия в атмосферном давлении на разных участках Земли и с высотой. Ветер. Постоянные и сезонные ветры. Роза ветров. Типы воздушных масс, условия их формирования и свойства.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Погода и климат. Элементы погоды. Причины изменения погоды. Метеорологические приборы. Наблюдения за погодой и сезонными изменениями в природе. Прогноз погоды.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Климат и климатообразующие факторы. Климатические пояса Земли.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Решение практических задач на определение изменений элементов погоды.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Составление графика изменения температуры воздуха, диаграммы осадков,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атмосфера. Опасные атмосферные явления. Антропогенное воздействие на атмосферу.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4Решение задач на определение амплитуды, средней месячной температуры воздуха, изменение температуры воздуха и атмосферного давления с высотой.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5. Наблюдения за погодой и сезонными изменениями в природе 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6. Составление графика изменения температуры воздуха, диаграммы осадков, 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. БИОСФЕРА — ОБОЛОЧКА ЖИЗНИ </w:t>
      </w:r>
      <w:proofErr w:type="gramStart"/>
      <w:r w:rsidRPr="00F80983">
        <w:rPr>
          <w:rFonts w:ascii="Times New Roman" w:hAnsi="Times New Roman"/>
          <w:b/>
          <w:bCs/>
          <w:sz w:val="24"/>
          <w:szCs w:val="24"/>
        </w:rPr>
        <w:t>—  3</w:t>
      </w:r>
      <w:proofErr w:type="gramEnd"/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Биосфера — оболочка жизни, ее границы. Особенности распространения растений и животных. Приспособление живых организмов к среде обитания на суше и в Мировом океане. Биологический круговорот веществ. Роль разных групп организмов в переносе веществ. Взаимосвязь биосферы с другими геосферами Земли. Охрана </w:t>
      </w:r>
      <w:proofErr w:type="spellStart"/>
      <w:r w:rsidRPr="00F80983">
        <w:rPr>
          <w:rFonts w:ascii="Times New Roman" w:hAnsi="Times New Roman"/>
          <w:sz w:val="24"/>
          <w:szCs w:val="24"/>
        </w:rPr>
        <w:t>биосферы.Почвы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как особый природный комплекс. Условия образования почв различного типа. Состав и строение почв. Типы почв.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7. Составление схемы биологического круговорота в природе. Объяснение роли разных групп организмов в переносе веществ.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ГЕ</w:t>
      </w:r>
      <w:r>
        <w:rPr>
          <w:rFonts w:ascii="Times New Roman" w:hAnsi="Times New Roman"/>
          <w:b/>
          <w:bCs/>
          <w:sz w:val="24"/>
          <w:szCs w:val="24"/>
        </w:rPr>
        <w:t xml:space="preserve">ОГРАФИЧЕСКАЯ ОБОЛОЧКА ЗЕМЛИ — 6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Земли, ее границы и составные части,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взаимосвязь между ними, характеристика основных закономерностей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развития. Свойства географической оболочки. Широтная зональность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 высотная поясность. Территориальные комплексы: различие по размерам, природные, природно-антропогенные и антропогенные.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Природные зоны Земли. Особенности растительности, животного мира и хозяйственной деятельности человека в пределах различных природных зон. Арктические и антарктические пустыни, безлесные пространства тундры. Лесотундра. Леса: тайга, смешанные и широколиственные леса, переменно-влажные и экваториальные леса. Степи и саванны. Пустыни и полупустыни.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8. Составление сравнительной характеристики двух природных зон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9. Описание природного комплекса своей местности.</w:t>
      </w:r>
    </w:p>
    <w:p w:rsidR="00BE2C99" w:rsidRPr="00516531" w:rsidRDefault="00BE2C99" w:rsidP="006D1F51">
      <w:pPr>
        <w:rPr>
          <w:rFonts w:ascii="Times New Roman" w:hAnsi="Times New Roman"/>
          <w:bCs/>
          <w:sz w:val="24"/>
          <w:szCs w:val="24"/>
        </w:rPr>
        <w:sectPr w:rsidR="00BE2C99" w:rsidRPr="00516531" w:rsidSect="00C86EBC">
          <w:footerReference w:type="even" r:id="rId8"/>
          <w:footerReference w:type="default" r:id="rId9"/>
          <w:pgSz w:w="11906" w:h="16838"/>
          <w:pgMar w:top="1134" w:right="567" w:bottom="1134" w:left="284" w:header="709" w:footer="709" w:gutter="0"/>
          <w:cols w:space="708"/>
          <w:titlePg/>
          <w:docGrid w:linePitch="360"/>
        </w:sectPr>
      </w:pPr>
    </w:p>
    <w:p w:rsidR="00BE2C99" w:rsidRPr="001B7256" w:rsidRDefault="00BE2C99" w:rsidP="001B7256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Pr="001B7256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pPr w:leftFromText="180" w:rightFromText="180" w:vertAnchor="text" w:horzAnchor="margin" w:tblpXSpec="center" w:tblpY="556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1987"/>
        <w:gridCol w:w="2409"/>
        <w:gridCol w:w="2409"/>
      </w:tblGrid>
      <w:tr w:rsidR="00BE2C99" w:rsidRPr="001B7256" w:rsidTr="00251025">
        <w:trPr>
          <w:trHeight w:val="467"/>
        </w:trPr>
        <w:tc>
          <w:tcPr>
            <w:tcW w:w="3500" w:type="dxa"/>
            <w:tcBorders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      Тема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/>
              <w:rPr>
                <w:b/>
              </w:rPr>
            </w:pPr>
            <w:r w:rsidRPr="001B7256">
              <w:rPr>
                <w:b/>
              </w:rPr>
              <w:t>Количество часов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/>
              <w:rPr>
                <w:b/>
              </w:rPr>
            </w:pPr>
            <w:r w:rsidRPr="001B7256">
              <w:rPr>
                <w:b/>
              </w:rPr>
              <w:t>Практические работы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/>
              <w:rPr>
                <w:b/>
              </w:rPr>
            </w:pPr>
            <w:r w:rsidRPr="001B7256">
              <w:rPr>
                <w:b/>
              </w:rPr>
              <w:t xml:space="preserve">    Тестирование</w:t>
            </w:r>
          </w:p>
        </w:tc>
      </w:tr>
      <w:tr w:rsidR="00BE2C99" w:rsidRPr="001B7256" w:rsidTr="00251025">
        <w:trPr>
          <w:trHeight w:val="207"/>
        </w:trPr>
        <w:tc>
          <w:tcPr>
            <w:tcW w:w="3500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Повторение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3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</w:p>
        </w:tc>
      </w:tr>
      <w:tr w:rsidR="00BE2C99" w:rsidRPr="001B7256" w:rsidTr="00251025">
        <w:trPr>
          <w:trHeight w:val="23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1. Гидросфера – водная оболочка.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  1</w:t>
            </w:r>
          </w:p>
        </w:tc>
      </w:tr>
      <w:tr w:rsidR="00BE2C99" w:rsidRPr="001B7256" w:rsidTr="00251025">
        <w:trPr>
          <w:trHeight w:val="23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Тема 2. Атмосфера – воздушная оболочка Земли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  1</w:t>
            </w:r>
          </w:p>
        </w:tc>
      </w:tr>
      <w:tr w:rsidR="00BE2C99" w:rsidRPr="001B7256" w:rsidTr="00251025">
        <w:trPr>
          <w:trHeight w:val="246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3. Биосфера – оболочка жизни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</w:p>
        </w:tc>
      </w:tr>
      <w:tr w:rsidR="00BE2C99" w:rsidRPr="001B7256" w:rsidTr="00251025">
        <w:trPr>
          <w:trHeight w:val="246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4. Географическая оболочка Земли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jc w:val="center"/>
            </w:pPr>
          </w:p>
        </w:tc>
      </w:tr>
      <w:tr w:rsidR="00BE2C99" w:rsidRPr="001B7256" w:rsidTr="00251025">
        <w:trPr>
          <w:trHeight w:val="246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  <w:bCs/>
              </w:rPr>
            </w:pPr>
            <w:r w:rsidRPr="001B7256">
              <w:rPr>
                <w:b/>
                <w:bCs/>
              </w:rPr>
              <w:t xml:space="preserve">    34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  2</w:t>
            </w:r>
          </w:p>
        </w:tc>
      </w:tr>
    </w:tbl>
    <w:p w:rsidR="00BE2C99" w:rsidRPr="001B7256" w:rsidRDefault="00BE2C99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Pr="00516531" w:rsidRDefault="00BE2C99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Default="00BE2C99" w:rsidP="003C69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BE2C99" w:rsidRDefault="00BE2C99" w:rsidP="003C6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799"/>
        <w:gridCol w:w="897"/>
        <w:gridCol w:w="951"/>
        <w:gridCol w:w="3947"/>
        <w:gridCol w:w="3607"/>
      </w:tblGrid>
      <w:tr w:rsidR="00BE2C99" w:rsidTr="001666ED">
        <w:trPr>
          <w:trHeight w:val="345"/>
        </w:trPr>
        <w:tc>
          <w:tcPr>
            <w:tcW w:w="1621" w:type="dxa"/>
            <w:gridSpan w:val="2"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47" w:type="dxa"/>
            <w:vMerge w:val="restart"/>
            <w:tcBorders>
              <w:right w:val="single" w:sz="4" w:space="0" w:color="auto"/>
            </w:tcBorders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C99" w:rsidRPr="001666ED" w:rsidRDefault="00BE2C99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07" w:type="dxa"/>
            <w:vMerge w:val="restart"/>
            <w:tcBorders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E2C99" w:rsidTr="001666ED">
        <w:trPr>
          <w:trHeight w:val="225"/>
        </w:trPr>
        <w:tc>
          <w:tcPr>
            <w:tcW w:w="822" w:type="dxa"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47" w:type="dxa"/>
            <w:vMerge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c>
          <w:tcPr>
            <w:tcW w:w="11023" w:type="dxa"/>
            <w:gridSpan w:val="6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Землетрясения. Вулканы.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Основные формы рельефа Земли. Равнины. Горы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3"/>
        </w:trPr>
        <w:tc>
          <w:tcPr>
            <w:tcW w:w="11023" w:type="dxa"/>
            <w:gridSpan w:val="6"/>
          </w:tcPr>
          <w:p w:rsidR="00BE2C99" w:rsidRPr="001666ED" w:rsidRDefault="00BE2C99" w:rsidP="001666E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Тема 1. Гидросфера – водная оболочка Земли (12 часов)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C99" w:rsidTr="001666ED">
        <w:trPr>
          <w:trHeight w:val="53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Острова и полуострова. П./р№1.</w:t>
            </w:r>
          </w:p>
        </w:tc>
        <w:tc>
          <w:tcPr>
            <w:tcW w:w="3607" w:type="dxa"/>
          </w:tcPr>
          <w:p w:rsidR="00BE2C99" w:rsidRPr="001666ED" w:rsidRDefault="00BE2C99" w:rsidP="00F55A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П/р№1. Обозначение на контурной карте гидрологических объектов.</w:t>
            </w: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</w:t>
            </w:r>
            <w:proofErr w:type="gramStart"/>
            <w:r w:rsidRPr="001666ED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1666ED"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 географического положения двух океанов».</w:t>
            </w:r>
          </w:p>
        </w:tc>
        <w:tc>
          <w:tcPr>
            <w:tcW w:w="3607" w:type="dxa"/>
          </w:tcPr>
          <w:p w:rsidR="00BE2C99" w:rsidRPr="001666ED" w:rsidRDefault="00BE2C99" w:rsidP="00251025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П/р№2.</w:t>
            </w: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Земли.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83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– артерии Земли. П./р№3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П./р№3.Составление комплексной характеристики одной из рек мира.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4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Гидросфера. Тестирование.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c>
          <w:tcPr>
            <w:tcW w:w="11023" w:type="dxa"/>
            <w:gridSpan w:val="6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2. Атмосфера – воздушная оболочка Земли (10 часов)</w:t>
            </w: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Атмосферное давление. П/р.№4.</w:t>
            </w:r>
          </w:p>
        </w:tc>
        <w:tc>
          <w:tcPr>
            <w:tcW w:w="3607" w:type="dxa"/>
          </w:tcPr>
          <w:p w:rsidR="00BE2C99" w:rsidRPr="001666ED" w:rsidRDefault="00BE2C99" w:rsidP="00F17F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П/р№4. 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Облака.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31008E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3607" w:type="dxa"/>
          </w:tcPr>
          <w:p w:rsidR="00BE2C99" w:rsidRPr="001666ED" w:rsidRDefault="00BE2C99" w:rsidP="003100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Погода. П/р.№5.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П/р№5. Наблюдения за погодой и сезонными изменениями в природе. </w:t>
            </w:r>
          </w:p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Климат. П/р№6.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П/р№6.Составление графика изменения температуры воздуха, диаграммы осадков, розы ветров и описание погоды своей местности.</w:t>
            </w:r>
          </w:p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57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Атмосфера. Тестирование.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c>
          <w:tcPr>
            <w:tcW w:w="11023" w:type="dxa"/>
            <w:gridSpan w:val="6"/>
          </w:tcPr>
          <w:p w:rsidR="00BE2C99" w:rsidRPr="001666ED" w:rsidRDefault="00BE2C99" w:rsidP="001666E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Тема 3. Биосфера-живая оболочка Земли (3 часа)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Биосфера – живая оболочка.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190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Биосфера – сфера жизни. П/р.№7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П/р№7. 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</w:tr>
      <w:tr w:rsidR="00BE2C99" w:rsidTr="001666ED">
        <w:tc>
          <w:tcPr>
            <w:tcW w:w="11023" w:type="dxa"/>
            <w:gridSpan w:val="6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Тема 4.    Географическая оболочка (6 часов)</w:t>
            </w: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ind w:right="-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работа№8. «Составление сравнительной характеристики двух природных зон Земли».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№8.</w:t>
            </w: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работа№9.Описание природного комплекса.</w:t>
            </w:r>
          </w:p>
        </w:tc>
        <w:tc>
          <w:tcPr>
            <w:tcW w:w="360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№9.</w:t>
            </w:r>
          </w:p>
        </w:tc>
      </w:tr>
      <w:tr w:rsidR="00BE2C99" w:rsidTr="001666ED">
        <w:trPr>
          <w:trHeight w:val="95"/>
        </w:trPr>
        <w:tc>
          <w:tcPr>
            <w:tcW w:w="822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Повторение и обобщение по темам: «Биосфера. Географическая оболочка».</w:t>
            </w:r>
          </w:p>
        </w:tc>
        <w:tc>
          <w:tcPr>
            <w:tcW w:w="360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51018A">
      <w:pPr>
        <w:rPr>
          <w:rFonts w:ascii="Times New Roman" w:hAnsi="Times New Roman"/>
          <w:b/>
          <w:sz w:val="28"/>
          <w:szCs w:val="28"/>
        </w:rPr>
      </w:pPr>
    </w:p>
    <w:sectPr w:rsidR="00BE2C99" w:rsidSect="003C69E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99" w:rsidRDefault="00BE2C99" w:rsidP="00516531">
      <w:pPr>
        <w:spacing w:after="0" w:line="240" w:lineRule="auto"/>
      </w:pPr>
      <w:r>
        <w:separator/>
      </w:r>
    </w:p>
  </w:endnote>
  <w:endnote w:type="continuationSeparator" w:id="0">
    <w:p w:rsidR="00BE2C99" w:rsidRDefault="00BE2C99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99" w:rsidRDefault="00BE2C99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C99" w:rsidRDefault="00BE2C99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99" w:rsidRDefault="00BE2C99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6EBC">
      <w:rPr>
        <w:rStyle w:val="a9"/>
        <w:noProof/>
      </w:rPr>
      <w:t>2</w:t>
    </w:r>
    <w:r>
      <w:rPr>
        <w:rStyle w:val="a9"/>
      </w:rPr>
      <w:fldChar w:fldCharType="end"/>
    </w:r>
  </w:p>
  <w:p w:rsidR="00BE2C99" w:rsidRDefault="00BE2C99" w:rsidP="00C54A94">
    <w:pPr>
      <w:pStyle w:val="a7"/>
      <w:ind w:right="360"/>
      <w:jc w:val="center"/>
    </w:pPr>
  </w:p>
  <w:p w:rsidR="00BE2C99" w:rsidRDefault="00BE2C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99" w:rsidRDefault="00BE2C99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C99" w:rsidRDefault="00BE2C99" w:rsidP="00C54A9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99" w:rsidRDefault="00BE2C99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6EBC">
      <w:rPr>
        <w:rStyle w:val="a9"/>
        <w:noProof/>
      </w:rPr>
      <w:t>9</w:t>
    </w:r>
    <w:r>
      <w:rPr>
        <w:rStyle w:val="a9"/>
      </w:rPr>
      <w:fldChar w:fldCharType="end"/>
    </w:r>
  </w:p>
  <w:p w:rsidR="00BE2C99" w:rsidRDefault="00BE2C99" w:rsidP="00C54A94">
    <w:pPr>
      <w:pStyle w:val="a7"/>
      <w:ind w:right="360"/>
      <w:jc w:val="center"/>
    </w:pPr>
  </w:p>
  <w:p w:rsidR="00BE2C99" w:rsidRDefault="00BE2C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99" w:rsidRDefault="00BE2C99" w:rsidP="00516531">
      <w:pPr>
        <w:spacing w:after="0" w:line="240" w:lineRule="auto"/>
      </w:pPr>
      <w:r>
        <w:separator/>
      </w:r>
    </w:p>
  </w:footnote>
  <w:footnote w:type="continuationSeparator" w:id="0">
    <w:p w:rsidR="00BE2C99" w:rsidRDefault="00BE2C99" w:rsidP="0051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45DD"/>
    <w:multiLevelType w:val="hybridMultilevel"/>
    <w:tmpl w:val="1F3815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DFE68B4"/>
    <w:multiLevelType w:val="hybridMultilevel"/>
    <w:tmpl w:val="29D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22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  <w:num w:numId="22">
    <w:abstractNumId w:val="23"/>
  </w:num>
  <w:num w:numId="23">
    <w:abstractNumId w:val="13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D052C"/>
    <w:rsid w:val="000D2078"/>
    <w:rsid w:val="000F3268"/>
    <w:rsid w:val="0013363C"/>
    <w:rsid w:val="001428AE"/>
    <w:rsid w:val="0016573D"/>
    <w:rsid w:val="001666ED"/>
    <w:rsid w:val="00183441"/>
    <w:rsid w:val="0019311D"/>
    <w:rsid w:val="001954DB"/>
    <w:rsid w:val="001A076F"/>
    <w:rsid w:val="001A1773"/>
    <w:rsid w:val="001A51D5"/>
    <w:rsid w:val="001B7256"/>
    <w:rsid w:val="001D6A6A"/>
    <w:rsid w:val="001E629F"/>
    <w:rsid w:val="00202EBD"/>
    <w:rsid w:val="0020716E"/>
    <w:rsid w:val="0021560B"/>
    <w:rsid w:val="0022622D"/>
    <w:rsid w:val="0023124C"/>
    <w:rsid w:val="002442DB"/>
    <w:rsid w:val="00251025"/>
    <w:rsid w:val="00263381"/>
    <w:rsid w:val="002A1423"/>
    <w:rsid w:val="002A56D6"/>
    <w:rsid w:val="002B451D"/>
    <w:rsid w:val="002D3B07"/>
    <w:rsid w:val="002D6D95"/>
    <w:rsid w:val="0031008E"/>
    <w:rsid w:val="00317088"/>
    <w:rsid w:val="0033628E"/>
    <w:rsid w:val="003732B5"/>
    <w:rsid w:val="00376145"/>
    <w:rsid w:val="00381D44"/>
    <w:rsid w:val="00381E8B"/>
    <w:rsid w:val="003A662E"/>
    <w:rsid w:val="003C5D69"/>
    <w:rsid w:val="003C69EC"/>
    <w:rsid w:val="003D287E"/>
    <w:rsid w:val="003D63F7"/>
    <w:rsid w:val="00403F9C"/>
    <w:rsid w:val="0041397E"/>
    <w:rsid w:val="00482444"/>
    <w:rsid w:val="00497E7E"/>
    <w:rsid w:val="004A7ED7"/>
    <w:rsid w:val="004B2819"/>
    <w:rsid w:val="004D5884"/>
    <w:rsid w:val="004F0195"/>
    <w:rsid w:val="0051018A"/>
    <w:rsid w:val="00516531"/>
    <w:rsid w:val="005350E1"/>
    <w:rsid w:val="0054076D"/>
    <w:rsid w:val="0054662E"/>
    <w:rsid w:val="00585447"/>
    <w:rsid w:val="005B5868"/>
    <w:rsid w:val="005C410C"/>
    <w:rsid w:val="005C7516"/>
    <w:rsid w:val="005D2D2B"/>
    <w:rsid w:val="005F3D50"/>
    <w:rsid w:val="005F7A07"/>
    <w:rsid w:val="00676C7A"/>
    <w:rsid w:val="0068361D"/>
    <w:rsid w:val="00683ECC"/>
    <w:rsid w:val="006D1F51"/>
    <w:rsid w:val="006F3240"/>
    <w:rsid w:val="00701372"/>
    <w:rsid w:val="00707124"/>
    <w:rsid w:val="0072292F"/>
    <w:rsid w:val="007276E1"/>
    <w:rsid w:val="0074466F"/>
    <w:rsid w:val="00753731"/>
    <w:rsid w:val="0079604E"/>
    <w:rsid w:val="007A03F3"/>
    <w:rsid w:val="007B07E3"/>
    <w:rsid w:val="007B0871"/>
    <w:rsid w:val="007E169C"/>
    <w:rsid w:val="007E7780"/>
    <w:rsid w:val="008214BC"/>
    <w:rsid w:val="00822E84"/>
    <w:rsid w:val="00842C58"/>
    <w:rsid w:val="0084519A"/>
    <w:rsid w:val="00845B61"/>
    <w:rsid w:val="00874BFD"/>
    <w:rsid w:val="008A19F0"/>
    <w:rsid w:val="008B7889"/>
    <w:rsid w:val="00913D9C"/>
    <w:rsid w:val="0097579F"/>
    <w:rsid w:val="00984473"/>
    <w:rsid w:val="009A0C72"/>
    <w:rsid w:val="009E1866"/>
    <w:rsid w:val="009E20C1"/>
    <w:rsid w:val="00A4151E"/>
    <w:rsid w:val="00A515D0"/>
    <w:rsid w:val="00A62834"/>
    <w:rsid w:val="00A632D3"/>
    <w:rsid w:val="00A74696"/>
    <w:rsid w:val="00A81F2A"/>
    <w:rsid w:val="00AC68C6"/>
    <w:rsid w:val="00B53C97"/>
    <w:rsid w:val="00BA4A8E"/>
    <w:rsid w:val="00BD1E85"/>
    <w:rsid w:val="00BE2C99"/>
    <w:rsid w:val="00C01D9E"/>
    <w:rsid w:val="00C0369F"/>
    <w:rsid w:val="00C05520"/>
    <w:rsid w:val="00C12B17"/>
    <w:rsid w:val="00C22614"/>
    <w:rsid w:val="00C442AC"/>
    <w:rsid w:val="00C51543"/>
    <w:rsid w:val="00C53B91"/>
    <w:rsid w:val="00C54A94"/>
    <w:rsid w:val="00C56EA5"/>
    <w:rsid w:val="00C630D6"/>
    <w:rsid w:val="00C71C3B"/>
    <w:rsid w:val="00C724E6"/>
    <w:rsid w:val="00C80C93"/>
    <w:rsid w:val="00C869E1"/>
    <w:rsid w:val="00C86EBC"/>
    <w:rsid w:val="00C9203B"/>
    <w:rsid w:val="00CD1A43"/>
    <w:rsid w:val="00CE5237"/>
    <w:rsid w:val="00CE5609"/>
    <w:rsid w:val="00D15310"/>
    <w:rsid w:val="00D40322"/>
    <w:rsid w:val="00D566E1"/>
    <w:rsid w:val="00D607D2"/>
    <w:rsid w:val="00D743DF"/>
    <w:rsid w:val="00D93F2F"/>
    <w:rsid w:val="00DA38D6"/>
    <w:rsid w:val="00DB45F8"/>
    <w:rsid w:val="00DE379E"/>
    <w:rsid w:val="00E01622"/>
    <w:rsid w:val="00E5784F"/>
    <w:rsid w:val="00E956F5"/>
    <w:rsid w:val="00EC3F1B"/>
    <w:rsid w:val="00EE7C78"/>
    <w:rsid w:val="00EF378A"/>
    <w:rsid w:val="00F02392"/>
    <w:rsid w:val="00F07F3E"/>
    <w:rsid w:val="00F17F0F"/>
    <w:rsid w:val="00F42158"/>
    <w:rsid w:val="00F55A52"/>
    <w:rsid w:val="00F62CD4"/>
    <w:rsid w:val="00F80983"/>
    <w:rsid w:val="00F97C4B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74EB41-DFA9-487E-B32B-3CC6F7D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6531"/>
    <w:rPr>
      <w:rFonts w:cs="Times New Roman"/>
    </w:rPr>
  </w:style>
  <w:style w:type="character" w:styleId="a9">
    <w:name w:val="page number"/>
    <w:basedOn w:val="a0"/>
    <w:uiPriority w:val="99"/>
    <w:rsid w:val="00C54A94"/>
    <w:rPr>
      <w:rFonts w:cs="Times New Roman"/>
    </w:rPr>
  </w:style>
  <w:style w:type="paragraph" w:styleId="aa">
    <w:name w:val="Normal (Web)"/>
    <w:basedOn w:val="a"/>
    <w:uiPriority w:val="99"/>
    <w:semiHidden/>
    <w:rsid w:val="00E9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E956F5"/>
    <w:rPr>
      <w:rFonts w:cs="Times New Roman"/>
      <w:b/>
    </w:rPr>
  </w:style>
  <w:style w:type="table" w:customStyle="1" w:styleId="1">
    <w:name w:val="Сетка таблицы1"/>
    <w:uiPriority w:val="99"/>
    <w:rsid w:val="003C69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1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1927</Words>
  <Characters>10984</Characters>
  <Application>Microsoft Office Word</Application>
  <DocSecurity>0</DocSecurity>
  <Lines>91</Lines>
  <Paragraphs>25</Paragraphs>
  <ScaleCrop>false</ScaleCrop>
  <Company>*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МО Биология и др</cp:lastModifiedBy>
  <cp:revision>33</cp:revision>
  <cp:lastPrinted>2018-09-12T15:25:00Z</cp:lastPrinted>
  <dcterms:created xsi:type="dcterms:W3CDTF">2016-08-31T06:55:00Z</dcterms:created>
  <dcterms:modified xsi:type="dcterms:W3CDTF">2018-10-17T10:51:00Z</dcterms:modified>
</cp:coreProperties>
</file>