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1FF" w:rsidRPr="005F5BB8" w:rsidRDefault="00BD6344" w:rsidP="00B25EC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gramStart"/>
      <w:r w:rsidRPr="005F5BB8">
        <w:rPr>
          <w:rFonts w:ascii="Times New Roman" w:hAnsi="Times New Roman" w:cs="Times New Roman"/>
          <w:b/>
          <w:sz w:val="32"/>
          <w:szCs w:val="32"/>
          <w:u w:val="single"/>
        </w:rPr>
        <w:t>Темы  самообразования</w:t>
      </w:r>
      <w:proofErr w:type="gramEnd"/>
      <w:r w:rsidRPr="005F5BB8">
        <w:rPr>
          <w:rFonts w:ascii="Times New Roman" w:hAnsi="Times New Roman" w:cs="Times New Roman"/>
          <w:b/>
          <w:sz w:val="32"/>
          <w:szCs w:val="32"/>
          <w:u w:val="single"/>
        </w:rPr>
        <w:t xml:space="preserve"> учителей </w:t>
      </w:r>
      <w:r w:rsidR="00880DE0">
        <w:rPr>
          <w:rFonts w:ascii="Times New Roman" w:hAnsi="Times New Roman" w:cs="Times New Roman"/>
          <w:b/>
          <w:sz w:val="32"/>
          <w:szCs w:val="32"/>
          <w:u w:val="single"/>
        </w:rPr>
        <w:t>иностранного</w:t>
      </w:r>
      <w:r w:rsidRPr="005F5BB8">
        <w:rPr>
          <w:rFonts w:ascii="Times New Roman" w:hAnsi="Times New Roman" w:cs="Times New Roman"/>
          <w:b/>
          <w:sz w:val="32"/>
          <w:szCs w:val="32"/>
          <w:u w:val="single"/>
        </w:rPr>
        <w:t xml:space="preserve"> языка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3"/>
        <w:gridCol w:w="2090"/>
        <w:gridCol w:w="4226"/>
        <w:gridCol w:w="2402"/>
      </w:tblGrid>
      <w:tr w:rsidR="00CA1E6A" w:rsidRPr="005F5BB8" w:rsidTr="00505EC1">
        <w:tc>
          <w:tcPr>
            <w:tcW w:w="853" w:type="dxa"/>
          </w:tcPr>
          <w:p w:rsidR="00CA1E6A" w:rsidRPr="001F0100" w:rsidRDefault="00CA1E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10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090" w:type="dxa"/>
          </w:tcPr>
          <w:p w:rsidR="00CA1E6A" w:rsidRPr="001F0100" w:rsidRDefault="00CA1E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100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4226" w:type="dxa"/>
          </w:tcPr>
          <w:p w:rsidR="00CA1E6A" w:rsidRPr="001F0100" w:rsidRDefault="00CA1E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100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402" w:type="dxa"/>
          </w:tcPr>
          <w:p w:rsidR="00CA1E6A" w:rsidRPr="005F5BB8" w:rsidRDefault="00CA1E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Выход</w:t>
            </w:r>
          </w:p>
        </w:tc>
      </w:tr>
      <w:tr w:rsidR="00CA1E6A" w:rsidRPr="005F5BB8" w:rsidTr="00505EC1">
        <w:tc>
          <w:tcPr>
            <w:tcW w:w="853" w:type="dxa"/>
          </w:tcPr>
          <w:p w:rsidR="00CA1E6A" w:rsidRPr="001F0100" w:rsidRDefault="00CA1E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10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90" w:type="dxa"/>
          </w:tcPr>
          <w:p w:rsidR="00CA1E6A" w:rsidRPr="001F0100" w:rsidRDefault="00CA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100">
              <w:rPr>
                <w:rFonts w:ascii="Times New Roman" w:hAnsi="Times New Roman" w:cs="Times New Roman"/>
                <w:sz w:val="28"/>
                <w:szCs w:val="28"/>
              </w:rPr>
              <w:t>Песенко Оксана Николаевна</w:t>
            </w:r>
          </w:p>
        </w:tc>
        <w:tc>
          <w:tcPr>
            <w:tcW w:w="4226" w:type="dxa"/>
          </w:tcPr>
          <w:p w:rsidR="00CA1E6A" w:rsidRPr="00505EC1" w:rsidRDefault="000E0BBA" w:rsidP="001F0100">
            <w:pPr>
              <w:tabs>
                <w:tab w:val="left" w:pos="0"/>
                <w:tab w:val="left" w:pos="709"/>
              </w:tabs>
              <w:suppressAutoHyphens/>
              <w:ind w:right="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И</w:t>
            </w:r>
            <w:proofErr w:type="spellStart"/>
            <w:r w:rsidR="001F0100" w:rsidRPr="001F010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спользование</w:t>
            </w:r>
            <w:proofErr w:type="spellEnd"/>
            <w:r w:rsidR="001F0100" w:rsidRPr="001F010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Европейского языкового портфолио для разных возрастных групп.</w:t>
            </w:r>
          </w:p>
        </w:tc>
        <w:tc>
          <w:tcPr>
            <w:tcW w:w="2402" w:type="dxa"/>
          </w:tcPr>
          <w:p w:rsidR="00CA1E6A" w:rsidRPr="005F5BB8" w:rsidRDefault="00732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заседании ШМО</w:t>
            </w:r>
          </w:p>
        </w:tc>
      </w:tr>
      <w:tr w:rsidR="00CA1E6A" w:rsidRPr="005F5BB8" w:rsidTr="00505EC1">
        <w:tc>
          <w:tcPr>
            <w:tcW w:w="853" w:type="dxa"/>
          </w:tcPr>
          <w:p w:rsidR="00CA1E6A" w:rsidRPr="001F0100" w:rsidRDefault="00CA1E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10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90" w:type="dxa"/>
          </w:tcPr>
          <w:p w:rsidR="00CA1E6A" w:rsidRPr="001F0100" w:rsidRDefault="00CA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100">
              <w:rPr>
                <w:rFonts w:ascii="Times New Roman" w:hAnsi="Times New Roman" w:cs="Times New Roman"/>
                <w:sz w:val="28"/>
                <w:szCs w:val="28"/>
              </w:rPr>
              <w:t>Беленькая Леся Владимировна</w:t>
            </w:r>
          </w:p>
        </w:tc>
        <w:tc>
          <w:tcPr>
            <w:tcW w:w="4226" w:type="dxa"/>
          </w:tcPr>
          <w:p w:rsidR="00CA1E6A" w:rsidRPr="001F0100" w:rsidRDefault="00CA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10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Pr="001F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еализация системно-</w:t>
            </w:r>
            <w:proofErr w:type="spellStart"/>
            <w:r w:rsidRPr="001F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деятельностного</w:t>
            </w:r>
            <w:proofErr w:type="spellEnd"/>
            <w:r w:rsidRPr="001F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подхода в организации учебной деятельности учащихся.</w:t>
            </w:r>
          </w:p>
        </w:tc>
        <w:tc>
          <w:tcPr>
            <w:tcW w:w="2402" w:type="dxa"/>
          </w:tcPr>
          <w:p w:rsidR="00CA1E6A" w:rsidRPr="005F5BB8" w:rsidRDefault="00732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уроки</w:t>
            </w:r>
          </w:p>
        </w:tc>
      </w:tr>
      <w:tr w:rsidR="00CA1E6A" w:rsidRPr="005F5BB8" w:rsidTr="00505EC1">
        <w:tc>
          <w:tcPr>
            <w:tcW w:w="853" w:type="dxa"/>
          </w:tcPr>
          <w:p w:rsidR="00CA1E6A" w:rsidRPr="001F0100" w:rsidRDefault="00CA1E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10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90" w:type="dxa"/>
          </w:tcPr>
          <w:p w:rsidR="00CA1E6A" w:rsidRPr="00880DE0" w:rsidRDefault="00880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Литвиненко Анна Васильевна</w:t>
            </w:r>
          </w:p>
        </w:tc>
        <w:tc>
          <w:tcPr>
            <w:tcW w:w="4226" w:type="dxa"/>
          </w:tcPr>
          <w:p w:rsidR="00CA1E6A" w:rsidRPr="001F0100" w:rsidRDefault="00732EB4" w:rsidP="001F0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EC1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Внедрение инновационных методов и технологий обучения в школьную практику.</w:t>
            </w:r>
          </w:p>
        </w:tc>
        <w:tc>
          <w:tcPr>
            <w:tcW w:w="2402" w:type="dxa"/>
          </w:tcPr>
          <w:p w:rsidR="00CA1E6A" w:rsidRPr="005F5BB8" w:rsidRDefault="00732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заседании ШМО</w:t>
            </w:r>
          </w:p>
        </w:tc>
      </w:tr>
      <w:tr w:rsidR="00CA1E6A" w:rsidRPr="005F5BB8" w:rsidTr="00505EC1">
        <w:tc>
          <w:tcPr>
            <w:tcW w:w="853" w:type="dxa"/>
          </w:tcPr>
          <w:p w:rsidR="00CA1E6A" w:rsidRPr="001F0100" w:rsidRDefault="00CA1E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10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90" w:type="dxa"/>
          </w:tcPr>
          <w:p w:rsidR="00CA1E6A" w:rsidRPr="001F0100" w:rsidRDefault="00880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Ищенко Яна Олеговна</w:t>
            </w:r>
          </w:p>
        </w:tc>
        <w:tc>
          <w:tcPr>
            <w:tcW w:w="4226" w:type="dxa"/>
          </w:tcPr>
          <w:p w:rsidR="00CA1E6A" w:rsidRPr="001F0100" w:rsidRDefault="00CA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100">
              <w:rPr>
                <w:rFonts w:ascii="Times New Roman" w:hAnsi="Times New Roman" w:cs="Times New Roman"/>
                <w:sz w:val="28"/>
                <w:szCs w:val="28"/>
              </w:rPr>
              <w:t>Использование дополнительных средств, повышающих мотивацию учащихся на уроке английского языка.</w:t>
            </w:r>
          </w:p>
        </w:tc>
        <w:tc>
          <w:tcPr>
            <w:tcW w:w="2402" w:type="dxa"/>
          </w:tcPr>
          <w:p w:rsidR="00CA1E6A" w:rsidRPr="005F5BB8" w:rsidRDefault="00732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но заседании ШМО</w:t>
            </w:r>
          </w:p>
        </w:tc>
      </w:tr>
      <w:tr w:rsidR="00CA1E6A" w:rsidRPr="005F5BB8" w:rsidTr="00505EC1">
        <w:tc>
          <w:tcPr>
            <w:tcW w:w="853" w:type="dxa"/>
          </w:tcPr>
          <w:p w:rsidR="00CA1E6A" w:rsidRPr="001F0100" w:rsidRDefault="00CA1E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10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90" w:type="dxa"/>
          </w:tcPr>
          <w:p w:rsidR="00CA1E6A" w:rsidRPr="001F0100" w:rsidRDefault="00880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Лазариди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Евгеньевна</w:t>
            </w:r>
          </w:p>
        </w:tc>
        <w:tc>
          <w:tcPr>
            <w:tcW w:w="4226" w:type="dxa"/>
          </w:tcPr>
          <w:p w:rsidR="00CA1E6A" w:rsidRPr="001F0100" w:rsidRDefault="00CA1E6A" w:rsidP="00CA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010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Организация  проектной</w:t>
            </w:r>
            <w:proofErr w:type="gramEnd"/>
            <w:r w:rsidRPr="001F010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деятельности учащихся.</w:t>
            </w:r>
          </w:p>
        </w:tc>
        <w:tc>
          <w:tcPr>
            <w:tcW w:w="2402" w:type="dxa"/>
          </w:tcPr>
          <w:p w:rsidR="00CA1E6A" w:rsidRPr="005F5BB8" w:rsidRDefault="00732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уроки</w:t>
            </w:r>
          </w:p>
        </w:tc>
      </w:tr>
      <w:tr w:rsidR="00CA1E6A" w:rsidRPr="005F5BB8" w:rsidTr="00505EC1">
        <w:tc>
          <w:tcPr>
            <w:tcW w:w="853" w:type="dxa"/>
          </w:tcPr>
          <w:p w:rsidR="00CA1E6A" w:rsidRPr="001F0100" w:rsidRDefault="00CA1E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10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90" w:type="dxa"/>
          </w:tcPr>
          <w:p w:rsidR="00CA1E6A" w:rsidRPr="001F0100" w:rsidRDefault="00880DE0" w:rsidP="00880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Падун Татьяна Владимировна</w:t>
            </w:r>
          </w:p>
        </w:tc>
        <w:tc>
          <w:tcPr>
            <w:tcW w:w="4226" w:type="dxa"/>
          </w:tcPr>
          <w:p w:rsidR="00CA1E6A" w:rsidRPr="0083152F" w:rsidRDefault="00831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5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Применение интерактивных методов обучения в процессе изучения английского языка</w:t>
            </w:r>
          </w:p>
        </w:tc>
        <w:tc>
          <w:tcPr>
            <w:tcW w:w="2402" w:type="dxa"/>
          </w:tcPr>
          <w:p w:rsidR="00CA1E6A" w:rsidRPr="005F5BB8" w:rsidRDefault="00BE5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заседании ШМО</w:t>
            </w:r>
          </w:p>
        </w:tc>
      </w:tr>
      <w:tr w:rsidR="00CA1E6A" w:rsidRPr="005F5BB8" w:rsidTr="00505EC1">
        <w:tc>
          <w:tcPr>
            <w:tcW w:w="853" w:type="dxa"/>
          </w:tcPr>
          <w:p w:rsidR="00CA1E6A" w:rsidRPr="001F0100" w:rsidRDefault="00CA1E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10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090" w:type="dxa"/>
          </w:tcPr>
          <w:p w:rsidR="00CA1E6A" w:rsidRPr="001F0100" w:rsidRDefault="00CA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0100">
              <w:rPr>
                <w:rFonts w:ascii="Times New Roman" w:hAnsi="Times New Roman" w:cs="Times New Roman"/>
                <w:sz w:val="28"/>
                <w:szCs w:val="28"/>
              </w:rPr>
              <w:t>Матясова</w:t>
            </w:r>
            <w:proofErr w:type="spellEnd"/>
            <w:r w:rsidRPr="001F0100">
              <w:rPr>
                <w:rFonts w:ascii="Times New Roman" w:hAnsi="Times New Roman" w:cs="Times New Roman"/>
                <w:sz w:val="28"/>
                <w:szCs w:val="28"/>
              </w:rPr>
              <w:t xml:space="preserve"> Юлия Владимировна</w:t>
            </w:r>
          </w:p>
        </w:tc>
        <w:tc>
          <w:tcPr>
            <w:tcW w:w="4226" w:type="dxa"/>
          </w:tcPr>
          <w:p w:rsidR="00CA1E6A" w:rsidRPr="001F0100" w:rsidRDefault="00CA1E6A" w:rsidP="00CA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10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Средства и способы формирования УУД на уроках  иностранного языка</w:t>
            </w:r>
            <w:r w:rsidRPr="001F01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2" w:type="dxa"/>
          </w:tcPr>
          <w:p w:rsidR="00CA1E6A" w:rsidRPr="005F5BB8" w:rsidRDefault="00732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уроки</w:t>
            </w:r>
          </w:p>
        </w:tc>
      </w:tr>
      <w:tr w:rsidR="00CA1E6A" w:rsidRPr="005F5BB8" w:rsidTr="00505EC1">
        <w:tc>
          <w:tcPr>
            <w:tcW w:w="853" w:type="dxa"/>
          </w:tcPr>
          <w:p w:rsidR="00CA1E6A" w:rsidRPr="001F0100" w:rsidRDefault="00CA1E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10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090" w:type="dxa"/>
          </w:tcPr>
          <w:p w:rsidR="00CA1E6A" w:rsidRPr="001F0100" w:rsidRDefault="00505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Троценко Ольга </w:t>
            </w:r>
            <w:r w:rsidR="00CA1E6A" w:rsidRPr="001F0100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4226" w:type="dxa"/>
          </w:tcPr>
          <w:p w:rsidR="00CA1E6A" w:rsidRPr="001F0100" w:rsidRDefault="00CA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тестовых технологий, материалов ЕГЭ в проведении текущего и итогового контроля.</w:t>
            </w:r>
          </w:p>
        </w:tc>
        <w:tc>
          <w:tcPr>
            <w:tcW w:w="2402" w:type="dxa"/>
          </w:tcPr>
          <w:p w:rsidR="00CA1E6A" w:rsidRDefault="00732EB4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заседании ШМО</w:t>
            </w:r>
          </w:p>
        </w:tc>
      </w:tr>
      <w:tr w:rsidR="00BE54D3" w:rsidRPr="005F5BB8" w:rsidTr="00505EC1">
        <w:tc>
          <w:tcPr>
            <w:tcW w:w="853" w:type="dxa"/>
          </w:tcPr>
          <w:p w:rsidR="00BE54D3" w:rsidRPr="001F0100" w:rsidRDefault="00BE54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10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090" w:type="dxa"/>
          </w:tcPr>
          <w:p w:rsidR="00BE54D3" w:rsidRPr="001F0100" w:rsidRDefault="00BE5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100">
              <w:rPr>
                <w:rFonts w:ascii="Times New Roman" w:hAnsi="Times New Roman" w:cs="Times New Roman"/>
                <w:sz w:val="28"/>
                <w:szCs w:val="28"/>
              </w:rPr>
              <w:t>Якубенко Оксана Юрьевна</w:t>
            </w:r>
          </w:p>
        </w:tc>
        <w:tc>
          <w:tcPr>
            <w:tcW w:w="4226" w:type="dxa"/>
          </w:tcPr>
          <w:p w:rsidR="00BE54D3" w:rsidRPr="001F0100" w:rsidRDefault="005C08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</w:t>
            </w:r>
            <w:r w:rsidR="001F0100" w:rsidRPr="001F010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реемственность и непрерывность в обучении ин</w:t>
            </w:r>
            <w:r w:rsidR="001F010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остранным языкам между раз</w:t>
            </w:r>
            <w:r w:rsidR="001F0100" w:rsidRPr="001F010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ными </w:t>
            </w:r>
            <w:proofErr w:type="gramStart"/>
            <w:r w:rsidR="001F0100" w:rsidRPr="001F010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уровнями  обучения</w:t>
            </w:r>
            <w:proofErr w:type="gramEnd"/>
            <w:r w:rsidR="001F0100" w:rsidRPr="001F010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;</w:t>
            </w:r>
          </w:p>
        </w:tc>
        <w:tc>
          <w:tcPr>
            <w:tcW w:w="2402" w:type="dxa"/>
          </w:tcPr>
          <w:p w:rsidR="00732EB4" w:rsidRDefault="00880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заседании ШМО</w:t>
            </w:r>
            <w:bookmarkStart w:id="0" w:name="_GoBack"/>
            <w:bookmarkEnd w:id="0"/>
          </w:p>
        </w:tc>
      </w:tr>
    </w:tbl>
    <w:p w:rsidR="00715FF3" w:rsidRPr="005F5BB8" w:rsidRDefault="00715FF3" w:rsidP="00CA1E6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15FF3" w:rsidRPr="005F5BB8" w:rsidSect="00A15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D6344"/>
    <w:rsid w:val="000058A4"/>
    <w:rsid w:val="000231CF"/>
    <w:rsid w:val="000E0BBA"/>
    <w:rsid w:val="001F0100"/>
    <w:rsid w:val="002D4B39"/>
    <w:rsid w:val="00500C2F"/>
    <w:rsid w:val="00505EC1"/>
    <w:rsid w:val="00577213"/>
    <w:rsid w:val="00577B34"/>
    <w:rsid w:val="005C0849"/>
    <w:rsid w:val="005F5BB8"/>
    <w:rsid w:val="00667F10"/>
    <w:rsid w:val="00715FF3"/>
    <w:rsid w:val="00732EB4"/>
    <w:rsid w:val="00741B62"/>
    <w:rsid w:val="00801CEF"/>
    <w:rsid w:val="0083152F"/>
    <w:rsid w:val="00880DE0"/>
    <w:rsid w:val="00950712"/>
    <w:rsid w:val="009A19F6"/>
    <w:rsid w:val="009C77CA"/>
    <w:rsid w:val="00A151FF"/>
    <w:rsid w:val="00B25ECF"/>
    <w:rsid w:val="00BB78AA"/>
    <w:rsid w:val="00BC11D1"/>
    <w:rsid w:val="00BD6344"/>
    <w:rsid w:val="00BE54D3"/>
    <w:rsid w:val="00C5451C"/>
    <w:rsid w:val="00CA1E6A"/>
    <w:rsid w:val="00E12EBA"/>
    <w:rsid w:val="00E863B8"/>
    <w:rsid w:val="00E916A0"/>
    <w:rsid w:val="00E95231"/>
    <w:rsid w:val="00F541F7"/>
    <w:rsid w:val="00FE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6CA756-233C-4709-B3A2-E159A0102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1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15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5C8F3-4A27-4678-8C15-FE3430663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Lesya</cp:lastModifiedBy>
  <cp:revision>25</cp:revision>
  <cp:lastPrinted>2019-10-21T14:26:00Z</cp:lastPrinted>
  <dcterms:created xsi:type="dcterms:W3CDTF">2014-10-02T16:17:00Z</dcterms:created>
  <dcterms:modified xsi:type="dcterms:W3CDTF">2021-11-24T10:24:00Z</dcterms:modified>
</cp:coreProperties>
</file>