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E4" w:rsidRPr="00166324" w:rsidRDefault="00FB070F" w:rsidP="0067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-720090</wp:posOffset>
            </wp:positionV>
            <wp:extent cx="10734675" cy="7578725"/>
            <wp:effectExtent l="19050" t="0" r="9525" b="0"/>
            <wp:wrapSquare wrapText="bothSides"/>
            <wp:docPr id="1" name="Рисунок 0" descr="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3E4" w:rsidRPr="0016632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FB070F" w:rsidRDefault="002411E6" w:rsidP="00B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2C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26B4F" w:rsidRDefault="00B26B4F" w:rsidP="00FB0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818" w:rsidRPr="002411E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государственных стандартов НО, ОО, </w:t>
      </w:r>
      <w:proofErr w:type="gramStart"/>
      <w:r w:rsidR="00624818" w:rsidRPr="002411E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624818" w:rsidRPr="002411E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</w:p>
    <w:p w:rsidR="0006403B" w:rsidRDefault="00B26B4F" w:rsidP="00B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4818" w:rsidRPr="002411E6">
        <w:rPr>
          <w:rFonts w:ascii="Times New Roman" w:eastAsia="Times New Roman" w:hAnsi="Times New Roman" w:cs="Times New Roman"/>
          <w:sz w:val="24"/>
          <w:szCs w:val="24"/>
        </w:rPr>
        <w:t>05.03.2004г. № 1089 (с изменениями от 07.06.2017г. № 506).</w:t>
      </w:r>
    </w:p>
    <w:p w:rsidR="00B26B4F" w:rsidRDefault="00B26B4F" w:rsidP="00B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85" w:rsidRDefault="00B26B4F" w:rsidP="00B26B4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Рабочая программа по Физике составлена на основе а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>вторск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ой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D8E" w:rsidRPr="0006403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физике 9 класс </w:t>
      </w:r>
      <w:r w:rsidR="00E50D8E" w:rsidRPr="0006403B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E50D8E" w:rsidRPr="0006403B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E50D8E" w:rsidRPr="0006403B">
        <w:rPr>
          <w:rFonts w:ascii="Times New Roman" w:hAnsi="Times New Roman" w:cs="Times New Roman"/>
          <w:sz w:val="24"/>
          <w:szCs w:val="24"/>
        </w:rPr>
        <w:t xml:space="preserve"> по физике для основного общего образования по физике (Физика.</w:t>
      </w:r>
      <w:proofErr w:type="gramEnd"/>
      <w:r w:rsidR="00E50D8E" w:rsidRPr="0006403B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учреждений / О. Ф. </w:t>
      </w:r>
      <w:proofErr w:type="spellStart"/>
      <w:r w:rsidR="00E50D8E" w:rsidRPr="0006403B">
        <w:rPr>
          <w:rFonts w:ascii="Times New Roman" w:hAnsi="Times New Roman" w:cs="Times New Roman"/>
          <w:sz w:val="24"/>
          <w:szCs w:val="24"/>
        </w:rPr>
        <w:t>К</w:t>
      </w:r>
      <w:r w:rsidR="0006403B">
        <w:rPr>
          <w:rFonts w:ascii="Times New Roman" w:hAnsi="Times New Roman" w:cs="Times New Roman"/>
          <w:sz w:val="24"/>
          <w:szCs w:val="24"/>
        </w:rPr>
        <w:t>абардин</w:t>
      </w:r>
      <w:proofErr w:type="spellEnd"/>
      <w:r w:rsidR="0006403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06403B">
        <w:rPr>
          <w:rFonts w:ascii="Times New Roman" w:hAnsi="Times New Roman" w:cs="Times New Roman"/>
          <w:sz w:val="24"/>
          <w:szCs w:val="24"/>
        </w:rPr>
        <w:t>М.: Просвещение, 2014</w:t>
      </w:r>
      <w:r w:rsidR="00E50D8E" w:rsidRPr="0006403B">
        <w:rPr>
          <w:rFonts w:ascii="Times New Roman" w:hAnsi="Times New Roman" w:cs="Times New Roman"/>
          <w:sz w:val="24"/>
          <w:szCs w:val="24"/>
        </w:rPr>
        <w:t>. – 32 с.).</w:t>
      </w:r>
      <w:proofErr w:type="gramEnd"/>
    </w:p>
    <w:p w:rsidR="00B26B4F" w:rsidRDefault="00B26B4F" w:rsidP="00B26B4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8E" w:rsidRDefault="00E50D8E" w:rsidP="00B26B4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85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Физика. 9 класс: учебник для общеобразовательных учреждений / О. Ф. </w:t>
      </w:r>
      <w:proofErr w:type="spellStart"/>
      <w:r w:rsidRPr="00FA6785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A6785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FA6785">
        <w:rPr>
          <w:rFonts w:ascii="Times New Roman" w:hAnsi="Times New Roman" w:cs="Times New Roman"/>
          <w:sz w:val="24"/>
          <w:szCs w:val="24"/>
        </w:rPr>
        <w:t>свещение, 2014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 - 176 </w:t>
      </w:r>
      <w:proofErr w:type="gramStart"/>
      <w:r w:rsidRPr="00FA67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A6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813" w:rsidRDefault="00A16813" w:rsidP="00A168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16813" w:rsidRPr="00E07F67" w:rsidRDefault="00A16813" w:rsidP="006779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7F67">
        <w:rPr>
          <w:rFonts w:ascii="Times New Roman" w:hAnsi="Times New Roman" w:cs="Times New Roman"/>
          <w:b/>
          <w:sz w:val="24"/>
        </w:rPr>
        <w:t>Требования к уровню подготовки</w:t>
      </w:r>
    </w:p>
    <w:p w:rsidR="00A16813" w:rsidRDefault="00A16813" w:rsidP="0067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физики в 9 классе учащийся должен</w:t>
      </w:r>
    </w:p>
    <w:p w:rsidR="00A16813" w:rsidRDefault="00A16813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E1460">
        <w:rPr>
          <w:rFonts w:ascii="Times New Roman" w:hAnsi="Times New Roman" w:cs="Times New Roman"/>
          <w:sz w:val="24"/>
        </w:rPr>
        <w:t>смысл понятий: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E1460">
        <w:rPr>
          <w:rFonts w:ascii="Times New Roman" w:hAnsi="Times New Roman" w:cs="Times New Roman"/>
          <w:sz w:val="24"/>
        </w:rPr>
        <w:t>смысл физических величин: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смысл физических законов: Ньютона, всемирного тяготения, сохранения импульса и механической энергии.</w:t>
      </w:r>
    </w:p>
    <w:p w:rsidR="00A16813" w:rsidRDefault="00A16813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меть: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различные виды излучений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силы;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выражать результаты измерений и расчетов в единицах Международной системы (Си);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приводить примеры практического использования физических знаний о механических, электромагнитных и квантовых явлениях;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решать задачи на применение изученных физических законов;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осуществлять самостоятельный поиск информации естественно - научного содержания с использованием различных источников (учебных текстов, справочных и научно - 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A16813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 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 фона.</w:t>
      </w:r>
    </w:p>
    <w:p w:rsidR="00A16813" w:rsidRPr="002153CF" w:rsidRDefault="00A16813" w:rsidP="00677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16813" w:rsidRPr="00FA6785" w:rsidRDefault="00A16813" w:rsidP="006779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9B7" w:rsidRDefault="006779B7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9D0564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Раздел 1. Введение (2 часа)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Законы взаимодействия и движения тел (27</w:t>
      </w:r>
      <w:r w:rsidRPr="00EC695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Графики зависимости скорости и перемещения от времени при прямолинейном равномерном и равноускоренном движениях.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Относительность механического движения. Геоцентрическая и гелиоцентрическая системы мира. 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Демонстрации.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- 3.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Контрольные работы - 2.</w:t>
      </w:r>
    </w:p>
    <w:p w:rsidR="00A16813" w:rsidRDefault="00A16813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0564" w:rsidRPr="00E75997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Законы сохранения (14 ч).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Импульс. Закон сохранения импульса. Реактивное движение. Кинетическая энергия. Потенциальная энергия взаимодействующих тел. Закон сохранения механической энергии.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 сохранения энергии в тепловых процессах. Принципы работы тепловых машин. Преобразование энергии в тепловых машинах.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Паровая турбина. Двигатель внутреннего сгорания. Реактивное движение. Реактивный двигатель. КПД тепловой машины. Объяснение устройства и принципа действия холодильника. Экологические проблемы использования тепловых машин. 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Устройство четырёхтактного двигателя внутреннего сгорания. Устройство паровой турбины. Устройство холодильника.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Лабораторные работы - </w:t>
      </w:r>
      <w:r w:rsidRPr="00981B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Квантовые явления (1</w:t>
      </w:r>
      <w:r w:rsidRP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Опыты Резерфорда. Планетарная модель атома. Оптические спектры. Линейчатые оптические спектры. Квантовые постулаты Бора. Поглощение и испускание света атомами. Состав атомного ядра. Зарядовое и массовое числа. Дефект массы. Ядерные силы. Энергия связи атомных ядер. Радиоактивность. Альф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бета- и гамма-излучения. Период полураспада. Методы регистрации ядерных излучений. Ядерные реакции. Деление и синтез ядер. Источники энергии Солнца и звёзд. Ядерная энергетика. Дозиметрия. Влияние радиоактивных излучений на живые организмы. Экологические проблемы работы атомных электростанций.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Модель опыта Резерфорда. Наблюдение треков частиц в камере Вильсона. Устройство и действие счётчика ионизирующих частиц.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B26B4F" w:rsidRDefault="00B26B4F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Повторение изученного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(3 ч)</w:t>
      </w:r>
    </w:p>
    <w:p w:rsidR="009D0564" w:rsidRPr="00981B70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85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Pr="00981B70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6. Строение Вселенной (10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Видимые движения небесных светил. Геоцентрическая и гелиоцентрическая системы мира. Определение расстояний до небесных тел. Гипотезы о движении Земли. Гелиоцентрическая система мира Коперника. Открытия Галилея и Кеплера. Гипотеза Джордано Бруно. Строение Солнечной системы. Физическая природа планет и малых тел Солнечной системы. Происхождение Солнечной системы. Физическая природа Солнца и звёзд. Строение и эволюция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Вселенно</w:t>
      </w:r>
      <w:proofErr w:type="spellEnd"/>
    </w:p>
    <w:p w:rsidR="009D0564" w:rsidRPr="00BD5DCD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16813" w:rsidRDefault="00A16813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6813" w:rsidRDefault="00A16813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9D0564" w:rsidRDefault="009D0564" w:rsidP="009D0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82"/>
        <w:gridCol w:w="5027"/>
        <w:gridCol w:w="1267"/>
        <w:gridCol w:w="1831"/>
        <w:gridCol w:w="1838"/>
      </w:tblGrid>
      <w:tr w:rsidR="009D0564" w:rsidTr="009D0564">
        <w:trPr>
          <w:trHeight w:val="62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0564" w:rsidRDefault="009D0564" w:rsidP="00201FA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1. Введение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2. Законы механического движения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3. Законы сохранения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201FA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4. Квантовые явления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201FA1">
            <w:pPr>
              <w:spacing w:after="0" w:line="240" w:lineRule="auto"/>
              <w:jc w:val="center"/>
              <w:rPr>
                <w:lang w:val="en-US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201FA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5. Повторение изученного материала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6. Стр</w:t>
            </w:r>
            <w:r w:rsidRPr="00700945">
              <w:rPr>
                <w:rFonts w:ascii="Times New Roman" w:eastAsia="Times New Roman" w:hAnsi="Times New Roman" w:cs="Times New Roman"/>
                <w:sz w:val="24"/>
              </w:rPr>
              <w:t>оение Вселенной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201FA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20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201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201FA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</w:tbl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564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B7" w:rsidRDefault="006779B7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64" w:rsidRPr="00BD5DCD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C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D5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D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564" w:rsidRDefault="009D0564" w:rsidP="009D0564">
      <w:pPr>
        <w:tabs>
          <w:tab w:val="left" w:pos="13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Overlap w:val="never"/>
        <w:tblW w:w="15301" w:type="dxa"/>
        <w:tblLook w:val="04A0"/>
      </w:tblPr>
      <w:tblGrid>
        <w:gridCol w:w="780"/>
        <w:gridCol w:w="37"/>
        <w:gridCol w:w="38"/>
        <w:gridCol w:w="30"/>
        <w:gridCol w:w="732"/>
        <w:gridCol w:w="756"/>
        <w:gridCol w:w="335"/>
        <w:gridCol w:w="1042"/>
        <w:gridCol w:w="6471"/>
        <w:gridCol w:w="3112"/>
        <w:gridCol w:w="1968"/>
      </w:tblGrid>
      <w:tr w:rsidR="009D0564" w:rsidTr="006779B7">
        <w:trPr>
          <w:trHeight w:val="290"/>
        </w:trPr>
        <w:tc>
          <w:tcPr>
            <w:tcW w:w="1617" w:type="dxa"/>
            <w:gridSpan w:val="5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gridSpan w:val="3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</w:tcPr>
          <w:p w:rsidR="009D0564" w:rsidRPr="00F11E63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2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68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79B7" w:rsidTr="006779B7">
        <w:trPr>
          <w:trHeight w:val="146"/>
        </w:trPr>
        <w:tc>
          <w:tcPr>
            <w:tcW w:w="817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00" w:type="dxa"/>
            <w:gridSpan w:val="3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091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42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64" w:rsidTr="006779B7">
        <w:trPr>
          <w:trHeight w:val="274"/>
        </w:trPr>
        <w:tc>
          <w:tcPr>
            <w:tcW w:w="15301" w:type="dxa"/>
            <w:gridSpan w:val="11"/>
          </w:tcPr>
          <w:p w:rsidR="009D0564" w:rsidRDefault="009D056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1.Введение. </w:t>
            </w:r>
            <w:r w:rsidRPr="004E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природы.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41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1" w:type="dxa"/>
            <w:gridSpan w:val="10"/>
            <w:tcBorders>
              <w:lef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Законы механического движения. 27 часов</w:t>
            </w: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 механики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алгоритм их характеристики, векторные и скалярные величины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отсчета и координаты точки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механического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пути. Скорости от времени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F214B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величина - ускорение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пути для неравномерного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113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7363E4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№ «Исследование равноускоренного движения без начальной скорости»</w:t>
            </w: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2" w:type="dxa"/>
          </w:tcPr>
          <w:p w:rsidR="006779B7" w:rsidRDefault="00B26B4F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неравномерного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38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363E4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80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52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363E4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«Кинематика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 направленных по одной прямой под углом друг к другу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 Невесомость. Перегрузки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«Динамика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90709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6640F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 14 часов</w:t>
            </w: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913095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</w:t>
            </w:r>
            <w:r w:rsidRPr="0091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 упругих деформаций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54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 в тепловых процессах. Принципы работы тепловых машин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Урок-конференция: «Экологические проблемы использования тепловых машин»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работе: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32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20076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Квантовые явления. 12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Радиоактивность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Лабораторная работа № 6 "Изучение деления ядер урана по фотографиям треков"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регистрации заряженных частиц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 Определение доз облучения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темы «Квантовые явления»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000000" w:themeColor="text1"/>
            </w:tcBorders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E20646">
              <w:rPr>
                <w:rFonts w:ascii="Times New Roman" w:hAnsi="Times New Roman" w:cs="Times New Roman"/>
                <w:sz w:val="24"/>
                <w:szCs w:val="24"/>
              </w:rPr>
              <w:t>4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явления"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87417D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eastAsia="Times New Roman" w:hAnsi="Times New Roman" w:cs="Times New Roman"/>
                <w:b/>
                <w:sz w:val="24"/>
              </w:rPr>
              <w:t>5. Повторение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3 часа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 w:val="restart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курса физики 9- го класса. Подготовка к итоговой контрольной работе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 5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01E3D">
        <w:trPr>
          <w:trHeight w:val="146"/>
        </w:trPr>
        <w:tc>
          <w:tcPr>
            <w:tcW w:w="15301" w:type="dxa"/>
            <w:gridSpan w:val="11"/>
          </w:tcPr>
          <w:p w:rsidR="006779B7" w:rsidRPr="008942F2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Строение вселенной. 10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>Гелиоцентрическая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Звездные координаты, звездные карты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6779B7" w:rsidRPr="0004119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429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6779B7" w:rsidRPr="00327F6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2153CF" w:rsidRDefault="006779B7" w:rsidP="006779B7"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Физическая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и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Вселенной. Защита Творческих работ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8E" w:rsidRDefault="00E50D8E" w:rsidP="00FB070F"/>
    <w:sectPr w:rsidR="00E50D8E" w:rsidSect="00FB070F">
      <w:footerReference w:type="default" r:id="rId8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22" w:rsidRDefault="00D03522" w:rsidP="00D03522">
      <w:pPr>
        <w:spacing w:after="0" w:line="240" w:lineRule="auto"/>
      </w:pPr>
      <w:r>
        <w:separator/>
      </w:r>
    </w:p>
  </w:endnote>
  <w:endnote w:type="continuationSeparator" w:id="0">
    <w:p w:rsidR="00D03522" w:rsidRDefault="00D03522" w:rsidP="00D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27044"/>
      <w:docPartObj>
        <w:docPartGallery w:val="Page Numbers (Bottom of Page)"/>
        <w:docPartUnique/>
      </w:docPartObj>
    </w:sdtPr>
    <w:sdtContent>
      <w:p w:rsidR="00D03522" w:rsidRDefault="00DA59C9">
        <w:pPr>
          <w:pStyle w:val="ac"/>
          <w:jc w:val="center"/>
        </w:pPr>
        <w:r>
          <w:rPr>
            <w:noProof/>
          </w:rPr>
          <w:fldChar w:fldCharType="begin"/>
        </w:r>
        <w:r w:rsidR="00F83D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07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3522" w:rsidRDefault="00D035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22" w:rsidRDefault="00D03522" w:rsidP="00D03522">
      <w:pPr>
        <w:spacing w:after="0" w:line="240" w:lineRule="auto"/>
      </w:pPr>
      <w:r>
        <w:separator/>
      </w:r>
    </w:p>
  </w:footnote>
  <w:footnote w:type="continuationSeparator" w:id="0">
    <w:p w:rsidR="00D03522" w:rsidRDefault="00D03522" w:rsidP="00D0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79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4">
    <w:nsid w:val="1669738E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6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E7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1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12">
    <w:nsid w:val="5E1C3419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2B17D57"/>
    <w:multiLevelType w:val="hybridMultilevel"/>
    <w:tmpl w:val="65D07BD8"/>
    <w:lvl w:ilvl="0" w:tplc="E3D050E8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D4EFF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D8E"/>
    <w:rsid w:val="0006403B"/>
    <w:rsid w:val="000849CA"/>
    <w:rsid w:val="00097E61"/>
    <w:rsid w:val="000A4B57"/>
    <w:rsid w:val="00166324"/>
    <w:rsid w:val="001C4272"/>
    <w:rsid w:val="002411E6"/>
    <w:rsid w:val="002A0F0F"/>
    <w:rsid w:val="002C3E11"/>
    <w:rsid w:val="002C7DBB"/>
    <w:rsid w:val="00313DC2"/>
    <w:rsid w:val="003C6BDE"/>
    <w:rsid w:val="003F4D01"/>
    <w:rsid w:val="003F63FF"/>
    <w:rsid w:val="0043070C"/>
    <w:rsid w:val="00453404"/>
    <w:rsid w:val="004C722D"/>
    <w:rsid w:val="004D6FF7"/>
    <w:rsid w:val="00544A9B"/>
    <w:rsid w:val="00545168"/>
    <w:rsid w:val="005B1F70"/>
    <w:rsid w:val="005E1F5D"/>
    <w:rsid w:val="005E2F71"/>
    <w:rsid w:val="00616D07"/>
    <w:rsid w:val="00624818"/>
    <w:rsid w:val="00651687"/>
    <w:rsid w:val="006779B7"/>
    <w:rsid w:val="006A1102"/>
    <w:rsid w:val="006D2B6C"/>
    <w:rsid w:val="006D39FA"/>
    <w:rsid w:val="006E7D82"/>
    <w:rsid w:val="007363E4"/>
    <w:rsid w:val="00785EDA"/>
    <w:rsid w:val="007A379E"/>
    <w:rsid w:val="007C625A"/>
    <w:rsid w:val="0081693E"/>
    <w:rsid w:val="00861B57"/>
    <w:rsid w:val="00893E38"/>
    <w:rsid w:val="009829BF"/>
    <w:rsid w:val="009D0564"/>
    <w:rsid w:val="009D0775"/>
    <w:rsid w:val="009F3873"/>
    <w:rsid w:val="00A16813"/>
    <w:rsid w:val="00A56975"/>
    <w:rsid w:val="00AA4162"/>
    <w:rsid w:val="00AA52A0"/>
    <w:rsid w:val="00B03023"/>
    <w:rsid w:val="00B26B4F"/>
    <w:rsid w:val="00B42D7E"/>
    <w:rsid w:val="00B67441"/>
    <w:rsid w:val="00B678E8"/>
    <w:rsid w:val="00B84E9F"/>
    <w:rsid w:val="00BE3E46"/>
    <w:rsid w:val="00CD055C"/>
    <w:rsid w:val="00D03522"/>
    <w:rsid w:val="00DA59C9"/>
    <w:rsid w:val="00DB02CE"/>
    <w:rsid w:val="00E50D8E"/>
    <w:rsid w:val="00F54542"/>
    <w:rsid w:val="00F83DC2"/>
    <w:rsid w:val="00FA6785"/>
    <w:rsid w:val="00FB070F"/>
    <w:rsid w:val="00FC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E50D8E"/>
    <w:rPr>
      <w:b/>
      <w:bCs/>
    </w:rPr>
  </w:style>
  <w:style w:type="paragraph" w:customStyle="1" w:styleId="Standard">
    <w:name w:val="Standard"/>
    <w:rsid w:val="00E50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E50D8E"/>
    <w:pPr>
      <w:widowControl/>
      <w:spacing w:before="280" w:after="280"/>
    </w:pPr>
    <w:rPr>
      <w:rFonts w:cs="Times New Roman"/>
    </w:rPr>
  </w:style>
  <w:style w:type="paragraph" w:styleId="a6">
    <w:name w:val="No Spacing"/>
    <w:uiPriority w:val="1"/>
    <w:qFormat/>
    <w:rsid w:val="00E50D8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character" w:styleId="a7">
    <w:name w:val="Emphasis"/>
    <w:rsid w:val="00E50D8E"/>
    <w:rPr>
      <w:i/>
      <w:iCs/>
    </w:rPr>
  </w:style>
  <w:style w:type="character" w:customStyle="1" w:styleId="2">
    <w:name w:val="Основной текст (2) + Не курсив"/>
    <w:rsid w:val="00E50D8E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paragraph" w:customStyle="1" w:styleId="TableContents">
    <w:name w:val="Table Contents"/>
    <w:basedOn w:val="Standard"/>
    <w:rsid w:val="00E50D8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522"/>
  </w:style>
  <w:style w:type="paragraph" w:styleId="ac">
    <w:name w:val="footer"/>
    <w:basedOn w:val="a"/>
    <w:link w:val="ad"/>
    <w:uiPriority w:val="99"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522"/>
  </w:style>
  <w:style w:type="table" w:styleId="ae">
    <w:name w:val="Table Grid"/>
    <w:basedOn w:val="a1"/>
    <w:uiPriority w:val="59"/>
    <w:rsid w:val="009D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2018-10-02T07:33:00Z</cp:lastPrinted>
  <dcterms:created xsi:type="dcterms:W3CDTF">2018-10-02T07:33:00Z</dcterms:created>
  <dcterms:modified xsi:type="dcterms:W3CDTF">2018-10-02T07:33:00Z</dcterms:modified>
</cp:coreProperties>
</file>