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DC" w:rsidRDefault="00F14ADC" w:rsidP="00F14AD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175364"/>
            <wp:effectExtent l="19050" t="0" r="3175" b="0"/>
            <wp:docPr id="1" name="Рисунок 1" descr="D:\2021-10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10-0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DC" w:rsidRDefault="00F14ADC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1393B" w:rsidRDefault="0021393B" w:rsidP="008D1FFB">
      <w:pPr>
        <w:jc w:val="center"/>
        <w:rPr>
          <w:sz w:val="32"/>
          <w:szCs w:val="32"/>
        </w:rPr>
      </w:pPr>
    </w:p>
    <w:p w:rsidR="00FE33FD" w:rsidRPr="00FD1701" w:rsidRDefault="00FE33FD" w:rsidP="00FE33FD">
      <w:pPr>
        <w:shd w:val="clear" w:color="auto" w:fill="FFFFFF"/>
        <w:suppressAutoHyphens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Рабочая програм</w:t>
      </w:r>
      <w:r w:rsidR="00DC0353" w:rsidRPr="00FD1701">
        <w:rPr>
          <w:lang w:eastAsia="ar-SA"/>
        </w:rPr>
        <w:t xml:space="preserve">ма внеурочной деятельности </w:t>
      </w:r>
      <w:r w:rsidRPr="00FD1701">
        <w:rPr>
          <w:lang w:eastAsia="ar-SA"/>
        </w:rPr>
        <w:t xml:space="preserve">духовно-нравственного направления «Уроки нравственности» </w:t>
      </w:r>
      <w:r w:rsidR="00DC0353" w:rsidRPr="00FD1701">
        <w:rPr>
          <w:lang w:eastAsia="ar-SA"/>
        </w:rPr>
        <w:t xml:space="preserve">для 6 класса </w:t>
      </w:r>
      <w:r w:rsidRPr="00FD1701">
        <w:rPr>
          <w:lang w:eastAsia="ar-SA"/>
        </w:rPr>
        <w:t>с</w:t>
      </w:r>
      <w:r w:rsidR="005C7A9B" w:rsidRPr="00FD1701">
        <w:rPr>
          <w:lang w:eastAsia="ar-SA"/>
        </w:rPr>
        <w:t>оставлена в соответствии с</w:t>
      </w:r>
    </w:p>
    <w:p w:rsidR="00FE33FD" w:rsidRPr="00FD1701" w:rsidRDefault="00FE33FD" w:rsidP="005C7A9B">
      <w:pPr>
        <w:suppressAutoHyphens/>
        <w:ind w:left="-567"/>
        <w:jc w:val="both"/>
        <w:rPr>
          <w:lang w:eastAsia="ar-SA"/>
        </w:rPr>
      </w:pPr>
      <w:r w:rsidRPr="00FD1701">
        <w:rPr>
          <w:lang w:eastAsia="ar-SA"/>
        </w:rPr>
        <w:t xml:space="preserve">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:rsidR="00FE33FD" w:rsidRPr="00FD1701" w:rsidRDefault="00FE33FD" w:rsidP="00FE33FD">
      <w:pPr>
        <w:suppressAutoHyphens/>
        <w:ind w:left="-567" w:firstLine="567"/>
        <w:jc w:val="both"/>
        <w:rPr>
          <w:lang w:eastAsia="ar-SA"/>
        </w:rPr>
      </w:pPr>
    </w:p>
    <w:p w:rsidR="00FC1B8E" w:rsidRPr="00FD1701" w:rsidRDefault="00FE33FD" w:rsidP="00FC1B8E">
      <w:pPr>
        <w:suppressAutoHyphens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6 класс на 34 часа в год (1 раз в неделю).  </w:t>
      </w:r>
    </w:p>
    <w:p w:rsidR="00FC1B8E" w:rsidRPr="00FD1701" w:rsidRDefault="00FC1B8E" w:rsidP="00FC1B8E">
      <w:pPr>
        <w:suppressAutoHyphens/>
        <w:ind w:left="-567" w:firstLine="567"/>
        <w:jc w:val="both"/>
        <w:rPr>
          <w:lang w:eastAsia="ar-SA"/>
        </w:rPr>
      </w:pP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rPr>
          <w:b/>
        </w:rPr>
        <w:t>Цель программы</w:t>
      </w:r>
      <w:r w:rsidRPr="00FD1701">
        <w:t xml:space="preserve">: воспитание нравственных чувств и этического сознания у школьников. </w:t>
      </w:r>
    </w:p>
    <w:p w:rsidR="00FC1B8E" w:rsidRPr="00FD1701" w:rsidRDefault="00FC1B8E" w:rsidP="00FC1B8E">
      <w:pPr>
        <w:suppressAutoHyphens/>
        <w:ind w:left="-567" w:firstLine="567"/>
        <w:jc w:val="both"/>
        <w:rPr>
          <w:b/>
        </w:rPr>
      </w:pPr>
      <w:r w:rsidRPr="00FD1701">
        <w:rPr>
          <w:b/>
        </w:rPr>
        <w:t>Задачи: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 1.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 2. Способствовать усвоению правил поведения в образовательном учреждении, дома, на улице, в населённом пункте, в общественных местах, на природе. 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>3. 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FC1B8E" w:rsidRPr="00FD1701" w:rsidRDefault="00FC1B8E" w:rsidP="00FC1B8E">
      <w:pPr>
        <w:suppressAutoHyphens/>
        <w:ind w:left="-567" w:firstLine="567"/>
        <w:jc w:val="both"/>
      </w:pPr>
      <w:r w:rsidRPr="00FD1701">
        <w:t xml:space="preserve">4. Научить приемам и правилам ведения дискуссии, аргументировано высказывать свое мнение и внимательно слушать мнение собеседника. </w:t>
      </w:r>
    </w:p>
    <w:p w:rsidR="00FC1B8E" w:rsidRPr="00FD1701" w:rsidRDefault="00FC1B8E" w:rsidP="00FC1B8E">
      <w:pPr>
        <w:ind w:left="-567" w:firstLine="567"/>
        <w:jc w:val="both"/>
      </w:pPr>
    </w:p>
    <w:p w:rsidR="00FC1B8E" w:rsidRPr="00FD1701" w:rsidRDefault="00FC1B8E" w:rsidP="00FC1B8E">
      <w:pPr>
        <w:ind w:left="-567" w:firstLine="567"/>
        <w:jc w:val="both"/>
      </w:pPr>
      <w:r w:rsidRPr="00FD1701"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FC1B8E" w:rsidRPr="00FD1701" w:rsidRDefault="00FC1B8E" w:rsidP="00FC1B8E">
      <w:pPr>
        <w:ind w:left="-567" w:firstLine="567"/>
        <w:jc w:val="both"/>
      </w:pPr>
      <w:r w:rsidRPr="00FD1701"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FC1B8E" w:rsidRPr="00FD1701" w:rsidRDefault="00FC1B8E" w:rsidP="00FC1B8E">
      <w:pPr>
        <w:ind w:left="-567" w:firstLine="567"/>
        <w:jc w:val="both"/>
      </w:pPr>
      <w:r w:rsidRPr="00FD1701">
        <w:rPr>
          <w:b/>
        </w:rPr>
        <w:t>Занятия могут проходить в форме</w:t>
      </w:r>
      <w:r w:rsidRPr="00FD1701">
        <w:t xml:space="preserve">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</w:t>
      </w:r>
      <w:r w:rsidR="004A23AE" w:rsidRPr="00FD1701">
        <w:t xml:space="preserve"> и др). </w:t>
      </w:r>
    </w:p>
    <w:p w:rsidR="00FC1B8E" w:rsidRPr="00FD1701" w:rsidRDefault="00FC1B8E" w:rsidP="00FC1B8E">
      <w:pPr>
        <w:ind w:left="-567" w:firstLine="567"/>
        <w:jc w:val="both"/>
      </w:pPr>
      <w:r w:rsidRPr="00FD1701">
        <w:rPr>
          <w:lang w:eastAsia="ar-SA"/>
        </w:rPr>
        <w:t xml:space="preserve"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</w:t>
      </w:r>
      <w:r w:rsidRPr="00FD1701">
        <w:rPr>
          <w:lang w:eastAsia="ar-SA"/>
        </w:rPr>
        <w:lastRenderedPageBreak/>
        <w:t>всему окружающему, пониманию величия человеческой жизни и умению найти своё место в ней.</w:t>
      </w:r>
    </w:p>
    <w:p w:rsidR="00FC1B8E" w:rsidRPr="00FD1701" w:rsidRDefault="00FC1B8E" w:rsidP="00FC1B8E">
      <w:pPr>
        <w:suppressAutoHyphens/>
        <w:ind w:left="-567" w:firstLine="567"/>
        <w:jc w:val="both"/>
      </w:pPr>
    </w:p>
    <w:p w:rsidR="00FC1B8E" w:rsidRPr="00FD1701" w:rsidRDefault="00FC1B8E" w:rsidP="00FC1B8E">
      <w:pPr>
        <w:suppressAutoHyphens/>
        <w:ind w:left="-567" w:firstLine="567"/>
        <w:jc w:val="both"/>
        <w:rPr>
          <w:lang w:eastAsia="ar-SA"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  <w:r w:rsidRPr="00FD1701">
        <w:rPr>
          <w:b/>
          <w:bCs/>
        </w:rPr>
        <w:t>Планируемые результаты освоения курса внеурочной деятельности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 xml:space="preserve">Личностные результаты </w:t>
      </w:r>
      <w:r w:rsidRPr="00FD1701">
        <w:t>предусматривают умения: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формулировать личные учебные задачи по освоению модели успешного общения;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согласовывать цели совместных дел в команде со своими собственными интересами;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рефлексировать личный опыт общения, проводить его самооценку;</w:t>
      </w:r>
    </w:p>
    <w:p w:rsidR="00FE33FD" w:rsidRPr="00FD1701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высказывать личную точку зрения.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>Метапредметными</w:t>
      </w:r>
      <w:r w:rsidRPr="00FD1701">
        <w:t xml:space="preserve"> результатами являются умения: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собирать необходимую информацию в библиотеке, Интернете, делать выписки с библиографическими ссылками;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представлять информацию в виде тезисов, выступать тезисно;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рефлексировать опыт проблемно-ценностного обсуждения актуальных вопросов нравственности;</w:t>
      </w:r>
    </w:p>
    <w:p w:rsidR="00FE33FD" w:rsidRPr="00FD1701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FE33FD" w:rsidRPr="00FD1701" w:rsidRDefault="00FE33FD" w:rsidP="008E304B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применять принципы работы в команде в жизненных ситуациях.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b/>
          <w:bCs/>
          <w:color w:val="000000"/>
          <w:lang w:eastAsia="ar-SA"/>
        </w:rPr>
        <w:t xml:space="preserve">Регулятивные </w:t>
      </w:r>
      <w:r w:rsidRPr="00FD1701">
        <w:rPr>
          <w:rFonts w:eastAsia="@Arial Unicode MS"/>
          <w:b/>
          <w:bCs/>
          <w:color w:val="000000"/>
          <w:lang w:eastAsia="ar-SA"/>
        </w:rPr>
        <w:t>универсальные учебные действия.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 xml:space="preserve">Обучающиеся </w:t>
      </w:r>
      <w:r w:rsidRPr="00FD1701">
        <w:rPr>
          <w:rFonts w:eastAsia="@Arial Unicode MS"/>
          <w:b/>
          <w:color w:val="000000"/>
          <w:lang w:eastAsia="ar-SA"/>
        </w:rPr>
        <w:t>научатся: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принимать и сохранять учебную задачу,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b/>
          <w:bCs/>
          <w:color w:val="000000"/>
          <w:lang w:eastAsia="ar-SA"/>
        </w:rPr>
        <w:t xml:space="preserve">-   </w:t>
      </w:r>
      <w:r w:rsidRPr="00FD1701">
        <w:rPr>
          <w:rFonts w:eastAsia="@Arial Unicode MS"/>
          <w:color w:val="000000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 xml:space="preserve">В результате освоения программы обучающиеся </w:t>
      </w:r>
      <w:r w:rsidRPr="00FD1701">
        <w:rPr>
          <w:rFonts w:eastAsia="@Arial Unicode MS"/>
          <w:b/>
          <w:bCs/>
          <w:color w:val="000000"/>
          <w:lang w:eastAsia="ar-SA"/>
        </w:rPr>
        <w:t>получат возможность научиться: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планировать свои действия в соответствии с поставленной задачей и условиями ее реализации,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FE33FD" w:rsidRPr="00FD1701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  адекватно воспринимать предложения и оценку учителей, товарищей и родителей.</w:t>
      </w:r>
    </w:p>
    <w:p w:rsidR="00FE33FD" w:rsidRPr="00FD1701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i/>
          <w:iCs/>
          <w:color w:val="000000"/>
          <w:lang w:eastAsia="ar-SA"/>
        </w:rPr>
      </w:pPr>
      <w:r w:rsidRPr="00FD1701">
        <w:rPr>
          <w:rFonts w:eastAsia="@Arial Unicode MS"/>
          <w:i/>
          <w:iCs/>
          <w:color w:val="000000"/>
          <w:lang w:eastAsia="ar-SA"/>
        </w:rPr>
        <w:t>Коммуникативные универсальные учебные действия.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lang w:eastAsia="ar-SA"/>
        </w:rPr>
      </w:pPr>
      <w:r w:rsidRPr="00FD1701">
        <w:rPr>
          <w:lang w:eastAsia="ar-SA"/>
        </w:rPr>
        <w:t xml:space="preserve">В результате освоения программы обучающиеся </w:t>
      </w:r>
      <w:r w:rsidRPr="00FD1701">
        <w:rPr>
          <w:b/>
          <w:bCs/>
          <w:lang w:eastAsia="ar-SA"/>
        </w:rPr>
        <w:t>научатся: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b/>
          <w:bCs/>
          <w:lang w:eastAsia="ar-SA"/>
        </w:rPr>
        <w:t xml:space="preserve">-  </w:t>
      </w:r>
      <w:r w:rsidRPr="00FD1701">
        <w:rPr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color w:val="000000"/>
          <w:lang w:eastAsia="ar-SA"/>
        </w:rPr>
        <w:t xml:space="preserve">-   </w:t>
      </w:r>
      <w:r w:rsidRPr="00FD1701">
        <w:rPr>
          <w:rFonts w:eastAsia="@Arial Unicode MS"/>
          <w:color w:val="000000"/>
          <w:lang w:eastAsia="ar-SA"/>
        </w:rPr>
        <w:t>задавать вопросы,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lastRenderedPageBreak/>
        <w:t xml:space="preserve">В результате освоения программы обучающиеся </w:t>
      </w:r>
      <w:r w:rsidRPr="00FD1701">
        <w:rPr>
          <w:rFonts w:eastAsia="@Arial Unicode MS"/>
          <w:b/>
          <w:bCs/>
          <w:color w:val="000000"/>
          <w:lang w:eastAsia="ar-SA"/>
        </w:rPr>
        <w:t>получат возможность научиться: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lang w:eastAsia="ar-SA"/>
        </w:rPr>
      </w:pPr>
      <w:r w:rsidRPr="00FD1701">
        <w:rPr>
          <w:rFonts w:eastAsia="@Arial Unicode MS"/>
          <w:b/>
          <w:bCs/>
          <w:color w:val="000000"/>
          <w:lang w:eastAsia="ar-SA"/>
        </w:rPr>
        <w:t xml:space="preserve">-  </w:t>
      </w:r>
      <w:r w:rsidRPr="00FD1701">
        <w:rPr>
          <w:rFonts w:eastAsia="@Arial Unicode MS"/>
          <w:color w:val="000000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FE33FD" w:rsidRPr="00FD1701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lang w:eastAsia="ar-SA"/>
        </w:rPr>
      </w:pPr>
      <w:r w:rsidRPr="00FD1701">
        <w:rPr>
          <w:rFonts w:eastAsia="@Arial Unicode MS"/>
          <w:color w:val="000000"/>
          <w:lang w:eastAsia="ar-SA"/>
        </w:rPr>
        <w:t>-  формулировать собственное мнение и позицию,</w:t>
      </w:r>
    </w:p>
    <w:p w:rsidR="00FE33FD" w:rsidRPr="00FD1701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lang w:eastAsia="ar-SA"/>
        </w:rPr>
      </w:pPr>
      <w:r w:rsidRPr="00FD1701">
        <w:rPr>
          <w:lang w:eastAsia="ar-SA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  <w:rPr>
          <w:b/>
          <w:bCs/>
        </w:rPr>
      </w:pPr>
    </w:p>
    <w:p w:rsidR="00FE33FD" w:rsidRPr="00FD1701" w:rsidRDefault="00FE33FD" w:rsidP="00FE33FD">
      <w:pPr>
        <w:tabs>
          <w:tab w:val="left" w:pos="426"/>
        </w:tabs>
        <w:ind w:left="-567" w:firstLine="567"/>
        <w:jc w:val="both"/>
      </w:pPr>
      <w:r w:rsidRPr="00FD1701">
        <w:rPr>
          <w:b/>
          <w:bCs/>
        </w:rPr>
        <w:t>Предметными результатами</w:t>
      </w:r>
      <w:r w:rsidRPr="00FD1701">
        <w:t xml:space="preserve"> являются представления: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нормах поведения в разных жизненных ситуациях с переживанием этического опыта их разрешения;</w:t>
      </w:r>
    </w:p>
    <w:p w:rsidR="00FE33FD" w:rsidRPr="00FD1701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моральной стороне общества с пониманием роли человека в нём как личности;</w:t>
      </w:r>
    </w:p>
    <w:p w:rsidR="00FE33FD" w:rsidRPr="00FD1701" w:rsidRDefault="00FE33FD" w:rsidP="008E304B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</w:pPr>
      <w:r w:rsidRPr="00FD1701">
        <w:t>о правах и обязанностях гражданина России.</w:t>
      </w:r>
    </w:p>
    <w:p w:rsidR="00FE33FD" w:rsidRPr="00FD1701" w:rsidRDefault="00FE33FD" w:rsidP="00FE33FD">
      <w:pPr>
        <w:ind w:left="-567" w:firstLine="567"/>
        <w:jc w:val="both"/>
      </w:pPr>
      <w:r w:rsidRPr="00FD1701">
        <w:t xml:space="preserve">В ходе реализации программы «Уроки нравственности» будет обеспечено достижение обучающимися воспитательных результатов и эффектов. </w:t>
      </w:r>
      <w:r w:rsidRPr="00FD1701">
        <w:rPr>
          <w:b/>
        </w:rPr>
        <w:t>Воспитательные результаты</w:t>
      </w:r>
      <w:r w:rsidRPr="00FD1701">
        <w:t>, в соответствие с ФГОС, распределяются по трём уровням: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Первый уровень результатов</w:t>
      </w:r>
      <w:r w:rsidRPr="00FD1701"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Второй уровень результатов</w:t>
      </w:r>
      <w:r w:rsidRPr="00FD1701"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FE33FD" w:rsidRPr="00FD1701" w:rsidRDefault="00FE33FD" w:rsidP="00FE33FD">
      <w:pPr>
        <w:ind w:left="-567" w:firstLine="567"/>
        <w:jc w:val="both"/>
      </w:pPr>
      <w:r w:rsidRPr="00FD1701">
        <w:rPr>
          <w:b/>
          <w:bCs/>
        </w:rPr>
        <w:t>Третий уровень результатов</w:t>
      </w:r>
      <w:r w:rsidRPr="00FD1701"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E33FD" w:rsidRPr="00FD1701" w:rsidRDefault="00FE33FD" w:rsidP="00FE33FD">
      <w:pPr>
        <w:tabs>
          <w:tab w:val="left" w:pos="426"/>
        </w:tabs>
        <w:suppressAutoHyphens/>
        <w:spacing w:line="276" w:lineRule="auto"/>
        <w:ind w:left="-567" w:firstLine="567"/>
        <w:jc w:val="both"/>
        <w:rPr>
          <w:lang w:eastAsia="ar-SA"/>
        </w:rPr>
      </w:pPr>
    </w:p>
    <w:p w:rsidR="00982BCA" w:rsidRPr="00FD1701" w:rsidRDefault="00982BCA"/>
    <w:p w:rsidR="00E968B1" w:rsidRDefault="00E968B1" w:rsidP="00E968B1">
      <w:pPr>
        <w:ind w:left="-567"/>
        <w:rPr>
          <w:b/>
          <w:sz w:val="28"/>
        </w:rPr>
      </w:pPr>
      <w:r>
        <w:rPr>
          <w:b/>
          <w:sz w:val="28"/>
        </w:rPr>
        <w:t>Образовательные технологии и методы достижения поставленных организации и виды деятельности учебного процесса.</w:t>
      </w:r>
    </w:p>
    <w:p w:rsidR="00E968B1" w:rsidRDefault="00E968B1" w:rsidP="00E968B1">
      <w:pPr>
        <w:ind w:left="-567"/>
        <w:rPr>
          <w:b/>
          <w:i/>
        </w:rPr>
      </w:pPr>
      <w:r>
        <w:rPr>
          <w:b/>
          <w:i/>
        </w:rPr>
        <w:t>Внеурочная деятельность организуется по видам:</w:t>
      </w:r>
    </w:p>
    <w:p w:rsidR="00E968B1" w:rsidRDefault="00E968B1" w:rsidP="00E968B1">
      <w:pPr>
        <w:ind w:left="-567"/>
      </w:pPr>
      <w:r>
        <w:t>познавательная деятельность,</w:t>
      </w:r>
    </w:p>
    <w:p w:rsidR="00E968B1" w:rsidRDefault="00E968B1" w:rsidP="00E968B1">
      <w:pPr>
        <w:ind w:left="-567"/>
      </w:pPr>
      <w:r>
        <w:t>проблемно-ценностное общение,</w:t>
      </w:r>
    </w:p>
    <w:p w:rsidR="00E968B1" w:rsidRDefault="00E968B1" w:rsidP="00E968B1">
      <w:pPr>
        <w:ind w:left="-567"/>
      </w:pPr>
      <w:r>
        <w:t>социальное творчество (социально-преобразующая деятельность).</w:t>
      </w:r>
    </w:p>
    <w:p w:rsidR="00E968B1" w:rsidRDefault="00E968B1" w:rsidP="00E968B1">
      <w:pPr>
        <w:ind w:left="-567"/>
      </w:pPr>
    </w:p>
    <w:p w:rsidR="00E968B1" w:rsidRDefault="00E968B1" w:rsidP="00E968B1">
      <w:pPr>
        <w:ind w:left="-567"/>
        <w:rPr>
          <w:b/>
          <w:i/>
        </w:rPr>
      </w:pPr>
      <w:r>
        <w:rPr>
          <w:b/>
          <w:i/>
        </w:rPr>
        <w:t>Внеурочная деятельность организуется в формах:</w:t>
      </w:r>
    </w:p>
    <w:p w:rsidR="00E968B1" w:rsidRDefault="00E968B1" w:rsidP="00E968B1">
      <w:pPr>
        <w:ind w:left="-567"/>
      </w:pPr>
      <w:r>
        <w:t>доклады,</w:t>
      </w:r>
    </w:p>
    <w:p w:rsidR="00E968B1" w:rsidRDefault="00E968B1" w:rsidP="00E968B1">
      <w:pPr>
        <w:ind w:left="-567"/>
      </w:pPr>
      <w:r>
        <w:lastRenderedPageBreak/>
        <w:t>конкурсы,</w:t>
      </w:r>
    </w:p>
    <w:p w:rsidR="00E968B1" w:rsidRDefault="00E968B1" w:rsidP="00E968B1">
      <w:pPr>
        <w:ind w:left="-567"/>
      </w:pPr>
      <w:r>
        <w:t>круглые столы.</w:t>
      </w:r>
    </w:p>
    <w:p w:rsidR="00E968B1" w:rsidRDefault="00E968B1" w:rsidP="00E968B1">
      <w:pPr>
        <w:ind w:left="-567"/>
      </w:pPr>
    </w:p>
    <w:p w:rsidR="00E968B1" w:rsidRDefault="00E968B1" w:rsidP="00E968B1">
      <w:pPr>
        <w:ind w:left="-567"/>
        <w:rPr>
          <w:b/>
          <w:i/>
        </w:rPr>
      </w:pPr>
      <w:r>
        <w:rPr>
          <w:b/>
          <w:i/>
        </w:rPr>
        <w:t>Методы обучения:</w:t>
      </w:r>
    </w:p>
    <w:p w:rsidR="00E968B1" w:rsidRDefault="00E968B1" w:rsidP="00E968B1">
      <w:pPr>
        <w:ind w:left="-567"/>
      </w:pPr>
      <w:r>
        <w:rPr>
          <w:i/>
        </w:rPr>
        <w:t>По источнику знаний:</w:t>
      </w:r>
      <w:r>
        <w:t>словесные, наглядные, практические;</w:t>
      </w:r>
    </w:p>
    <w:p w:rsidR="00E968B1" w:rsidRDefault="00E968B1" w:rsidP="00E968B1">
      <w:pPr>
        <w:ind w:left="-567"/>
      </w:pPr>
      <w:r>
        <w:rPr>
          <w:i/>
        </w:rPr>
        <w:t>По уровню познавательной активности:</w:t>
      </w:r>
      <w:r>
        <w:t>проблемный, объяснительно-иллюстративный.</w:t>
      </w:r>
    </w:p>
    <w:p w:rsidR="00E968B1" w:rsidRDefault="00E968B1" w:rsidP="00E968B1">
      <w:pPr>
        <w:ind w:left="-567"/>
      </w:pPr>
    </w:p>
    <w:p w:rsidR="00E968B1" w:rsidRDefault="00E968B1" w:rsidP="00E968B1">
      <w:pPr>
        <w:ind w:left="-567"/>
        <w:rPr>
          <w:b/>
          <w:i/>
        </w:rPr>
      </w:pPr>
      <w:r>
        <w:rPr>
          <w:b/>
          <w:i/>
        </w:rPr>
        <w:t>Технологии обучения:</w:t>
      </w:r>
    </w:p>
    <w:p w:rsidR="00E968B1" w:rsidRDefault="00E968B1" w:rsidP="00E968B1">
      <w:pPr>
        <w:ind w:left="-567"/>
      </w:pPr>
      <w:r>
        <w:t>индивидуальные консультации,</w:t>
      </w:r>
    </w:p>
    <w:p w:rsidR="00E968B1" w:rsidRDefault="00E968B1" w:rsidP="00E968B1">
      <w:pPr>
        <w:ind w:left="-567"/>
      </w:pPr>
      <w:r>
        <w:t>дидактические игры,</w:t>
      </w:r>
    </w:p>
    <w:p w:rsidR="00E968B1" w:rsidRDefault="00E968B1" w:rsidP="00E968B1">
      <w:pPr>
        <w:ind w:left="-567"/>
      </w:pPr>
      <w:r>
        <w:t>групповая работа,</w:t>
      </w:r>
    </w:p>
    <w:p w:rsidR="00E968B1" w:rsidRDefault="00E968B1" w:rsidP="00E968B1">
      <w:pPr>
        <w:ind w:left="-567"/>
      </w:pPr>
      <w:r>
        <w:t>работа в парах,</w:t>
      </w:r>
    </w:p>
    <w:p w:rsidR="00E968B1" w:rsidRDefault="00E968B1" w:rsidP="00E968B1">
      <w:pPr>
        <w:ind w:left="-567"/>
      </w:pPr>
      <w:r>
        <w:t>проблемное обучение,</w:t>
      </w:r>
    </w:p>
    <w:p w:rsidR="00F7746A" w:rsidRPr="00E968B1" w:rsidRDefault="00E968B1" w:rsidP="00E968B1">
      <w:pPr>
        <w:ind w:left="-567"/>
      </w:pPr>
      <w:r>
        <w:t>информационно-коммуникационные технологии.</w:t>
      </w:r>
    </w:p>
    <w:p w:rsidR="00F7746A" w:rsidRDefault="00F7746A" w:rsidP="00C63473">
      <w:pPr>
        <w:rPr>
          <w:b/>
        </w:rPr>
      </w:pPr>
    </w:p>
    <w:p w:rsidR="004C178B" w:rsidRDefault="004C178B" w:rsidP="00C63473">
      <w:pPr>
        <w:rPr>
          <w:b/>
        </w:rPr>
      </w:pP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Содержание программы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I. Вводное занятие (1 час)</w:t>
      </w:r>
    </w:p>
    <w:p w:rsidR="00C63473" w:rsidRPr="00FD1701" w:rsidRDefault="00C63473" w:rsidP="00C63473">
      <w:r w:rsidRPr="00FD1701">
        <w:tab/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:rsidR="00C63473" w:rsidRPr="00FD1701" w:rsidRDefault="00C63473" w:rsidP="00C63473"/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II. Стороны поведенческой жизни человека (7 часов)</w:t>
      </w:r>
    </w:p>
    <w:p w:rsidR="00C63473" w:rsidRPr="00FD1701" w:rsidRDefault="00C63473" w:rsidP="00C63473">
      <w:pPr>
        <w:rPr>
          <w:b/>
        </w:rPr>
      </w:pPr>
      <w:r w:rsidRPr="00FD1701">
        <w:tab/>
      </w:r>
      <w:r w:rsidR="00C35FAE" w:rsidRPr="00FD1701">
        <w:t>Беседы «</w:t>
      </w:r>
      <w:r w:rsidR="00C35FAE" w:rsidRPr="00FD1701">
        <w:rPr>
          <w:bCs/>
        </w:rPr>
        <w:t>Внешняя и внутренняя воспитанность человека</w:t>
      </w:r>
      <w:r w:rsidR="00C35FAE" w:rsidRPr="00FD1701">
        <w:t xml:space="preserve">», «Поведение и поступок». </w:t>
      </w:r>
      <w:r w:rsidRPr="00FD1701">
        <w:t xml:space="preserve">Беседы с элементами игрового тренинга «Вежливость как часть жизни», «Нам жизнь дана на добрые дела», «Правила культурного человека». Тематическая дискуссия «Учимся правильно жить и дружить». </w:t>
      </w: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III. Основы морали (7 часов)</w:t>
      </w:r>
    </w:p>
    <w:p w:rsidR="00C63473" w:rsidRPr="00FD1701" w:rsidRDefault="00C63473" w:rsidP="00C63473">
      <w:r w:rsidRPr="00FD1701">
        <w:tab/>
        <w:t>Этическая беседа «Морально-этические нормы». Тематическая дискуссия «Природа морали». Беседа с элементами игрового тренинга «Свобода и моральная ответственность личности».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63473" w:rsidP="00C63473">
      <w:pPr>
        <w:rPr>
          <w:b/>
        </w:rPr>
      </w:pPr>
      <w:r w:rsidRPr="00FD1701">
        <w:rPr>
          <w:b/>
        </w:rPr>
        <w:t>Раздел IV. Этика отношений в коллективе (9 часов)</w:t>
      </w:r>
    </w:p>
    <w:p w:rsidR="00C63473" w:rsidRPr="00FD1701" w:rsidRDefault="00C63473" w:rsidP="00C63473">
      <w:r w:rsidRPr="00FD1701">
        <w:tab/>
        <w:t>Этическая беседа «Если радость на всех одна». Анализ и обыгрывание ситуаций по темам «Мой класс – мои друзья», «Самолюб – никому не люб». Дискуссии по темам «О дружбе мальчиков и девочек», «Подарок коллективу».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35FAE" w:rsidP="00C63473">
      <w:pPr>
        <w:rPr>
          <w:b/>
        </w:rPr>
      </w:pPr>
      <w:r w:rsidRPr="00FD1701">
        <w:rPr>
          <w:b/>
        </w:rPr>
        <w:t>Раздел V. Я и другие (9</w:t>
      </w:r>
      <w:r w:rsidR="00C63473" w:rsidRPr="00FD1701">
        <w:rPr>
          <w:b/>
        </w:rPr>
        <w:t xml:space="preserve"> часов)</w:t>
      </w:r>
    </w:p>
    <w:p w:rsidR="00C63473" w:rsidRPr="00FD1701" w:rsidRDefault="00C63473" w:rsidP="00C63473">
      <w:r w:rsidRPr="00FD1701">
        <w:tab/>
        <w:t>Игра «Как вести себя друг с другом». Этическая беседа «О заботливом отношении к людям». Создание и решение проблемных ситуаций по темам «О ссоре», «Немного о доброте».</w:t>
      </w:r>
    </w:p>
    <w:p w:rsidR="00C63473" w:rsidRPr="00FD1701" w:rsidRDefault="00C63473" w:rsidP="00C63473">
      <w:pPr>
        <w:rPr>
          <w:b/>
        </w:rPr>
      </w:pPr>
    </w:p>
    <w:p w:rsidR="00C63473" w:rsidRPr="00FD1701" w:rsidRDefault="00C35FAE" w:rsidP="00C63473">
      <w:pPr>
        <w:rPr>
          <w:b/>
        </w:rPr>
      </w:pPr>
      <w:r w:rsidRPr="00FD1701">
        <w:rPr>
          <w:b/>
        </w:rPr>
        <w:t>Итоговые занятия (1 час</w:t>
      </w:r>
      <w:r w:rsidR="00C63473" w:rsidRPr="00FD1701">
        <w:rPr>
          <w:b/>
        </w:rPr>
        <w:t>)</w:t>
      </w:r>
    </w:p>
    <w:p w:rsidR="00C63473" w:rsidRPr="00FD1701" w:rsidRDefault="00C63473" w:rsidP="00C63473">
      <w:r w:rsidRPr="00FD1701">
        <w:tab/>
        <w:t>Практические занятия. «Говорящая шляпа».</w:t>
      </w:r>
    </w:p>
    <w:p w:rsidR="00B53BB2" w:rsidRPr="00FD1701" w:rsidRDefault="00B53BB2" w:rsidP="00C63473"/>
    <w:p w:rsidR="003E5862" w:rsidRPr="00FD1701" w:rsidRDefault="003E5862" w:rsidP="00B53BB2">
      <w:pPr>
        <w:spacing w:line="360" w:lineRule="auto"/>
        <w:jc w:val="center"/>
        <w:rPr>
          <w:b/>
        </w:rPr>
      </w:pPr>
    </w:p>
    <w:p w:rsidR="003E5862" w:rsidRPr="00FD1701" w:rsidRDefault="003E5862" w:rsidP="00B53BB2">
      <w:pPr>
        <w:spacing w:line="360" w:lineRule="auto"/>
        <w:jc w:val="center"/>
        <w:rPr>
          <w:b/>
        </w:rPr>
      </w:pPr>
    </w:p>
    <w:p w:rsidR="00E968B1" w:rsidRDefault="00E968B1" w:rsidP="0047330E">
      <w:pPr>
        <w:spacing w:line="360" w:lineRule="auto"/>
        <w:rPr>
          <w:b/>
        </w:rPr>
      </w:pPr>
    </w:p>
    <w:p w:rsidR="00E968B1" w:rsidRDefault="00E968B1" w:rsidP="0047330E">
      <w:pPr>
        <w:spacing w:line="360" w:lineRule="auto"/>
        <w:rPr>
          <w:b/>
        </w:rPr>
      </w:pPr>
    </w:p>
    <w:p w:rsidR="00E968B1" w:rsidRDefault="00E968B1" w:rsidP="0047330E">
      <w:pPr>
        <w:spacing w:line="360" w:lineRule="auto"/>
        <w:rPr>
          <w:b/>
        </w:rPr>
      </w:pPr>
    </w:p>
    <w:p w:rsidR="00E968B1" w:rsidRDefault="00E968B1" w:rsidP="0047330E">
      <w:pPr>
        <w:spacing w:line="360" w:lineRule="auto"/>
        <w:rPr>
          <w:b/>
        </w:rPr>
      </w:pPr>
    </w:p>
    <w:p w:rsidR="00B53BB2" w:rsidRPr="00FD1701" w:rsidRDefault="00B53BB2" w:rsidP="0047330E">
      <w:pPr>
        <w:spacing w:line="360" w:lineRule="auto"/>
        <w:rPr>
          <w:b/>
        </w:rPr>
      </w:pPr>
      <w:r w:rsidRPr="00FD1701">
        <w:rPr>
          <w:b/>
        </w:rPr>
        <w:t>Тематический план</w:t>
      </w:r>
    </w:p>
    <w:p w:rsidR="00B53BB2" w:rsidRPr="00FD1701" w:rsidRDefault="00B53BB2" w:rsidP="00B53BB2">
      <w:pPr>
        <w:spacing w:line="360" w:lineRule="auto"/>
        <w:jc w:val="center"/>
        <w:rPr>
          <w:b/>
        </w:rPr>
      </w:pPr>
    </w:p>
    <w:tbl>
      <w:tblPr>
        <w:tblW w:w="5234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6773"/>
        <w:gridCol w:w="2028"/>
      </w:tblGrid>
      <w:tr w:rsidR="00B53BB2" w:rsidRPr="00FD1701" w:rsidTr="00282531">
        <w:trPr>
          <w:trHeight w:val="1261"/>
        </w:trPr>
        <w:tc>
          <w:tcPr>
            <w:tcW w:w="6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№ раздела и темы</w:t>
            </w:r>
          </w:p>
        </w:tc>
        <w:tc>
          <w:tcPr>
            <w:tcW w:w="33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3BB2" w:rsidRPr="00FD1701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D1701">
              <w:rPr>
                <w:b/>
                <w:bCs/>
              </w:rPr>
              <w:t>Кол-во часов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I. Вводное занятие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1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II. Стороны поведенческой жизни человека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7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III. Основы морали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7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IV. Этика отношений в коллективе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9</w:t>
            </w:r>
          </w:p>
        </w:tc>
      </w:tr>
      <w:tr w:rsidR="00B53BB2" w:rsidRPr="00FD1701" w:rsidTr="00282531"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Раздел V. Я и другие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9</w:t>
            </w:r>
          </w:p>
        </w:tc>
      </w:tr>
      <w:tr w:rsidR="00B53BB2" w:rsidRPr="00FD1701" w:rsidTr="00282531">
        <w:trPr>
          <w:trHeight w:val="233"/>
        </w:trPr>
        <w:tc>
          <w:tcPr>
            <w:tcW w:w="608" w:type="pct"/>
          </w:tcPr>
          <w:p w:rsidR="00B53BB2" w:rsidRPr="00FD1701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Итоговое занятие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1</w:t>
            </w:r>
          </w:p>
        </w:tc>
      </w:tr>
      <w:tr w:rsidR="00B53BB2" w:rsidRPr="00FD1701" w:rsidTr="00282531">
        <w:trPr>
          <w:trHeight w:val="162"/>
        </w:trPr>
        <w:tc>
          <w:tcPr>
            <w:tcW w:w="608" w:type="pct"/>
          </w:tcPr>
          <w:p w:rsidR="00B53BB2" w:rsidRPr="00FD1701" w:rsidRDefault="00B53BB2" w:rsidP="00282531">
            <w:pPr>
              <w:spacing w:line="360" w:lineRule="auto"/>
            </w:pPr>
          </w:p>
        </w:tc>
        <w:tc>
          <w:tcPr>
            <w:tcW w:w="3380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</w:pPr>
            <w:r w:rsidRPr="00FD1701">
              <w:t>Итого</w:t>
            </w:r>
          </w:p>
        </w:tc>
        <w:tc>
          <w:tcPr>
            <w:tcW w:w="1012" w:type="pct"/>
            <w:shd w:val="clear" w:color="auto" w:fill="auto"/>
          </w:tcPr>
          <w:p w:rsidR="00B53BB2" w:rsidRPr="00FD1701" w:rsidRDefault="00B53BB2" w:rsidP="00282531">
            <w:pPr>
              <w:spacing w:line="360" w:lineRule="auto"/>
              <w:jc w:val="center"/>
            </w:pPr>
            <w:r w:rsidRPr="00FD1701">
              <w:t>34</w:t>
            </w:r>
          </w:p>
        </w:tc>
      </w:tr>
    </w:tbl>
    <w:p w:rsidR="00B53BB2" w:rsidRPr="00FD1701" w:rsidRDefault="00B53BB2" w:rsidP="00C63473"/>
    <w:p w:rsidR="00B328DC" w:rsidRPr="00FD1701" w:rsidRDefault="00B328DC" w:rsidP="00C63473"/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Pr="00E968B1" w:rsidRDefault="00E968B1" w:rsidP="00E968B1">
      <w:pPr>
        <w:pStyle w:val="a4"/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</w:p>
    <w:p w:rsidR="00E968B1" w:rsidRDefault="00E968B1" w:rsidP="007D01CB">
      <w:pPr>
        <w:pStyle w:val="a3"/>
        <w:spacing w:before="0" w:beforeAutospacing="0" w:after="0" w:afterAutospacing="0" w:line="360" w:lineRule="auto"/>
        <w:rPr>
          <w:b/>
        </w:rPr>
      </w:pPr>
      <w:bookmarkStart w:id="0" w:name="_GoBack"/>
      <w:bookmarkEnd w:id="0"/>
    </w:p>
    <w:p w:rsidR="00B328DC" w:rsidRDefault="00B328DC" w:rsidP="007D01CB">
      <w:pPr>
        <w:pStyle w:val="a3"/>
        <w:spacing w:before="0" w:beforeAutospacing="0" w:after="0" w:afterAutospacing="0" w:line="360" w:lineRule="auto"/>
        <w:rPr>
          <w:b/>
        </w:rPr>
      </w:pPr>
      <w:r w:rsidRPr="00FD1701">
        <w:rPr>
          <w:b/>
        </w:rPr>
        <w:t>Календарно-тематическое планирование</w:t>
      </w:r>
    </w:p>
    <w:p w:rsidR="00F01BB3" w:rsidRPr="00F01BB3" w:rsidRDefault="00F01BB3" w:rsidP="00F01BB3">
      <w:pPr>
        <w:pStyle w:val="a4"/>
      </w:pPr>
    </w:p>
    <w:tbl>
      <w:tblPr>
        <w:tblStyle w:val="a6"/>
        <w:tblW w:w="0" w:type="auto"/>
        <w:tblLook w:val="04A0"/>
      </w:tblPr>
      <w:tblGrid>
        <w:gridCol w:w="988"/>
        <w:gridCol w:w="992"/>
        <w:gridCol w:w="1134"/>
        <w:gridCol w:w="992"/>
        <w:gridCol w:w="5239"/>
      </w:tblGrid>
      <w:tr w:rsidR="00B328DC" w:rsidRPr="00FD1701" w:rsidTr="00B328DC">
        <w:tc>
          <w:tcPr>
            <w:tcW w:w="1980" w:type="dxa"/>
            <w:gridSpan w:val="2"/>
          </w:tcPr>
          <w:p w:rsidR="00B328DC" w:rsidRPr="00FD1701" w:rsidRDefault="00B328DC" w:rsidP="00B328DC">
            <w:pPr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№ п/п</w:t>
            </w:r>
          </w:p>
        </w:tc>
        <w:tc>
          <w:tcPr>
            <w:tcW w:w="2126" w:type="dxa"/>
            <w:gridSpan w:val="2"/>
          </w:tcPr>
          <w:p w:rsidR="00B328DC" w:rsidRPr="00FD1701" w:rsidRDefault="00B328DC" w:rsidP="00B328DC">
            <w:pPr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Дата</w:t>
            </w:r>
          </w:p>
        </w:tc>
        <w:tc>
          <w:tcPr>
            <w:tcW w:w="5239" w:type="dxa"/>
            <w:vMerge w:val="restart"/>
          </w:tcPr>
          <w:p w:rsidR="00B328DC" w:rsidRPr="00FD1701" w:rsidRDefault="00B328DC" w:rsidP="00B328DC">
            <w:r w:rsidRPr="00FD1701">
              <w:rPr>
                <w:b/>
                <w:bCs/>
                <w:lang w:eastAsia="ar-SA"/>
              </w:rPr>
              <w:t>Тема урока</w:t>
            </w:r>
          </w:p>
        </w:tc>
      </w:tr>
      <w:tr w:rsidR="00B328DC" w:rsidRPr="00FD1701" w:rsidTr="00B328DC">
        <w:tc>
          <w:tcPr>
            <w:tcW w:w="988" w:type="dxa"/>
          </w:tcPr>
          <w:p w:rsidR="00B328DC" w:rsidRPr="00FD1701" w:rsidRDefault="00B328DC" w:rsidP="00B328DC">
            <w:pPr>
              <w:jc w:val="center"/>
            </w:pPr>
            <w:r w:rsidRPr="00FD1701">
              <w:t>план</w:t>
            </w:r>
          </w:p>
        </w:tc>
        <w:tc>
          <w:tcPr>
            <w:tcW w:w="992" w:type="dxa"/>
          </w:tcPr>
          <w:p w:rsidR="00B328DC" w:rsidRPr="00FD1701" w:rsidRDefault="00B328DC" w:rsidP="00B328DC">
            <w:pPr>
              <w:jc w:val="center"/>
            </w:pPr>
            <w:r w:rsidRPr="00FD1701">
              <w:t>факт</w:t>
            </w:r>
          </w:p>
        </w:tc>
        <w:tc>
          <w:tcPr>
            <w:tcW w:w="1134" w:type="dxa"/>
          </w:tcPr>
          <w:p w:rsidR="00B328DC" w:rsidRPr="00FD1701" w:rsidRDefault="00B328DC" w:rsidP="00B328DC">
            <w:pPr>
              <w:jc w:val="center"/>
            </w:pPr>
            <w:r w:rsidRPr="00FD1701">
              <w:t>план</w:t>
            </w:r>
          </w:p>
        </w:tc>
        <w:tc>
          <w:tcPr>
            <w:tcW w:w="992" w:type="dxa"/>
          </w:tcPr>
          <w:p w:rsidR="00B328DC" w:rsidRPr="00FD1701" w:rsidRDefault="00B328DC" w:rsidP="00B328DC">
            <w:pPr>
              <w:jc w:val="center"/>
            </w:pPr>
            <w:r w:rsidRPr="00FD1701">
              <w:t>факт</w:t>
            </w:r>
          </w:p>
        </w:tc>
        <w:tc>
          <w:tcPr>
            <w:tcW w:w="5239" w:type="dxa"/>
            <w:vMerge/>
          </w:tcPr>
          <w:p w:rsidR="00B328DC" w:rsidRPr="00FD1701" w:rsidRDefault="00B328DC" w:rsidP="00B328DC"/>
        </w:tc>
      </w:tr>
      <w:tr w:rsidR="00B328DC" w:rsidRPr="00FD1701" w:rsidTr="0054409B">
        <w:tc>
          <w:tcPr>
            <w:tcW w:w="9345" w:type="dxa"/>
            <w:gridSpan w:val="5"/>
          </w:tcPr>
          <w:p w:rsidR="00B328DC" w:rsidRPr="00FD1701" w:rsidRDefault="00B328DC" w:rsidP="00B328DC">
            <w:pPr>
              <w:jc w:val="center"/>
            </w:pPr>
            <w:r w:rsidRPr="00FD1701">
              <w:rPr>
                <w:b/>
                <w:bCs/>
                <w:color w:val="000000"/>
              </w:rPr>
              <w:t>Вводное занятие</w:t>
            </w:r>
            <w:r w:rsidRPr="00FD1701">
              <w:rPr>
                <w:b/>
                <w:bCs/>
                <w:lang w:eastAsia="ar-SA"/>
              </w:rPr>
              <w:t xml:space="preserve"> (1 ч.)</w:t>
            </w:r>
          </w:p>
        </w:tc>
      </w:tr>
      <w:tr w:rsidR="00B328DC" w:rsidRPr="00FD1701" w:rsidTr="00B328DC">
        <w:tc>
          <w:tcPr>
            <w:tcW w:w="988" w:type="dxa"/>
          </w:tcPr>
          <w:p w:rsidR="00B328DC" w:rsidRPr="00FD1701" w:rsidRDefault="002E0C28">
            <w:r w:rsidRPr="00FD1701">
              <w:t>1</w:t>
            </w:r>
          </w:p>
        </w:tc>
        <w:tc>
          <w:tcPr>
            <w:tcW w:w="992" w:type="dxa"/>
          </w:tcPr>
          <w:p w:rsidR="00B328DC" w:rsidRPr="00FD1701" w:rsidRDefault="00B328DC"/>
        </w:tc>
        <w:tc>
          <w:tcPr>
            <w:tcW w:w="1134" w:type="dxa"/>
          </w:tcPr>
          <w:p w:rsidR="00B328DC" w:rsidRPr="00FD1701" w:rsidRDefault="004C0894">
            <w:r w:rsidRPr="00FD1701">
              <w:t>03</w:t>
            </w:r>
            <w:r w:rsidR="00907964" w:rsidRPr="00FD1701">
              <w:t>.09</w:t>
            </w:r>
          </w:p>
        </w:tc>
        <w:tc>
          <w:tcPr>
            <w:tcW w:w="992" w:type="dxa"/>
          </w:tcPr>
          <w:p w:rsidR="00B328DC" w:rsidRPr="00FD1701" w:rsidRDefault="00B328DC"/>
        </w:tc>
        <w:tc>
          <w:tcPr>
            <w:tcW w:w="5239" w:type="dxa"/>
          </w:tcPr>
          <w:p w:rsidR="00B328DC" w:rsidRPr="00FD1701" w:rsidRDefault="00B328DC">
            <w:r w:rsidRPr="00FD1701">
              <w:t>Что такое мораль.</w:t>
            </w:r>
          </w:p>
        </w:tc>
      </w:tr>
      <w:tr w:rsidR="00B328DC" w:rsidRPr="00FD1701" w:rsidTr="00C75881">
        <w:tc>
          <w:tcPr>
            <w:tcW w:w="9345" w:type="dxa"/>
            <w:gridSpan w:val="5"/>
          </w:tcPr>
          <w:p w:rsidR="00B328DC" w:rsidRPr="00FD1701" w:rsidRDefault="00B328DC" w:rsidP="00B328DC">
            <w:pPr>
              <w:jc w:val="center"/>
            </w:pPr>
            <w:r w:rsidRPr="00FD1701">
              <w:rPr>
                <w:b/>
                <w:bCs/>
              </w:rPr>
              <w:t>Стороны поведенческой жизни человека.</w:t>
            </w:r>
            <w:r w:rsidR="00684376" w:rsidRPr="00FD1701">
              <w:rPr>
                <w:b/>
                <w:bCs/>
              </w:rPr>
              <w:t xml:space="preserve"> (7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8D400A" w:rsidRPr="00FD1701" w:rsidRDefault="004C0894" w:rsidP="008D400A">
            <w:r w:rsidRPr="00FD1701">
              <w:t>10</w:t>
            </w:r>
            <w:r w:rsidR="008D400A" w:rsidRPr="00FD1701">
              <w:t>.09</w:t>
            </w:r>
          </w:p>
          <w:p w:rsidR="006F1D92" w:rsidRPr="00FD1701" w:rsidRDefault="006F1D92" w:rsidP="006F1D92"/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pPr>
              <w:rPr>
                <w:bCs/>
              </w:rPr>
            </w:pPr>
            <w:r w:rsidRPr="00FD1701">
              <w:rPr>
                <w:bCs/>
              </w:rPr>
              <w:t>Внешняя и внутренняя воспитанность человека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3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17</w:t>
            </w:r>
            <w:r w:rsidR="008D400A" w:rsidRPr="00FD1701">
              <w:t>.09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rPr>
                <w:rFonts w:eastAsia="Calibri"/>
                <w:lang w:eastAsia="en-US"/>
              </w:rPr>
              <w:t>Поведение и поступок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4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24</w:t>
            </w:r>
            <w:r w:rsidR="008D400A" w:rsidRPr="00FD1701">
              <w:t>.09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Вежливость как часть жизни.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5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01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Вежливость на каждый день.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6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08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Правила культурного человека.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7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15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Нам жизнь дана на добрые дела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F1D92" w:rsidP="006F1D92">
            <w:r w:rsidRPr="00FD1701">
              <w:t>8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22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F1D92" w:rsidP="006F1D92">
            <w:r w:rsidRPr="00FD1701">
              <w:t>Учимся правильно жить и дружить</w:t>
            </w:r>
          </w:p>
        </w:tc>
      </w:tr>
      <w:tr w:rsidR="00684376" w:rsidRPr="00FD1701" w:rsidTr="0087395A">
        <w:tc>
          <w:tcPr>
            <w:tcW w:w="9345" w:type="dxa"/>
            <w:gridSpan w:val="5"/>
          </w:tcPr>
          <w:p w:rsidR="00684376" w:rsidRPr="00FD1701" w:rsidRDefault="00684376" w:rsidP="00684376">
            <w:pPr>
              <w:jc w:val="center"/>
            </w:pPr>
            <w:r w:rsidRPr="00FD1701">
              <w:rPr>
                <w:b/>
                <w:bCs/>
              </w:rPr>
              <w:t>Основы морали. (7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29</w:t>
            </w:r>
            <w:r w:rsidR="008D400A" w:rsidRPr="00FD1701">
              <w:t>.10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84376" w:rsidP="006F1D92">
            <w:r w:rsidRPr="00FD1701">
              <w:t>Природа морали.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12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84376" w:rsidP="006F1D92">
            <w:r w:rsidRPr="00FD1701">
              <w:t>Морально-этические нормы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19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525E9" w:rsidP="006F1D92">
            <w:r w:rsidRPr="00FD1701">
              <w:t>Свобода и моральная ответственность личности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5525E9" w:rsidP="006F1D92">
            <w:r w:rsidRPr="00FD1701">
              <w:t>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26</w:t>
            </w:r>
            <w:r w:rsidR="008D400A" w:rsidRPr="00FD1701">
              <w:t>.11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525E9" w:rsidP="006F1D92">
            <w:r w:rsidRPr="00FD1701">
              <w:rPr>
                <w:bCs/>
              </w:rPr>
              <w:t>Этические нормы коллектива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89133D" w:rsidP="006F1D92">
            <w:r w:rsidRPr="00FD1701">
              <w:t>13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03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89133D" w:rsidP="006F1D92">
            <w:r w:rsidRPr="00FD1701">
              <w:t>Правила самовоспитания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14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10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A35C15" w:rsidP="006F1D92">
            <w:r w:rsidRPr="00FD1701">
              <w:t>Мои жизненные ценности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15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4C0894" w:rsidP="006F1D92">
            <w:r w:rsidRPr="00FD1701">
              <w:t>17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rPr>
                <w:bCs/>
              </w:rPr>
              <w:t>Я человек!</w:t>
            </w:r>
          </w:p>
        </w:tc>
      </w:tr>
      <w:tr w:rsidR="00620CB5" w:rsidRPr="00FD1701" w:rsidTr="00FE6DBD">
        <w:tc>
          <w:tcPr>
            <w:tcW w:w="9345" w:type="dxa"/>
            <w:gridSpan w:val="5"/>
          </w:tcPr>
          <w:p w:rsidR="00B9412A" w:rsidRPr="00FD1701" w:rsidRDefault="00620CB5" w:rsidP="00B9412A">
            <w:pPr>
              <w:ind w:firstLine="708"/>
              <w:jc w:val="center"/>
              <w:rPr>
                <w:b/>
                <w:bCs/>
              </w:rPr>
            </w:pPr>
            <w:r w:rsidRPr="00FD1701">
              <w:rPr>
                <w:b/>
                <w:bCs/>
              </w:rPr>
              <w:t>Этика отношений в коллективе.</w:t>
            </w:r>
            <w:r w:rsidR="00B9412A" w:rsidRPr="00FD1701">
              <w:rPr>
                <w:b/>
                <w:bCs/>
              </w:rPr>
              <w:t xml:space="preserve"> (9 ч.)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16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24</w:t>
            </w:r>
            <w:r w:rsidR="008D400A" w:rsidRPr="00FD1701">
              <w:t>.12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t>Если радость на всех одна.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17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14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1C4198" w:rsidP="006F1D92">
            <w:r w:rsidRPr="00FD1701">
              <w:t>Мы вместе?!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18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21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620CB5" w:rsidP="006F1D92">
            <w:r w:rsidRPr="00FD1701">
              <w:t>Мой класс – мои друзья.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19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28</w:t>
            </w:r>
            <w:r w:rsidR="008D400A" w:rsidRPr="00FD1701">
              <w:t>.01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5C5A33" w:rsidP="006F1D92">
            <w:r w:rsidRPr="00FD1701">
              <w:t>Умей быть другом</w:t>
            </w:r>
          </w:p>
        </w:tc>
      </w:tr>
      <w:tr w:rsidR="006F1D92" w:rsidRPr="00FD1701" w:rsidTr="00B328DC">
        <w:tc>
          <w:tcPr>
            <w:tcW w:w="988" w:type="dxa"/>
          </w:tcPr>
          <w:p w:rsidR="006F1D92" w:rsidRPr="00FD1701" w:rsidRDefault="00620CB5" w:rsidP="006F1D92">
            <w:r w:rsidRPr="00FD1701">
              <w:t>20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1134" w:type="dxa"/>
          </w:tcPr>
          <w:p w:rsidR="006F1D92" w:rsidRPr="00FD1701" w:rsidRDefault="00BF4D82" w:rsidP="006F1D92">
            <w:r w:rsidRPr="00FD1701">
              <w:t>04</w:t>
            </w:r>
            <w:r w:rsidR="008D400A" w:rsidRPr="00FD1701">
              <w:t>.02</w:t>
            </w:r>
          </w:p>
        </w:tc>
        <w:tc>
          <w:tcPr>
            <w:tcW w:w="992" w:type="dxa"/>
          </w:tcPr>
          <w:p w:rsidR="006F1D92" w:rsidRPr="00FD1701" w:rsidRDefault="006F1D92" w:rsidP="006F1D92"/>
        </w:tc>
        <w:tc>
          <w:tcPr>
            <w:tcW w:w="5239" w:type="dxa"/>
          </w:tcPr>
          <w:p w:rsidR="006F1D92" w:rsidRPr="00FD1701" w:rsidRDefault="004B3202" w:rsidP="007F54F0">
            <w:r w:rsidRPr="00FD1701">
              <w:t>Самолюб – никому не люб.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21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11</w:t>
            </w:r>
            <w:r w:rsidR="008D400A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4B3202" w:rsidP="004B3202">
            <w:r w:rsidRPr="00FD1701">
              <w:t xml:space="preserve"> Эти вредные конфликты. 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18</w:t>
            </w:r>
            <w:r w:rsidR="00D8132D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365C2D" w:rsidP="00365C2D">
            <w:r w:rsidRPr="00FD1701">
              <w:rPr>
                <w:bCs/>
              </w:rPr>
              <w:t>Как предотвратить конфликты.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25</w:t>
            </w:r>
            <w:r w:rsidR="00D8132D" w:rsidRPr="00FD1701">
              <w:t>.02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365C2D" w:rsidP="006F1D92">
            <w:r w:rsidRPr="00FD1701">
              <w:t>О дружбе мальчиков и девочек.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04</w:t>
            </w:r>
            <w:r w:rsidR="00D8132D" w:rsidRPr="00FD1701">
              <w:t>.03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620CB5" w:rsidP="006F1D92">
            <w:r w:rsidRPr="00FD1701">
              <w:t>Подарок коллективу</w:t>
            </w:r>
          </w:p>
        </w:tc>
      </w:tr>
      <w:tr w:rsidR="00620CB5" w:rsidRPr="00FD1701" w:rsidTr="00CD43A2">
        <w:tc>
          <w:tcPr>
            <w:tcW w:w="9345" w:type="dxa"/>
            <w:gridSpan w:val="5"/>
          </w:tcPr>
          <w:p w:rsidR="00620CB5" w:rsidRPr="00FD1701" w:rsidRDefault="00620CB5" w:rsidP="00620CB5">
            <w:pPr>
              <w:jc w:val="center"/>
              <w:rPr>
                <w:b/>
              </w:rPr>
            </w:pPr>
            <w:r w:rsidRPr="00FD1701">
              <w:rPr>
                <w:b/>
              </w:rPr>
              <w:t>Я и другие.</w:t>
            </w:r>
            <w:r w:rsidR="00C35FAE" w:rsidRPr="00FD1701">
              <w:rPr>
                <w:b/>
              </w:rPr>
              <w:t xml:space="preserve"> (9</w:t>
            </w:r>
            <w:r w:rsidR="00B9412A" w:rsidRPr="00FD1701">
              <w:rPr>
                <w:b/>
              </w:rPr>
              <w:t xml:space="preserve"> ч.)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25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11</w:t>
            </w:r>
            <w:r w:rsidR="00D8132D" w:rsidRPr="00FD1701">
              <w:t>.03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7F54F0" w:rsidP="006F1D92">
            <w:r w:rsidRPr="00FD1701">
              <w:rPr>
                <w:u w:val="single"/>
              </w:rPr>
              <w:t>Я и мои нормы поведения в обществе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26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01.04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7F54F0" w:rsidP="006F1D92">
            <w:r w:rsidRPr="00FD1701">
              <w:t>Как вести себя друг с другом.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27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D8132D" w:rsidP="006F1D92">
            <w:r w:rsidRPr="00FD1701">
              <w:t>02.04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620CB5" w:rsidP="006F1D92">
            <w:r w:rsidRPr="00FD1701">
              <w:t>О заботливом отношении к людям.</w:t>
            </w:r>
          </w:p>
        </w:tc>
      </w:tr>
      <w:tr w:rsidR="00F53803" w:rsidRPr="00FD1701" w:rsidTr="00B328DC">
        <w:tc>
          <w:tcPr>
            <w:tcW w:w="988" w:type="dxa"/>
          </w:tcPr>
          <w:p w:rsidR="00F53803" w:rsidRPr="00FD1701" w:rsidRDefault="00620CB5" w:rsidP="006F1D92">
            <w:r w:rsidRPr="00FD1701">
              <w:t>28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1134" w:type="dxa"/>
          </w:tcPr>
          <w:p w:rsidR="00F53803" w:rsidRPr="00FD1701" w:rsidRDefault="00BF4D82" w:rsidP="006F1D92">
            <w:r w:rsidRPr="00FD1701">
              <w:t>08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F53803" w:rsidRPr="00FD1701" w:rsidRDefault="00F53803" w:rsidP="006F1D92"/>
        </w:tc>
        <w:tc>
          <w:tcPr>
            <w:tcW w:w="5239" w:type="dxa"/>
          </w:tcPr>
          <w:p w:rsidR="00F53803" w:rsidRPr="00FD1701" w:rsidRDefault="00BD0E12" w:rsidP="006F1D92">
            <w:r w:rsidRPr="00FD1701">
              <w:t>Я и мои родители.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29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15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620CB5" w:rsidP="006F1D92">
            <w:r w:rsidRPr="00FD1701">
              <w:t>О ссоре.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30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22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2171F8" w:rsidP="006F1D92">
            <w:r w:rsidRPr="00FD1701">
              <w:t>К чему приводит ссора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31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29</w:t>
            </w:r>
            <w:r w:rsidR="00D8132D" w:rsidRPr="00FD1701">
              <w:t>.04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620CB5" w:rsidP="006F1D92">
            <w:r w:rsidRPr="00FD1701">
              <w:t>Немного о доброте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32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06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3544A2" w:rsidP="006F1D92">
            <w:r w:rsidRPr="00FD1701">
              <w:t>Твори добро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33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13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3544A2" w:rsidP="006F1D92">
            <w:r w:rsidRPr="00FD1701">
              <w:t>Познай себя</w:t>
            </w:r>
          </w:p>
        </w:tc>
      </w:tr>
      <w:tr w:rsidR="00620CB5" w:rsidRPr="00FD1701" w:rsidTr="00B328DC">
        <w:tc>
          <w:tcPr>
            <w:tcW w:w="988" w:type="dxa"/>
          </w:tcPr>
          <w:p w:rsidR="00620CB5" w:rsidRPr="00FD1701" w:rsidRDefault="00620CB5" w:rsidP="006F1D92">
            <w:r w:rsidRPr="00FD1701">
              <w:t>34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1134" w:type="dxa"/>
          </w:tcPr>
          <w:p w:rsidR="00620CB5" w:rsidRPr="00FD1701" w:rsidRDefault="00BF4D82" w:rsidP="006F1D92">
            <w:r w:rsidRPr="00FD1701">
              <w:t>20</w:t>
            </w:r>
            <w:r w:rsidR="00D8132D" w:rsidRPr="00FD1701">
              <w:t>.05</w:t>
            </w:r>
          </w:p>
        </w:tc>
        <w:tc>
          <w:tcPr>
            <w:tcW w:w="992" w:type="dxa"/>
          </w:tcPr>
          <w:p w:rsidR="00620CB5" w:rsidRPr="00FD1701" w:rsidRDefault="00620CB5" w:rsidP="006F1D92"/>
        </w:tc>
        <w:tc>
          <w:tcPr>
            <w:tcW w:w="5239" w:type="dxa"/>
          </w:tcPr>
          <w:p w:rsidR="00620CB5" w:rsidRPr="00FD1701" w:rsidRDefault="00C35FAE" w:rsidP="006F1D92">
            <w:r w:rsidRPr="00FD1701">
              <w:t>Итоговое занятие</w:t>
            </w:r>
          </w:p>
        </w:tc>
      </w:tr>
      <w:tr w:rsidR="00BF4D82" w:rsidRPr="00FD1701" w:rsidTr="00B328DC">
        <w:tc>
          <w:tcPr>
            <w:tcW w:w="988" w:type="dxa"/>
          </w:tcPr>
          <w:p w:rsidR="00BF4D82" w:rsidRPr="00FD1701" w:rsidRDefault="00BF4D82" w:rsidP="006F1D92">
            <w:r w:rsidRPr="00FD1701">
              <w:t>35</w:t>
            </w:r>
          </w:p>
        </w:tc>
        <w:tc>
          <w:tcPr>
            <w:tcW w:w="992" w:type="dxa"/>
          </w:tcPr>
          <w:p w:rsidR="00BF4D82" w:rsidRPr="00FD1701" w:rsidRDefault="00BF4D82" w:rsidP="006F1D92"/>
        </w:tc>
        <w:tc>
          <w:tcPr>
            <w:tcW w:w="1134" w:type="dxa"/>
          </w:tcPr>
          <w:p w:rsidR="00BF4D82" w:rsidRPr="00FD1701" w:rsidRDefault="00BF4D82" w:rsidP="006F1D92">
            <w:r w:rsidRPr="00FD1701">
              <w:t>27.05</w:t>
            </w:r>
          </w:p>
        </w:tc>
        <w:tc>
          <w:tcPr>
            <w:tcW w:w="992" w:type="dxa"/>
          </w:tcPr>
          <w:p w:rsidR="00BF4D82" w:rsidRPr="00FD1701" w:rsidRDefault="00BF4D82" w:rsidP="006F1D92"/>
        </w:tc>
        <w:tc>
          <w:tcPr>
            <w:tcW w:w="5239" w:type="dxa"/>
          </w:tcPr>
          <w:p w:rsidR="00BF4D82" w:rsidRPr="00FD1701" w:rsidRDefault="00BF4D82" w:rsidP="006F1D92"/>
        </w:tc>
      </w:tr>
    </w:tbl>
    <w:p w:rsidR="00C63473" w:rsidRPr="00FD1701" w:rsidRDefault="00C63473"/>
    <w:sectPr w:rsidR="00C63473" w:rsidRPr="00FD1701" w:rsidSect="009F36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D5" w:rsidRDefault="005C15D5" w:rsidP="009F36BA">
      <w:r>
        <w:separator/>
      </w:r>
    </w:p>
  </w:endnote>
  <w:endnote w:type="continuationSeparator" w:id="1">
    <w:p w:rsidR="005C15D5" w:rsidRDefault="005C15D5" w:rsidP="009F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848919"/>
      <w:docPartObj>
        <w:docPartGallery w:val="Page Numbers (Bottom of Page)"/>
        <w:docPartUnique/>
      </w:docPartObj>
    </w:sdtPr>
    <w:sdtContent>
      <w:p w:rsidR="009F36BA" w:rsidRDefault="00565B7B">
        <w:pPr>
          <w:pStyle w:val="aa"/>
          <w:jc w:val="right"/>
        </w:pPr>
        <w:r>
          <w:fldChar w:fldCharType="begin"/>
        </w:r>
        <w:r w:rsidR="009F36BA">
          <w:instrText>PAGE   \* MERGEFORMAT</w:instrText>
        </w:r>
        <w:r>
          <w:fldChar w:fldCharType="separate"/>
        </w:r>
        <w:r w:rsidR="00F14ADC">
          <w:rPr>
            <w:noProof/>
          </w:rPr>
          <w:t>2</w:t>
        </w:r>
        <w:r>
          <w:fldChar w:fldCharType="end"/>
        </w:r>
      </w:p>
    </w:sdtContent>
  </w:sdt>
  <w:p w:rsidR="009F36BA" w:rsidRDefault="009F3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D5" w:rsidRDefault="005C15D5" w:rsidP="009F36BA">
      <w:r>
        <w:separator/>
      </w:r>
    </w:p>
  </w:footnote>
  <w:footnote w:type="continuationSeparator" w:id="1">
    <w:p w:rsidR="005C15D5" w:rsidRDefault="005C15D5" w:rsidP="009F3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14224F"/>
    <w:multiLevelType w:val="hybridMultilevel"/>
    <w:tmpl w:val="C33A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E9"/>
    <w:rsid w:val="000152D9"/>
    <w:rsid w:val="001163AE"/>
    <w:rsid w:val="00133D4E"/>
    <w:rsid w:val="001506D9"/>
    <w:rsid w:val="001C2FA8"/>
    <w:rsid w:val="001C4198"/>
    <w:rsid w:val="001D0D4A"/>
    <w:rsid w:val="0020049A"/>
    <w:rsid w:val="0021393B"/>
    <w:rsid w:val="002171F8"/>
    <w:rsid w:val="00295EE9"/>
    <w:rsid w:val="002E0C28"/>
    <w:rsid w:val="0031788E"/>
    <w:rsid w:val="003544A2"/>
    <w:rsid w:val="00365C2D"/>
    <w:rsid w:val="003A15D1"/>
    <w:rsid w:val="003E5862"/>
    <w:rsid w:val="0047330E"/>
    <w:rsid w:val="004A23AE"/>
    <w:rsid w:val="004B3202"/>
    <w:rsid w:val="004C0894"/>
    <w:rsid w:val="004C178B"/>
    <w:rsid w:val="005525E9"/>
    <w:rsid w:val="00565B7B"/>
    <w:rsid w:val="005C15D5"/>
    <w:rsid w:val="005C5A33"/>
    <w:rsid w:val="005C7A9B"/>
    <w:rsid w:val="006152DA"/>
    <w:rsid w:val="00620CB5"/>
    <w:rsid w:val="00684376"/>
    <w:rsid w:val="006C018E"/>
    <w:rsid w:val="006F1D92"/>
    <w:rsid w:val="006F7EDB"/>
    <w:rsid w:val="00707EEA"/>
    <w:rsid w:val="00710C97"/>
    <w:rsid w:val="007366A4"/>
    <w:rsid w:val="007D01CB"/>
    <w:rsid w:val="007E73C3"/>
    <w:rsid w:val="007F54F0"/>
    <w:rsid w:val="0089133D"/>
    <w:rsid w:val="008D1FFB"/>
    <w:rsid w:val="008D400A"/>
    <w:rsid w:val="008E304B"/>
    <w:rsid w:val="00907964"/>
    <w:rsid w:val="00982BCA"/>
    <w:rsid w:val="009F36BA"/>
    <w:rsid w:val="00A35C15"/>
    <w:rsid w:val="00A971F1"/>
    <w:rsid w:val="00AD0143"/>
    <w:rsid w:val="00B328DC"/>
    <w:rsid w:val="00B53BB2"/>
    <w:rsid w:val="00B75738"/>
    <w:rsid w:val="00B9412A"/>
    <w:rsid w:val="00BD0E12"/>
    <w:rsid w:val="00BF4D82"/>
    <w:rsid w:val="00C35FAE"/>
    <w:rsid w:val="00C63473"/>
    <w:rsid w:val="00C83B44"/>
    <w:rsid w:val="00CA0CDE"/>
    <w:rsid w:val="00CA1847"/>
    <w:rsid w:val="00D8132D"/>
    <w:rsid w:val="00DC0353"/>
    <w:rsid w:val="00E968B1"/>
    <w:rsid w:val="00F01BB3"/>
    <w:rsid w:val="00F14ADC"/>
    <w:rsid w:val="00F53803"/>
    <w:rsid w:val="00F7746A"/>
    <w:rsid w:val="00FC1B8E"/>
    <w:rsid w:val="00FD1701"/>
    <w:rsid w:val="00FE33FD"/>
    <w:rsid w:val="00FF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328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D1FFB"/>
  </w:style>
  <w:style w:type="paragraph" w:styleId="a5">
    <w:name w:val="List Paragraph"/>
    <w:basedOn w:val="a"/>
    <w:uiPriority w:val="34"/>
    <w:qFormat/>
    <w:rsid w:val="00C63473"/>
    <w:pPr>
      <w:ind w:left="720"/>
      <w:contextualSpacing/>
    </w:pPr>
  </w:style>
  <w:style w:type="table" w:styleId="a6">
    <w:name w:val="Table Grid"/>
    <w:basedOn w:val="a1"/>
    <w:uiPriority w:val="39"/>
    <w:rsid w:val="00B3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basedOn w:val="a"/>
    <w:next w:val="a4"/>
    <w:rsid w:val="008D400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9F3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4A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Alpha</dc:creator>
  <cp:keywords/>
  <dc:description/>
  <cp:lastModifiedBy>Пользователь Windows</cp:lastModifiedBy>
  <cp:revision>38</cp:revision>
  <dcterms:created xsi:type="dcterms:W3CDTF">2021-01-25T06:54:00Z</dcterms:created>
  <dcterms:modified xsi:type="dcterms:W3CDTF">2021-10-08T10:35:00Z</dcterms:modified>
</cp:coreProperties>
</file>