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60" w:rsidRDefault="00915930" w:rsidP="00947560">
      <w:pPr>
        <w:pStyle w:val="ab"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A81E~1\AppData\Local\Temp\Rar$DIa0.319\Рп_page-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81E~1\AppData\Local\Temp\Rar$DIa0.319\Рп_page-00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930" w:rsidRDefault="00915930" w:rsidP="00947560">
      <w:pPr>
        <w:pStyle w:val="ab"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</w:p>
    <w:p w:rsidR="00915930" w:rsidRDefault="00915930" w:rsidP="00947560">
      <w:pPr>
        <w:pStyle w:val="ab"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</w:p>
    <w:p w:rsidR="00915930" w:rsidRPr="00FD5C9F" w:rsidRDefault="00915930" w:rsidP="00947560">
      <w:pPr>
        <w:pStyle w:val="ab"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  <w:bookmarkStart w:id="0" w:name="_GoBack"/>
      <w:bookmarkEnd w:id="0"/>
    </w:p>
    <w:p w:rsidR="00866F55" w:rsidRPr="008F08B0" w:rsidRDefault="00866F55" w:rsidP="001202A6">
      <w:pPr>
        <w:pStyle w:val="ab"/>
        <w:spacing w:before="0" w:beforeAutospacing="0" w:after="0" w:afterAutospacing="0" w:line="360" w:lineRule="auto"/>
        <w:contextualSpacing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</w:rPr>
      </w:pPr>
      <w:r w:rsidRPr="008F08B0">
        <w:rPr>
          <w:b/>
        </w:rPr>
        <w:lastRenderedPageBreak/>
        <w:t>Пояснительная записка</w:t>
      </w:r>
    </w:p>
    <w:p w:rsidR="00344D02" w:rsidRPr="008F08B0" w:rsidRDefault="00344D02" w:rsidP="001202A6">
      <w:pPr>
        <w:spacing w:line="360" w:lineRule="auto"/>
        <w:contextualSpacing/>
        <w:jc w:val="both"/>
        <w:rPr>
          <w:rFonts w:eastAsiaTheme="minorEastAsia"/>
          <w:b/>
          <w:lang w:eastAsia="ru-RU"/>
        </w:rPr>
      </w:pPr>
      <w:r w:rsidRPr="008F08B0">
        <w:rPr>
          <w:b/>
        </w:rPr>
        <w:t xml:space="preserve">Образовательный стандарт: </w:t>
      </w:r>
      <w:r w:rsidRPr="008F08B0">
        <w:rPr>
          <w:rFonts w:eastAsia="Calibri"/>
          <w:lang w:eastAsia="ru-RU"/>
        </w:rPr>
        <w:t>Федеральный государственный об</w:t>
      </w:r>
      <w:r w:rsidR="00A85A6A" w:rsidRPr="008F08B0">
        <w:rPr>
          <w:rFonts w:eastAsia="Calibri"/>
          <w:lang w:eastAsia="ru-RU"/>
        </w:rPr>
        <w:t>разовательный стандарт началь</w:t>
      </w:r>
      <w:r w:rsidR="003D4A79" w:rsidRPr="008F08B0">
        <w:rPr>
          <w:rFonts w:eastAsia="Calibri"/>
          <w:lang w:eastAsia="ru-RU"/>
        </w:rPr>
        <w:t>ного</w:t>
      </w:r>
      <w:r w:rsidRPr="008F08B0">
        <w:rPr>
          <w:rFonts w:eastAsia="Calibri"/>
          <w:lang w:eastAsia="ru-RU"/>
        </w:rPr>
        <w:t xml:space="preserve"> общего образования, утвержденный приказом Министерства образования и науки</w:t>
      </w:r>
      <w:r w:rsidR="00DD0178" w:rsidRPr="008F08B0">
        <w:rPr>
          <w:rFonts w:eastAsia="Calibri"/>
          <w:lang w:eastAsia="ru-RU"/>
        </w:rPr>
        <w:t xml:space="preserve"> Российской Федерации от 06.10.</w:t>
      </w:r>
      <w:r w:rsidRPr="008F08B0">
        <w:rPr>
          <w:rFonts w:eastAsia="Calibri"/>
          <w:lang w:eastAsia="ru-RU"/>
        </w:rPr>
        <w:t>2009 г.№ 373 (с изменениями от 31.12.2015 г. №1576).</w:t>
      </w:r>
    </w:p>
    <w:p w:rsidR="004B246C" w:rsidRPr="008F08B0" w:rsidRDefault="00344D02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F08B0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Рабочая программа курса </w:t>
      </w:r>
      <w:r w:rsidRPr="008F08B0">
        <w:rPr>
          <w:rFonts w:ascii="Times New Roman" w:hAnsi="Times New Roman"/>
          <w:sz w:val="24"/>
          <w:szCs w:val="24"/>
        </w:rPr>
        <w:t xml:space="preserve">«Основы религиозных культур и светской этики» для 4-х классов составлена на основе </w:t>
      </w:r>
      <w:r w:rsidR="004B246C" w:rsidRPr="008F08B0">
        <w:rPr>
          <w:rFonts w:ascii="Times New Roman" w:hAnsi="Times New Roman"/>
          <w:sz w:val="24"/>
          <w:szCs w:val="24"/>
        </w:rPr>
        <w:t>Примерной программы по курсу «Основы религиозных культур и светской этики» и с учётом авторской программы А. Я. Данилюк «Основы религиозных культур и светской этики” для общеобразовательных учреждений 4 -5</w:t>
      </w:r>
      <w:r w:rsidR="00DD0178" w:rsidRPr="008F08B0">
        <w:rPr>
          <w:rFonts w:ascii="Times New Roman" w:hAnsi="Times New Roman"/>
          <w:sz w:val="24"/>
          <w:szCs w:val="24"/>
        </w:rPr>
        <w:t xml:space="preserve"> класс, М., «Просвещение», 2011</w:t>
      </w:r>
      <w:r w:rsidR="004B246C" w:rsidRPr="008F08B0">
        <w:rPr>
          <w:rFonts w:ascii="Times New Roman" w:hAnsi="Times New Roman"/>
          <w:sz w:val="24"/>
          <w:szCs w:val="24"/>
        </w:rPr>
        <w:t>г.</w:t>
      </w:r>
    </w:p>
    <w:p w:rsidR="00344D02" w:rsidRPr="008F08B0" w:rsidRDefault="008F08B0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A5BDA" w:rsidRPr="008F08B0">
        <w:rPr>
          <w:rFonts w:ascii="Times New Roman" w:hAnsi="Times New Roman"/>
          <w:b/>
          <w:sz w:val="24"/>
          <w:szCs w:val="24"/>
        </w:rPr>
        <w:t>Программа обеспечена следующим учебным пособием:</w:t>
      </w:r>
      <w:r w:rsidR="00CA5BDA" w:rsidRPr="008F08B0">
        <w:rPr>
          <w:rFonts w:ascii="Times New Roman" w:hAnsi="Times New Roman"/>
          <w:sz w:val="24"/>
          <w:szCs w:val="24"/>
        </w:rPr>
        <w:t xml:space="preserve"> Латышина Д.И., Муртазин М.Ф. Основы исламской культуры. 4кл.: учебное пособие для общеобразовательных учреждений.- М.: Просвещение, 2010 г.</w:t>
      </w:r>
    </w:p>
    <w:p w:rsidR="004B246C" w:rsidRPr="008F08B0" w:rsidRDefault="004B246C" w:rsidP="001202A6">
      <w:pPr>
        <w:pStyle w:val="a3"/>
        <w:spacing w:line="360" w:lineRule="auto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8F08B0">
        <w:rPr>
          <w:rFonts w:ascii="Times New Roman" w:hAnsi="Times New Roman"/>
          <w:b/>
          <w:bCs/>
          <w:spacing w:val="-2"/>
          <w:sz w:val="24"/>
          <w:szCs w:val="24"/>
        </w:rPr>
        <w:t>Место учебного предмета в учебном плане</w:t>
      </w:r>
    </w:p>
    <w:p w:rsidR="004B246C" w:rsidRPr="008F08B0" w:rsidRDefault="004B246C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В соответствии с федеральным базисным учебным планом начального общего образования рабочая программа по курсу «Основы религиозных культур и светской этики» (модуль «Основы исламской культуры») предусматривает 34 часа в год (1 час в неделю).</w:t>
      </w:r>
    </w:p>
    <w:p w:rsidR="001202A6" w:rsidRPr="008F08B0" w:rsidRDefault="001202A6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F08B0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 в 4 классе</w:t>
      </w:r>
    </w:p>
    <w:p w:rsidR="00570099" w:rsidRPr="008F08B0" w:rsidRDefault="00A85A6A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bCs/>
          <w:iCs/>
          <w:spacing w:val="-2"/>
          <w:sz w:val="24"/>
          <w:szCs w:val="24"/>
        </w:rPr>
        <w:t>Личностные результаты</w:t>
      </w:r>
      <w:r w:rsidR="00570099" w:rsidRPr="008F08B0">
        <w:rPr>
          <w:rFonts w:ascii="Times New Roman" w:hAnsi="Times New Roman"/>
          <w:bCs/>
          <w:iCs/>
          <w:spacing w:val="-2"/>
          <w:sz w:val="24"/>
          <w:szCs w:val="24"/>
        </w:rPr>
        <w:t>: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формирование основ российской гражданской идентичнос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ти, чувства гордости за свою Родину;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развитие этических чувств как регуляторов морального по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ведения;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воспитание доброжелательности и эмоционально нрав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ственной отзывчивости, понимания и сопереживания чувствам других людей;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развитие начальных форм регуляции своих эмо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циональных состояний;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развитие навыков сотрудничества с взрослыми и сверстни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ками в различных социальных ситуациях, умений не создавать конфликтов и находить выходы из спорных ситуаций;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наличие мотивации к труду, работе на результат, бережно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му отношению к материальным и духовным ценностям.</w:t>
      </w:r>
    </w:p>
    <w:p w:rsidR="00570099" w:rsidRPr="008F08B0" w:rsidRDefault="00A85A6A" w:rsidP="001202A6">
      <w:pPr>
        <w:pStyle w:val="a3"/>
        <w:spacing w:line="360" w:lineRule="auto"/>
        <w:ind w:left="720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b/>
          <w:bCs/>
          <w:iCs/>
          <w:spacing w:val="-2"/>
          <w:sz w:val="24"/>
          <w:szCs w:val="24"/>
        </w:rPr>
        <w:t>Метапредметные  результаты</w:t>
      </w:r>
      <w:r w:rsidR="00570099" w:rsidRPr="008F08B0">
        <w:rPr>
          <w:rFonts w:ascii="Times New Roman" w:hAnsi="Times New Roman"/>
          <w:b/>
          <w:bCs/>
          <w:iCs/>
          <w:spacing w:val="-2"/>
          <w:sz w:val="24"/>
          <w:szCs w:val="24"/>
        </w:rPr>
        <w:t>: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овладение способностью принимать и сохранять цели и зада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чи учебной деятельности, а также находить средства её осуществ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ления;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lastRenderedPageBreak/>
        <w:t>формирование умений планировать, контролировать и оце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тивы в их выполнение на основе оценки и с учётом характера оши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бок; понимать причины успеха или неуспеха учебной деятельности;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адекватное использование речевых средств и средств ин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формационно-коммуникационных технологий для решения раз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личных коммуникативных и познавательных задач;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умение осуществлять информационный поиск для выполне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ния учебных заданий;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овладение логическими действиями анализа, синтеза, срав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нения, обобщения, классификации, установления аналогий и при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чинно-следственных связей, построения рассуждений, отнесения к известным понятиям;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готовность слушать собеседника, вести диалог, признавать возможность существования различных точек зрения и права каж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дого иметь свою собственную; излагать своё мнение и аргумен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тировать свою точку зрения и оценку событий;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определение общей цели и путей её достижения, умение договориться о распределении ролей в совместной деятельнос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ти, адекватно оценивать собственное поведение и поведение окружающих.</w:t>
      </w:r>
    </w:p>
    <w:p w:rsidR="00570099" w:rsidRPr="008F08B0" w:rsidRDefault="001202A6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        </w:t>
      </w:r>
      <w:r w:rsidR="00A85A6A" w:rsidRPr="008F08B0">
        <w:rPr>
          <w:rFonts w:ascii="Times New Roman" w:hAnsi="Times New Roman"/>
          <w:b/>
          <w:bCs/>
          <w:iCs/>
          <w:spacing w:val="-2"/>
          <w:sz w:val="24"/>
          <w:szCs w:val="24"/>
        </w:rPr>
        <w:t>Предметные результаты</w:t>
      </w:r>
      <w:r w:rsidR="00570099" w:rsidRPr="008F08B0">
        <w:rPr>
          <w:rFonts w:ascii="Times New Roman" w:hAnsi="Times New Roman"/>
          <w:b/>
          <w:bCs/>
          <w:iCs/>
          <w:spacing w:val="-2"/>
          <w:sz w:val="24"/>
          <w:szCs w:val="24"/>
        </w:rPr>
        <w:t>: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знание, понимание и принятие учащимися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знакомство с основами религиозной морали, по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нимание её значения в выстраивании конструктивных отношений в обществе;</w:t>
      </w:r>
    </w:p>
    <w:p w:rsidR="00570099" w:rsidRPr="008F08B0" w:rsidRDefault="00570099" w:rsidP="001202A6">
      <w:pPr>
        <w:pStyle w:val="a3"/>
        <w:numPr>
          <w:ilvl w:val="0"/>
          <w:numId w:val="43"/>
        </w:numPr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>формирование первоначальных представлений о религиозной культуре и её роли в истории и современно</w:t>
      </w:r>
      <w:r w:rsidRPr="008F08B0">
        <w:rPr>
          <w:rFonts w:ascii="Times New Roman" w:hAnsi="Times New Roman"/>
          <w:spacing w:val="-2"/>
          <w:sz w:val="24"/>
          <w:szCs w:val="24"/>
        </w:rPr>
        <w:softHyphen/>
        <w:t>сти России.</w:t>
      </w:r>
    </w:p>
    <w:p w:rsidR="00F9340C" w:rsidRPr="008F08B0" w:rsidRDefault="00570099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pacing w:val="-2"/>
          <w:sz w:val="24"/>
          <w:szCs w:val="24"/>
        </w:rPr>
        <w:t xml:space="preserve">В результате изучения комплексного учебного курса «Основы религиозных культур </w:t>
      </w:r>
      <w:r w:rsidR="00F9340C" w:rsidRPr="008F08B0">
        <w:rPr>
          <w:rFonts w:ascii="Times New Roman" w:hAnsi="Times New Roman"/>
          <w:spacing w:val="-2"/>
          <w:sz w:val="24"/>
          <w:szCs w:val="24"/>
        </w:rPr>
        <w:t xml:space="preserve">и светской этики» </w:t>
      </w:r>
      <w:r w:rsidR="00F9340C" w:rsidRPr="008F08B0">
        <w:rPr>
          <w:rFonts w:ascii="Times New Roman" w:hAnsi="Times New Roman"/>
          <w:b/>
          <w:spacing w:val="-2"/>
          <w:sz w:val="24"/>
          <w:szCs w:val="24"/>
        </w:rPr>
        <w:t xml:space="preserve">ученик </w:t>
      </w:r>
      <w:r w:rsidR="00F9340C" w:rsidRPr="008F08B0">
        <w:rPr>
          <w:rFonts w:ascii="Times New Roman" w:eastAsia="@Arial Unicode MS" w:hAnsi="Times New Roman"/>
          <w:b/>
          <w:color w:val="000000"/>
          <w:sz w:val="24"/>
          <w:szCs w:val="24"/>
          <w:lang w:eastAsia="ru-RU"/>
        </w:rPr>
        <w:t>научится:</w:t>
      </w:r>
    </w:p>
    <w:p w:rsidR="00F9340C" w:rsidRPr="008F08B0" w:rsidRDefault="00F9340C" w:rsidP="001202A6">
      <w:pPr>
        <w:pStyle w:val="aa"/>
        <w:numPr>
          <w:ilvl w:val="0"/>
          <w:numId w:val="42"/>
        </w:numPr>
        <w:tabs>
          <w:tab w:val="left" w:pos="900"/>
        </w:tabs>
        <w:spacing w:line="360" w:lineRule="auto"/>
        <w:jc w:val="both"/>
        <w:rPr>
          <w:rFonts w:eastAsia="Times New Roman"/>
          <w:lang w:eastAsia="ru-RU"/>
        </w:rPr>
      </w:pPr>
      <w:r w:rsidRPr="008F08B0">
        <w:rPr>
          <w:rFonts w:eastAsia="Times New Roman"/>
          <w:lang w:eastAsia="ru-RU"/>
        </w:rPr>
        <w:t xml:space="preserve">раскрывать содержание основных составляющих исламской культуры, духовной традиции (религиозная вера, мораль, священные книги и места, сооружения, ритуалы, обычаи и обряды, религиозный календарь и </w:t>
      </w:r>
      <w:r w:rsidRPr="008F08B0">
        <w:rPr>
          <w:rFonts w:eastAsia="Times New Roman"/>
          <w:lang w:eastAsia="ru-RU"/>
        </w:rPr>
        <w:lastRenderedPageBreak/>
        <w:t>праздники, нормы отношений между людьми, в семье, религиозное искусство, отношение к труду и др.);</w:t>
      </w:r>
    </w:p>
    <w:p w:rsidR="00F9340C" w:rsidRPr="008F08B0" w:rsidRDefault="00F9340C" w:rsidP="001202A6">
      <w:pPr>
        <w:pStyle w:val="aa"/>
        <w:numPr>
          <w:ilvl w:val="0"/>
          <w:numId w:val="42"/>
        </w:numPr>
        <w:tabs>
          <w:tab w:val="left" w:pos="900"/>
        </w:tabs>
        <w:spacing w:line="360" w:lineRule="auto"/>
        <w:jc w:val="both"/>
        <w:rPr>
          <w:rFonts w:eastAsia="Times New Roman"/>
          <w:lang w:eastAsia="ru-RU"/>
        </w:rPr>
      </w:pPr>
      <w:r w:rsidRPr="008F08B0">
        <w:rPr>
          <w:rFonts w:eastAsia="Times New Roman"/>
          <w:lang w:eastAsia="ru-RU"/>
        </w:rPr>
        <w:t xml:space="preserve">ориентироваться в истории возникновения исламской религиозной традиции, истории ее формирования в России; </w:t>
      </w:r>
    </w:p>
    <w:p w:rsidR="00F9340C" w:rsidRPr="008F08B0" w:rsidRDefault="00F9340C" w:rsidP="001202A6">
      <w:pPr>
        <w:pStyle w:val="aa"/>
        <w:numPr>
          <w:ilvl w:val="0"/>
          <w:numId w:val="42"/>
        </w:numPr>
        <w:tabs>
          <w:tab w:val="left" w:pos="900"/>
        </w:tabs>
        <w:spacing w:line="360" w:lineRule="auto"/>
        <w:jc w:val="both"/>
        <w:rPr>
          <w:rFonts w:eastAsia="Times New Roman"/>
          <w:lang w:eastAsia="ru-RU"/>
        </w:rPr>
      </w:pPr>
      <w:r w:rsidRPr="008F08B0">
        <w:rPr>
          <w:rFonts w:eastAsia="Times New Roman"/>
          <w:lang w:eastAsia="ru-RU"/>
        </w:rPr>
        <w:t xml:space="preserve">на примере исламской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F9340C" w:rsidRPr="008F08B0" w:rsidRDefault="00F9340C" w:rsidP="001202A6">
      <w:pPr>
        <w:pStyle w:val="aa"/>
        <w:numPr>
          <w:ilvl w:val="0"/>
          <w:numId w:val="42"/>
        </w:numPr>
        <w:tabs>
          <w:tab w:val="left" w:pos="900"/>
        </w:tabs>
        <w:spacing w:line="360" w:lineRule="auto"/>
        <w:jc w:val="both"/>
        <w:rPr>
          <w:rFonts w:eastAsia="Times New Roman"/>
          <w:lang w:eastAsia="ru-RU"/>
        </w:rPr>
      </w:pPr>
      <w:r w:rsidRPr="008F08B0">
        <w:rPr>
          <w:rFonts w:eastAsia="Times New Roman"/>
          <w:lang w:eastAsia="ru-RU"/>
        </w:rPr>
        <w:t>излагать свое мнение по поводу значения религии, религиозной культуры в жизни людей и общества;</w:t>
      </w:r>
    </w:p>
    <w:p w:rsidR="00F9340C" w:rsidRPr="008F08B0" w:rsidRDefault="00F9340C" w:rsidP="001202A6">
      <w:pPr>
        <w:pStyle w:val="aa"/>
        <w:numPr>
          <w:ilvl w:val="0"/>
          <w:numId w:val="42"/>
        </w:numPr>
        <w:tabs>
          <w:tab w:val="left" w:pos="900"/>
        </w:tabs>
        <w:spacing w:line="360" w:lineRule="auto"/>
        <w:jc w:val="both"/>
        <w:rPr>
          <w:rFonts w:eastAsia="Times New Roman"/>
          <w:lang w:eastAsia="ru-RU"/>
        </w:rPr>
      </w:pPr>
      <w:r w:rsidRPr="008F08B0">
        <w:rPr>
          <w:rFonts w:eastAsia="Times New Roman"/>
          <w:lang w:eastAsia="ru-RU"/>
        </w:rPr>
        <w:t xml:space="preserve">соотносить нравственные формы поведения с нормами исламской религиозной морали; </w:t>
      </w:r>
    </w:p>
    <w:p w:rsidR="00F9340C" w:rsidRPr="008F08B0" w:rsidRDefault="00F9340C" w:rsidP="001202A6">
      <w:pPr>
        <w:pStyle w:val="aa"/>
        <w:numPr>
          <w:ilvl w:val="0"/>
          <w:numId w:val="42"/>
        </w:numPr>
        <w:tabs>
          <w:tab w:val="left" w:pos="900"/>
        </w:tabs>
        <w:spacing w:line="360" w:lineRule="auto"/>
        <w:jc w:val="both"/>
        <w:rPr>
          <w:rFonts w:eastAsia="Times New Roman"/>
          <w:lang w:eastAsia="ru-RU"/>
        </w:rPr>
      </w:pPr>
      <w:r w:rsidRPr="008F08B0">
        <w:rPr>
          <w:rFonts w:eastAsia="Times New Roman"/>
          <w:lang w:eastAsia="ru-RU"/>
        </w:rPr>
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F9340C" w:rsidRPr="008F08B0" w:rsidRDefault="00F9340C" w:rsidP="001202A6">
      <w:pPr>
        <w:pStyle w:val="aa"/>
        <w:tabs>
          <w:tab w:val="left" w:pos="900"/>
        </w:tabs>
        <w:spacing w:line="360" w:lineRule="auto"/>
        <w:ind w:left="1429"/>
        <w:jc w:val="both"/>
        <w:rPr>
          <w:rFonts w:eastAsia="Times New Roman"/>
          <w:lang w:eastAsia="ru-RU"/>
        </w:rPr>
      </w:pPr>
      <w:r w:rsidRPr="008F08B0">
        <w:rPr>
          <w:rFonts w:eastAsia="Times New Roman"/>
          <w:b/>
          <w:lang w:eastAsia="ru-RU"/>
        </w:rPr>
        <w:t>Ученик</w:t>
      </w:r>
      <w:r w:rsidRPr="008F08B0">
        <w:rPr>
          <w:rFonts w:eastAsia="@Arial Unicode MS"/>
          <w:b/>
          <w:iCs/>
          <w:color w:val="000000"/>
          <w:lang w:eastAsia="ru-RU"/>
        </w:rPr>
        <w:t xml:space="preserve"> получит возможность научиться:</w:t>
      </w:r>
    </w:p>
    <w:p w:rsidR="00F9340C" w:rsidRPr="008F08B0" w:rsidRDefault="00F9340C" w:rsidP="001202A6">
      <w:pPr>
        <w:pStyle w:val="aa"/>
        <w:numPr>
          <w:ilvl w:val="0"/>
          <w:numId w:val="44"/>
        </w:numPr>
        <w:tabs>
          <w:tab w:val="left" w:pos="900"/>
        </w:tabs>
        <w:spacing w:line="360" w:lineRule="auto"/>
        <w:jc w:val="both"/>
        <w:rPr>
          <w:rFonts w:eastAsia="Times New Roman"/>
          <w:lang w:eastAsia="ru-RU"/>
        </w:rPr>
      </w:pPr>
      <w:r w:rsidRPr="008F08B0">
        <w:rPr>
          <w:rFonts w:eastAsia="Times New Roman"/>
          <w:lang w:eastAsia="ru-RU"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F9340C" w:rsidRPr="008F08B0" w:rsidRDefault="00F9340C" w:rsidP="001202A6">
      <w:pPr>
        <w:pStyle w:val="aa"/>
        <w:numPr>
          <w:ilvl w:val="0"/>
          <w:numId w:val="44"/>
        </w:numPr>
        <w:tabs>
          <w:tab w:val="left" w:pos="900"/>
        </w:tabs>
        <w:spacing w:line="360" w:lineRule="auto"/>
        <w:jc w:val="both"/>
        <w:rPr>
          <w:rFonts w:eastAsia="Times New Roman"/>
          <w:lang w:eastAsia="ru-RU"/>
        </w:rPr>
      </w:pPr>
      <w:r w:rsidRPr="008F08B0">
        <w:rPr>
          <w:rFonts w:eastAsia="Times New Roman"/>
          <w:lang w:eastAsia="ru-RU"/>
        </w:rPr>
        <w:t>устанавливать взаимосвязь между содержанием исламской культуры и поведением людей, общественными явлениями;</w:t>
      </w:r>
    </w:p>
    <w:p w:rsidR="00F9340C" w:rsidRPr="008F08B0" w:rsidRDefault="00F9340C" w:rsidP="001202A6">
      <w:pPr>
        <w:pStyle w:val="aa"/>
        <w:numPr>
          <w:ilvl w:val="0"/>
          <w:numId w:val="44"/>
        </w:numPr>
        <w:tabs>
          <w:tab w:val="left" w:pos="900"/>
        </w:tabs>
        <w:spacing w:line="360" w:lineRule="auto"/>
        <w:jc w:val="both"/>
        <w:rPr>
          <w:rFonts w:eastAsia="Times New Roman"/>
          <w:lang w:eastAsia="ru-RU"/>
        </w:rPr>
      </w:pPr>
      <w:r w:rsidRPr="008F08B0">
        <w:rPr>
          <w:rFonts w:eastAsia="Times New Roman"/>
          <w:lang w:eastAsia="ru-RU"/>
        </w:rPr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947560" w:rsidRPr="008F08B0" w:rsidRDefault="00F9340C" w:rsidP="001202A6">
      <w:pPr>
        <w:pStyle w:val="aa"/>
        <w:numPr>
          <w:ilvl w:val="0"/>
          <w:numId w:val="44"/>
        </w:numPr>
        <w:tabs>
          <w:tab w:val="left" w:pos="900"/>
        </w:tabs>
        <w:spacing w:line="360" w:lineRule="auto"/>
        <w:jc w:val="both"/>
        <w:rPr>
          <w:rFonts w:eastAsia="Times New Roman"/>
          <w:lang w:eastAsia="ru-RU"/>
        </w:rPr>
      </w:pPr>
      <w:r w:rsidRPr="008F08B0">
        <w:rPr>
          <w:rFonts w:eastAsia="Times New Roman"/>
          <w:lang w:eastAsia="ru-RU"/>
        </w:rPr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570099" w:rsidRPr="008F08B0" w:rsidRDefault="00447DB9" w:rsidP="001202A6">
      <w:pPr>
        <w:pStyle w:val="a3"/>
        <w:spacing w:line="360" w:lineRule="auto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8F08B0">
        <w:rPr>
          <w:rFonts w:ascii="Times New Roman" w:hAnsi="Times New Roman"/>
          <w:b/>
          <w:spacing w:val="-2"/>
          <w:sz w:val="24"/>
          <w:szCs w:val="24"/>
        </w:rPr>
        <w:t>Содержание учебного материала</w:t>
      </w:r>
    </w:p>
    <w:p w:rsidR="00F9340C" w:rsidRPr="008F08B0" w:rsidRDefault="00233424" w:rsidP="001202A6">
      <w:pPr>
        <w:pStyle w:val="a3"/>
        <w:spacing w:line="360" w:lineRule="auto"/>
        <w:contextualSpacing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8F08B0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I</w:t>
      </w:r>
      <w:r w:rsidRPr="008F08B0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. </w:t>
      </w:r>
      <w:r w:rsidR="00F9340C" w:rsidRPr="008F08B0">
        <w:rPr>
          <w:rFonts w:ascii="Times New Roman" w:eastAsiaTheme="minorEastAsia" w:hAnsi="Times New Roman"/>
          <w:b/>
          <w:sz w:val="24"/>
          <w:szCs w:val="24"/>
          <w:lang w:eastAsia="ru-RU"/>
        </w:rPr>
        <w:t>Введение. Духовные</w:t>
      </w:r>
      <w:r w:rsidRPr="008F08B0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ценности и нравственные идеалы в жизни человека и общества</w:t>
      </w:r>
    </w:p>
    <w:p w:rsidR="00447DB9" w:rsidRPr="008F08B0" w:rsidRDefault="00233424" w:rsidP="001202A6">
      <w:pPr>
        <w:pStyle w:val="a3"/>
        <w:spacing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F08B0">
        <w:rPr>
          <w:rFonts w:ascii="Times New Roman" w:eastAsiaTheme="minorEastAsia" w:hAnsi="Times New Roman"/>
          <w:sz w:val="24"/>
          <w:szCs w:val="24"/>
          <w:lang w:eastAsia="ru-RU"/>
        </w:rPr>
        <w:t>Россия  - наша Родина</w:t>
      </w:r>
    </w:p>
    <w:p w:rsidR="00233424" w:rsidRPr="008F08B0" w:rsidRDefault="001202A6" w:rsidP="001202A6">
      <w:pPr>
        <w:pStyle w:val="a3"/>
        <w:spacing w:line="360" w:lineRule="auto"/>
        <w:contextualSpacing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8F08B0">
        <w:rPr>
          <w:rFonts w:ascii="Times New Roman" w:eastAsiaTheme="minorEastAsia" w:hAnsi="Times New Roman"/>
          <w:b/>
          <w:bCs/>
          <w:sz w:val="24"/>
          <w:szCs w:val="24"/>
          <w:lang w:val="en-US" w:eastAsia="ru-RU"/>
        </w:rPr>
        <w:t>II</w:t>
      </w:r>
      <w:r w:rsidRPr="008F08B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. Основы исламской культуры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Введение в исламскую духовную традицию. Культура и религия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Пророк Мухаммад –  образец человека и учитель нравственности. Жизнеописание.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Пророк Мухаммад – проповедническая миссия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lastRenderedPageBreak/>
        <w:t>Прекрасные качества Пророка Мухаммада.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Священный Коран и Сунна как источники нравственности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Общие принципы ислама и исламской этики.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Столпы ислама и исламской этики.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Исполнение мусульманами своих обязанностей.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Обязанности мусульман.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Для чего построена и как устроена мечеть.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Мусульманское летоисчисление и календарь.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Творческие работы учащихся.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Подведение итогов.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Ислам в России.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Семья в исламе.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Нравственные основы семьи в исламе.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Нравственные ценности ислама: сотворение добра, отношение к старшим.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Нравственные ценности ислама: дружба, гостеприимство. Нравственные ценности ислама: любовь к отечеству, миролюбие.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Забота о здоровье в культуре ислама.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Ценность образования и польза учения в исламе.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Праздники исламских народов России: их происхождение и особенности проведения.</w:t>
      </w:r>
    </w:p>
    <w:p w:rsidR="001202A6" w:rsidRPr="008F08B0" w:rsidRDefault="001202A6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F08B0">
        <w:rPr>
          <w:rFonts w:ascii="Times New Roman" w:hAnsi="Times New Roman"/>
          <w:sz w:val="24"/>
          <w:szCs w:val="24"/>
        </w:rPr>
        <w:t>Искусство ислама.</w:t>
      </w:r>
    </w:p>
    <w:p w:rsidR="001202A6" w:rsidRPr="008F08B0" w:rsidRDefault="001202A6" w:rsidP="001202A6">
      <w:pPr>
        <w:spacing w:line="360" w:lineRule="auto"/>
        <w:contextualSpacing/>
        <w:jc w:val="both"/>
        <w:rPr>
          <w:b/>
        </w:rPr>
      </w:pPr>
      <w:r w:rsidRPr="008F08B0">
        <w:rPr>
          <w:rFonts w:eastAsiaTheme="minorEastAsia"/>
          <w:b/>
          <w:lang w:val="en-US" w:eastAsia="ru-RU"/>
        </w:rPr>
        <w:t>III</w:t>
      </w:r>
      <w:r w:rsidRPr="008F08B0">
        <w:rPr>
          <w:rFonts w:eastAsiaTheme="minorEastAsia"/>
          <w:b/>
          <w:lang w:eastAsia="ru-RU"/>
        </w:rPr>
        <w:t>. Духовные традиции многонационального народа России</w:t>
      </w:r>
      <w:r w:rsidRPr="008F08B0">
        <w:rPr>
          <w:b/>
        </w:rPr>
        <w:t xml:space="preserve"> 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Любовь и уважение к Отечеству. Патриотизм многонационального и многоконфессионального народа России.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Подготовка творческих проектов.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Выступление учащихся со своими творческими работами: «Как я понимаю православие», «Как я понимаю ислам», «Как я понимаю буддизм», «Как я понимаю иудаизм», «Что такое этика?», «Значение религии в жизни человека и общества», «Памятники религиозной культуры  (в моем городе, селе)» и т.д.</w:t>
      </w:r>
    </w:p>
    <w:p w:rsidR="001202A6" w:rsidRPr="008F08B0" w:rsidRDefault="001202A6" w:rsidP="001202A6">
      <w:pPr>
        <w:spacing w:line="360" w:lineRule="auto"/>
        <w:contextualSpacing/>
        <w:jc w:val="both"/>
      </w:pPr>
      <w:r w:rsidRPr="008F08B0">
        <w:t>Выступление учащихся со своими творческими работами: 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 (труд, ратный подвиг, творчество и т.п.)», «Мой дедушка – защитник Родины», «Мой друг»,  и т.д.</w:t>
      </w:r>
    </w:p>
    <w:p w:rsidR="001202A6" w:rsidRPr="008F08B0" w:rsidRDefault="001202A6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F08B0">
        <w:rPr>
          <w:rFonts w:ascii="Times New Roman" w:hAnsi="Times New Roman"/>
          <w:sz w:val="24"/>
          <w:szCs w:val="24"/>
        </w:rPr>
        <w:t>Презентация творческих проектов на тему «Диалог культур во имя гражданского мира и согласия» (народное творчество, стихи, песни, кухня народов России и т.д.).</w:t>
      </w:r>
    </w:p>
    <w:p w:rsidR="008F08B0" w:rsidRDefault="008F08B0" w:rsidP="001202A6">
      <w:pPr>
        <w:tabs>
          <w:tab w:val="left" w:pos="7979"/>
        </w:tabs>
        <w:spacing w:line="360" w:lineRule="auto"/>
        <w:contextualSpacing/>
        <w:jc w:val="center"/>
        <w:rPr>
          <w:b/>
        </w:rPr>
      </w:pPr>
    </w:p>
    <w:p w:rsidR="00B00D21" w:rsidRPr="008F08B0" w:rsidRDefault="009F4FAC" w:rsidP="001202A6">
      <w:pPr>
        <w:tabs>
          <w:tab w:val="left" w:pos="7979"/>
        </w:tabs>
        <w:spacing w:line="360" w:lineRule="auto"/>
        <w:contextualSpacing/>
        <w:jc w:val="center"/>
        <w:rPr>
          <w:b/>
        </w:rPr>
      </w:pPr>
      <w:r w:rsidRPr="008F08B0">
        <w:rPr>
          <w:b/>
        </w:rPr>
        <w:lastRenderedPageBreak/>
        <w:t>Тематическое планирование</w:t>
      </w:r>
    </w:p>
    <w:p w:rsidR="009F4FAC" w:rsidRPr="008F08B0" w:rsidRDefault="009F4FAC" w:rsidP="001202A6">
      <w:pPr>
        <w:tabs>
          <w:tab w:val="left" w:pos="7979"/>
        </w:tabs>
        <w:spacing w:line="360" w:lineRule="auto"/>
        <w:contextualSpacing/>
        <w:jc w:val="both"/>
        <w:rPr>
          <w:b/>
        </w:rPr>
      </w:pPr>
    </w:p>
    <w:tbl>
      <w:tblPr>
        <w:tblStyle w:val="ad"/>
        <w:tblW w:w="10490" w:type="dxa"/>
        <w:tblInd w:w="-601" w:type="dxa"/>
        <w:tblLook w:val="04A0" w:firstRow="1" w:lastRow="0" w:firstColumn="1" w:lastColumn="0" w:noHBand="0" w:noVBand="1"/>
      </w:tblPr>
      <w:tblGrid>
        <w:gridCol w:w="1418"/>
        <w:gridCol w:w="6804"/>
        <w:gridCol w:w="2268"/>
      </w:tblGrid>
      <w:tr w:rsidR="009F4FAC" w:rsidRPr="008F08B0" w:rsidTr="00944B01">
        <w:tc>
          <w:tcPr>
            <w:tcW w:w="1418" w:type="dxa"/>
          </w:tcPr>
          <w:p w:rsidR="009F4FAC" w:rsidRPr="008F08B0" w:rsidRDefault="009F4FAC" w:rsidP="001202A6">
            <w:pPr>
              <w:tabs>
                <w:tab w:val="left" w:pos="7979"/>
              </w:tabs>
              <w:spacing w:line="360" w:lineRule="auto"/>
              <w:contextualSpacing/>
              <w:jc w:val="center"/>
              <w:rPr>
                <w:b/>
              </w:rPr>
            </w:pPr>
            <w:r w:rsidRPr="008F08B0">
              <w:rPr>
                <w:b/>
              </w:rPr>
              <w:t>№</w:t>
            </w:r>
          </w:p>
        </w:tc>
        <w:tc>
          <w:tcPr>
            <w:tcW w:w="6804" w:type="dxa"/>
          </w:tcPr>
          <w:p w:rsidR="009F4FAC" w:rsidRPr="008F08B0" w:rsidRDefault="009F4FAC" w:rsidP="001202A6">
            <w:pPr>
              <w:tabs>
                <w:tab w:val="left" w:pos="7979"/>
              </w:tabs>
              <w:spacing w:line="360" w:lineRule="auto"/>
              <w:contextualSpacing/>
              <w:jc w:val="center"/>
              <w:rPr>
                <w:b/>
              </w:rPr>
            </w:pPr>
            <w:r w:rsidRPr="008F08B0">
              <w:rPr>
                <w:b/>
              </w:rPr>
              <w:t>Название раздела</w:t>
            </w:r>
          </w:p>
        </w:tc>
        <w:tc>
          <w:tcPr>
            <w:tcW w:w="2268" w:type="dxa"/>
          </w:tcPr>
          <w:p w:rsidR="009F4FAC" w:rsidRPr="008F08B0" w:rsidRDefault="009F4FAC" w:rsidP="001202A6">
            <w:pPr>
              <w:tabs>
                <w:tab w:val="left" w:pos="7979"/>
              </w:tabs>
              <w:spacing w:line="360" w:lineRule="auto"/>
              <w:contextualSpacing/>
              <w:jc w:val="center"/>
              <w:rPr>
                <w:b/>
              </w:rPr>
            </w:pPr>
            <w:r w:rsidRPr="008F08B0">
              <w:rPr>
                <w:b/>
              </w:rPr>
              <w:t>Количество часов</w:t>
            </w:r>
          </w:p>
        </w:tc>
      </w:tr>
      <w:tr w:rsidR="009F4FAC" w:rsidRPr="008F08B0" w:rsidTr="00944B01">
        <w:tc>
          <w:tcPr>
            <w:tcW w:w="1418" w:type="dxa"/>
          </w:tcPr>
          <w:p w:rsidR="009F4FAC" w:rsidRPr="008F08B0" w:rsidRDefault="009F4FAC" w:rsidP="001202A6">
            <w:pPr>
              <w:tabs>
                <w:tab w:val="left" w:pos="7979"/>
              </w:tabs>
              <w:spacing w:line="360" w:lineRule="auto"/>
              <w:contextualSpacing/>
              <w:jc w:val="both"/>
            </w:pPr>
            <w:r w:rsidRPr="008F08B0">
              <w:t>1.</w:t>
            </w:r>
          </w:p>
        </w:tc>
        <w:tc>
          <w:tcPr>
            <w:tcW w:w="6804" w:type="dxa"/>
          </w:tcPr>
          <w:p w:rsidR="009F4FAC" w:rsidRPr="008F08B0" w:rsidRDefault="009F4FAC" w:rsidP="001202A6">
            <w:pPr>
              <w:tabs>
                <w:tab w:val="left" w:pos="7979"/>
              </w:tabs>
              <w:spacing w:line="360" w:lineRule="auto"/>
              <w:contextualSpacing/>
              <w:jc w:val="both"/>
            </w:pPr>
            <w:r w:rsidRPr="008F08B0">
              <w:rPr>
                <w:rFonts w:eastAsiaTheme="minorEastAsia"/>
                <w:lang w:eastAsia="ru-RU"/>
              </w:rPr>
              <w:t xml:space="preserve">Введение. Духовные ценности и нравственные идеалы в жизни человека и общества </w:t>
            </w:r>
          </w:p>
        </w:tc>
        <w:tc>
          <w:tcPr>
            <w:tcW w:w="2268" w:type="dxa"/>
          </w:tcPr>
          <w:p w:rsidR="009F4FAC" w:rsidRPr="008F08B0" w:rsidRDefault="009F4FAC" w:rsidP="001202A6">
            <w:pPr>
              <w:tabs>
                <w:tab w:val="left" w:pos="7979"/>
              </w:tabs>
              <w:spacing w:line="360" w:lineRule="auto"/>
              <w:contextualSpacing/>
              <w:jc w:val="both"/>
              <w:rPr>
                <w:b/>
              </w:rPr>
            </w:pPr>
            <w:r w:rsidRPr="008F08B0">
              <w:rPr>
                <w:rFonts w:eastAsiaTheme="minorEastAsia"/>
                <w:lang w:eastAsia="ru-RU"/>
              </w:rPr>
              <w:t>1</w:t>
            </w:r>
          </w:p>
        </w:tc>
      </w:tr>
      <w:tr w:rsidR="009F4FAC" w:rsidRPr="008F08B0" w:rsidTr="00944B01">
        <w:tc>
          <w:tcPr>
            <w:tcW w:w="1418" w:type="dxa"/>
          </w:tcPr>
          <w:p w:rsidR="009F4FAC" w:rsidRPr="008F08B0" w:rsidRDefault="009F4FAC" w:rsidP="001202A6">
            <w:pPr>
              <w:tabs>
                <w:tab w:val="left" w:pos="7979"/>
              </w:tabs>
              <w:spacing w:line="360" w:lineRule="auto"/>
              <w:contextualSpacing/>
              <w:jc w:val="both"/>
            </w:pPr>
            <w:r w:rsidRPr="008F08B0">
              <w:t>2.</w:t>
            </w:r>
          </w:p>
        </w:tc>
        <w:tc>
          <w:tcPr>
            <w:tcW w:w="6804" w:type="dxa"/>
          </w:tcPr>
          <w:p w:rsidR="009F4FAC" w:rsidRPr="008F08B0" w:rsidRDefault="009F4FAC" w:rsidP="001202A6">
            <w:pPr>
              <w:tabs>
                <w:tab w:val="left" w:pos="7979"/>
              </w:tabs>
              <w:spacing w:line="360" w:lineRule="auto"/>
              <w:contextualSpacing/>
              <w:jc w:val="both"/>
            </w:pPr>
            <w:r w:rsidRPr="008F08B0">
              <w:rPr>
                <w:rFonts w:eastAsiaTheme="minorEastAsia"/>
                <w:bCs/>
                <w:lang w:eastAsia="ru-RU"/>
              </w:rPr>
              <w:t xml:space="preserve">Основы исламской культуры </w:t>
            </w:r>
          </w:p>
        </w:tc>
        <w:tc>
          <w:tcPr>
            <w:tcW w:w="2268" w:type="dxa"/>
          </w:tcPr>
          <w:p w:rsidR="009F4FAC" w:rsidRPr="008F08B0" w:rsidRDefault="00052F6C" w:rsidP="001202A6">
            <w:pPr>
              <w:tabs>
                <w:tab w:val="left" w:pos="7979"/>
              </w:tabs>
              <w:spacing w:line="360" w:lineRule="auto"/>
              <w:contextualSpacing/>
              <w:jc w:val="both"/>
              <w:rPr>
                <w:b/>
              </w:rPr>
            </w:pPr>
            <w:r w:rsidRPr="008F08B0">
              <w:rPr>
                <w:rFonts w:eastAsiaTheme="minorEastAsia"/>
                <w:bCs/>
                <w:lang w:eastAsia="ru-RU"/>
              </w:rPr>
              <w:t>25</w:t>
            </w:r>
          </w:p>
        </w:tc>
      </w:tr>
      <w:tr w:rsidR="00DC40E1" w:rsidRPr="008F08B0" w:rsidTr="00944B01">
        <w:trPr>
          <w:trHeight w:val="630"/>
        </w:trPr>
        <w:tc>
          <w:tcPr>
            <w:tcW w:w="1418" w:type="dxa"/>
          </w:tcPr>
          <w:p w:rsidR="00DC40E1" w:rsidRPr="008F08B0" w:rsidRDefault="00DC40E1" w:rsidP="001202A6">
            <w:pPr>
              <w:tabs>
                <w:tab w:val="left" w:pos="7979"/>
              </w:tabs>
              <w:spacing w:line="360" w:lineRule="auto"/>
              <w:contextualSpacing/>
              <w:jc w:val="both"/>
            </w:pPr>
            <w:r w:rsidRPr="008F08B0">
              <w:t>3.</w:t>
            </w:r>
          </w:p>
        </w:tc>
        <w:tc>
          <w:tcPr>
            <w:tcW w:w="6804" w:type="dxa"/>
          </w:tcPr>
          <w:p w:rsidR="00DC40E1" w:rsidRPr="008F08B0" w:rsidRDefault="00DC40E1" w:rsidP="001202A6">
            <w:pPr>
              <w:spacing w:line="360" w:lineRule="auto"/>
              <w:contextualSpacing/>
              <w:jc w:val="both"/>
              <w:rPr>
                <w:b/>
              </w:rPr>
            </w:pPr>
            <w:r w:rsidRPr="008F08B0">
              <w:rPr>
                <w:rFonts w:eastAsiaTheme="minorEastAsia"/>
                <w:lang w:eastAsia="ru-RU"/>
              </w:rPr>
              <w:t xml:space="preserve">Духовные традиции многонационального народа России </w:t>
            </w:r>
          </w:p>
        </w:tc>
        <w:tc>
          <w:tcPr>
            <w:tcW w:w="2268" w:type="dxa"/>
          </w:tcPr>
          <w:p w:rsidR="00DC40E1" w:rsidRPr="008F08B0" w:rsidRDefault="008C697D" w:rsidP="001202A6">
            <w:pPr>
              <w:tabs>
                <w:tab w:val="left" w:pos="7979"/>
              </w:tabs>
              <w:spacing w:line="360" w:lineRule="auto"/>
              <w:contextualSpacing/>
              <w:jc w:val="both"/>
            </w:pPr>
            <w:r w:rsidRPr="008F08B0">
              <w:t>8</w:t>
            </w:r>
          </w:p>
        </w:tc>
      </w:tr>
      <w:tr w:rsidR="00DC40E1" w:rsidRPr="008F08B0" w:rsidTr="00944B01">
        <w:trPr>
          <w:trHeight w:val="330"/>
        </w:trPr>
        <w:tc>
          <w:tcPr>
            <w:tcW w:w="8222" w:type="dxa"/>
            <w:gridSpan w:val="2"/>
          </w:tcPr>
          <w:p w:rsidR="00DC40E1" w:rsidRPr="008F08B0" w:rsidRDefault="001202A6" w:rsidP="001202A6">
            <w:pPr>
              <w:tabs>
                <w:tab w:val="left" w:pos="7979"/>
              </w:tabs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  <w:r w:rsidRPr="008F08B0">
              <w:rPr>
                <w:rFonts w:eastAsiaTheme="minorEastAsia"/>
                <w:b/>
                <w:lang w:eastAsia="ru-RU"/>
              </w:rPr>
              <w:t>Всего</w:t>
            </w:r>
            <w:r w:rsidR="00DC40E1" w:rsidRPr="008F08B0">
              <w:rPr>
                <w:rFonts w:eastAsiaTheme="minorEastAsia"/>
                <w:b/>
                <w:lang w:eastAsia="ru-RU"/>
              </w:rPr>
              <w:t xml:space="preserve">: </w:t>
            </w:r>
          </w:p>
        </w:tc>
        <w:tc>
          <w:tcPr>
            <w:tcW w:w="2268" w:type="dxa"/>
          </w:tcPr>
          <w:p w:rsidR="00DC40E1" w:rsidRPr="008F08B0" w:rsidRDefault="008C697D" w:rsidP="001202A6">
            <w:pPr>
              <w:tabs>
                <w:tab w:val="left" w:pos="7979"/>
              </w:tabs>
              <w:spacing w:line="360" w:lineRule="auto"/>
              <w:contextualSpacing/>
              <w:jc w:val="both"/>
              <w:rPr>
                <w:b/>
              </w:rPr>
            </w:pPr>
            <w:r w:rsidRPr="008F08B0">
              <w:rPr>
                <w:b/>
              </w:rPr>
              <w:t>34</w:t>
            </w:r>
          </w:p>
        </w:tc>
      </w:tr>
    </w:tbl>
    <w:p w:rsidR="009F4FAC" w:rsidRPr="008F08B0" w:rsidRDefault="009F4FAC" w:rsidP="001202A6">
      <w:pPr>
        <w:tabs>
          <w:tab w:val="left" w:pos="7979"/>
        </w:tabs>
        <w:spacing w:line="360" w:lineRule="auto"/>
        <w:contextualSpacing/>
        <w:jc w:val="both"/>
        <w:rPr>
          <w:b/>
        </w:rPr>
      </w:pPr>
    </w:p>
    <w:p w:rsidR="00B00D21" w:rsidRPr="008F08B0" w:rsidRDefault="009F4FAC" w:rsidP="001202A6">
      <w:pPr>
        <w:tabs>
          <w:tab w:val="left" w:pos="7979"/>
        </w:tabs>
        <w:spacing w:line="360" w:lineRule="auto"/>
        <w:contextualSpacing/>
        <w:jc w:val="both"/>
      </w:pPr>
      <w:r w:rsidRPr="008F08B0">
        <w:t>Кол</w:t>
      </w:r>
      <w:r w:rsidR="008C697D" w:rsidRPr="008F08B0">
        <w:t>ичество часов в 4-ом классе – 34</w:t>
      </w:r>
      <w:r w:rsidRPr="008F08B0">
        <w:t>.</w:t>
      </w:r>
    </w:p>
    <w:p w:rsidR="00944B01" w:rsidRPr="008F08B0" w:rsidRDefault="00944B01" w:rsidP="00944B01">
      <w:pPr>
        <w:tabs>
          <w:tab w:val="left" w:pos="7979"/>
        </w:tabs>
        <w:spacing w:line="360" w:lineRule="auto"/>
        <w:contextualSpacing/>
        <w:rPr>
          <w:b/>
        </w:rPr>
      </w:pPr>
    </w:p>
    <w:p w:rsidR="00A85A6A" w:rsidRPr="008F08B0" w:rsidRDefault="00A85A6A" w:rsidP="00944B01">
      <w:pPr>
        <w:tabs>
          <w:tab w:val="left" w:pos="7979"/>
        </w:tabs>
        <w:spacing w:line="360" w:lineRule="auto"/>
        <w:contextualSpacing/>
        <w:jc w:val="center"/>
        <w:rPr>
          <w:b/>
        </w:rPr>
      </w:pPr>
      <w:r w:rsidRPr="008F08B0">
        <w:rPr>
          <w:b/>
        </w:rPr>
        <w:t>Календарно-тематическое планирование</w:t>
      </w:r>
    </w:p>
    <w:tbl>
      <w:tblPr>
        <w:tblStyle w:val="2"/>
        <w:tblpPr w:leftFromText="180" w:rightFromText="180" w:vertAnchor="text" w:horzAnchor="margin" w:tblpX="-777" w:tblpY="122"/>
        <w:tblW w:w="10700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418"/>
        <w:gridCol w:w="1344"/>
        <w:gridCol w:w="5953"/>
      </w:tblGrid>
      <w:tr w:rsidR="00944B01" w:rsidRPr="008F08B0" w:rsidTr="007F3D97">
        <w:trPr>
          <w:trHeight w:val="705"/>
        </w:trPr>
        <w:tc>
          <w:tcPr>
            <w:tcW w:w="1985" w:type="dxa"/>
            <w:gridSpan w:val="2"/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  <w:r w:rsidRPr="008F08B0">
              <w:rPr>
                <w:rFonts w:eastAsiaTheme="minorEastAsia"/>
                <w:b/>
                <w:lang w:eastAsia="ru-RU"/>
              </w:rPr>
              <w:t>№ п/п</w:t>
            </w:r>
          </w:p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762" w:type="dxa"/>
            <w:gridSpan w:val="2"/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  <w:r w:rsidRPr="008F08B0">
              <w:rPr>
                <w:rFonts w:eastAsiaTheme="minorEastAsia"/>
                <w:b/>
                <w:lang w:eastAsia="ru-RU"/>
              </w:rPr>
              <w:t xml:space="preserve">Дата 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  <w:r w:rsidRPr="008F08B0">
              <w:rPr>
                <w:rFonts w:eastAsiaTheme="minorEastAsia"/>
                <w:b/>
                <w:lang w:eastAsia="ru-RU"/>
              </w:rPr>
              <w:t>Тема урока</w:t>
            </w:r>
          </w:p>
        </w:tc>
      </w:tr>
      <w:tr w:rsidR="00944B01" w:rsidRPr="008F08B0" w:rsidTr="007F3D97">
        <w:trPr>
          <w:trHeight w:val="761"/>
        </w:trPr>
        <w:tc>
          <w:tcPr>
            <w:tcW w:w="993" w:type="dxa"/>
            <w:tcBorders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  <w:r w:rsidRPr="008F08B0">
              <w:rPr>
                <w:rFonts w:eastAsiaTheme="minorEastAsia"/>
                <w:b/>
                <w:lang w:eastAsia="ru-RU"/>
              </w:rPr>
              <w:t>План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  <w:r w:rsidRPr="008F08B0">
              <w:rPr>
                <w:rFonts w:eastAsiaTheme="minorEastAsia"/>
                <w:b/>
                <w:lang w:eastAsia="ru-RU"/>
              </w:rPr>
              <w:t>Факт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  <w:r w:rsidRPr="008F08B0">
              <w:rPr>
                <w:rFonts w:eastAsiaTheme="minorEastAsia"/>
                <w:b/>
                <w:lang w:eastAsia="ru-RU"/>
              </w:rPr>
              <w:t>План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  <w:r w:rsidRPr="008F08B0">
              <w:rPr>
                <w:rFonts w:eastAsiaTheme="minorEastAsia"/>
                <w:b/>
                <w:lang w:eastAsia="ru-RU"/>
              </w:rPr>
              <w:t xml:space="preserve"> Факт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  <w:r w:rsidRPr="008F08B0">
              <w:rPr>
                <w:rFonts w:eastAsiaTheme="minorEastAsia"/>
                <w:b/>
                <w:lang w:eastAsia="ru-RU"/>
              </w:rPr>
              <w:t>1. Введение.</w:t>
            </w:r>
          </w:p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  <w:r w:rsidRPr="008F08B0">
              <w:rPr>
                <w:rFonts w:eastAsiaTheme="minorEastAsia"/>
                <w:b/>
                <w:lang w:eastAsia="ru-RU"/>
              </w:rPr>
              <w:t xml:space="preserve"> Духовные ценности и нравственные идеалы в жизни человека и общества (1ч.)</w:t>
            </w:r>
          </w:p>
        </w:tc>
      </w:tr>
      <w:tr w:rsidR="00944B01" w:rsidRPr="008F08B0" w:rsidTr="007F3D97">
        <w:trPr>
          <w:trHeight w:val="270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07.09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Россия  - наша Родина</w:t>
            </w:r>
          </w:p>
        </w:tc>
      </w:tr>
      <w:tr w:rsidR="00944B01" w:rsidRPr="008F08B0" w:rsidTr="007F3D97">
        <w:trPr>
          <w:trHeight w:val="480"/>
        </w:trPr>
        <w:tc>
          <w:tcPr>
            <w:tcW w:w="107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center"/>
              <w:rPr>
                <w:rFonts w:eastAsiaTheme="minorEastAsia"/>
                <w:b/>
                <w:lang w:eastAsia="ru-RU"/>
              </w:rPr>
            </w:pPr>
            <w:r w:rsidRPr="008F08B0">
              <w:rPr>
                <w:rFonts w:eastAsiaTheme="minorEastAsia"/>
                <w:b/>
                <w:bCs/>
                <w:lang w:eastAsia="ru-RU"/>
              </w:rPr>
              <w:t>2. Основы исламской культуры (25 ч.)</w:t>
            </w:r>
          </w:p>
        </w:tc>
      </w:tr>
      <w:tr w:rsidR="00944B01" w:rsidRPr="008F08B0" w:rsidTr="007F3D97">
        <w:trPr>
          <w:trHeight w:val="356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14.09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Введение в исламскую духовную традицию. Колыбель ислама</w:t>
            </w:r>
          </w:p>
        </w:tc>
      </w:tr>
      <w:tr w:rsidR="00944B01" w:rsidRPr="008F08B0" w:rsidTr="007F3D97">
        <w:trPr>
          <w:trHeight w:val="390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21.09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Пророк Мухаммад –  образец человека и учитель нравственности. Жизнеописание</w:t>
            </w:r>
          </w:p>
        </w:tc>
      </w:tr>
      <w:tr w:rsidR="00944B01" w:rsidRPr="008F08B0" w:rsidTr="007F3D97">
        <w:trPr>
          <w:trHeight w:val="341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28.09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Пророк Мухаммад – проповедническая миссия</w:t>
            </w:r>
          </w:p>
        </w:tc>
      </w:tr>
      <w:tr w:rsidR="00944B01" w:rsidRPr="008F08B0" w:rsidTr="007F3D97">
        <w:trPr>
          <w:trHeight w:val="405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05.10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Чудесные путешествия Пророка</w:t>
            </w:r>
          </w:p>
        </w:tc>
      </w:tr>
      <w:tr w:rsidR="00944B01" w:rsidRPr="008F08B0" w:rsidTr="007F3D97">
        <w:trPr>
          <w:trHeight w:val="375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12.10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Хиджра</w:t>
            </w:r>
          </w:p>
        </w:tc>
      </w:tr>
      <w:tr w:rsidR="00944B01" w:rsidRPr="008F08B0" w:rsidTr="007F3D97">
        <w:trPr>
          <w:trHeight w:val="371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19.10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Священный Коран и Сунна как источники нравственности</w:t>
            </w:r>
          </w:p>
        </w:tc>
      </w:tr>
      <w:tr w:rsidR="00944B01" w:rsidRPr="008F08B0" w:rsidTr="007F3D97">
        <w:trPr>
          <w:trHeight w:val="347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26.10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Вера в Аллаха</w:t>
            </w:r>
          </w:p>
        </w:tc>
      </w:tr>
      <w:tr w:rsidR="00944B01" w:rsidRPr="008F08B0" w:rsidTr="007F3D97">
        <w:trPr>
          <w:trHeight w:val="281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09.11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Столпы ислама и исламской этики. Божественные писания</w:t>
            </w:r>
          </w:p>
        </w:tc>
      </w:tr>
      <w:tr w:rsidR="00944B01" w:rsidRPr="008F08B0" w:rsidTr="007F3D97">
        <w:trPr>
          <w:trHeight w:val="357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16.11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Вера в судный день</w:t>
            </w:r>
          </w:p>
        </w:tc>
      </w:tr>
      <w:tr w:rsidR="00944B01" w:rsidRPr="008F08B0" w:rsidTr="007F3D97">
        <w:trPr>
          <w:trHeight w:val="357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23.11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Обязанности мусульман</w:t>
            </w:r>
          </w:p>
        </w:tc>
      </w:tr>
      <w:tr w:rsidR="00944B01" w:rsidRPr="008F08B0" w:rsidTr="007F3D97">
        <w:trPr>
          <w:trHeight w:val="357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lastRenderedPageBreak/>
              <w:t>12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30.11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Поклонение Аллаху</w:t>
            </w:r>
          </w:p>
        </w:tc>
      </w:tr>
      <w:tr w:rsidR="00944B01" w:rsidRPr="008F08B0" w:rsidTr="007F3D97">
        <w:trPr>
          <w:trHeight w:val="382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07.12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Пост в месяц Рамадан</w:t>
            </w:r>
          </w:p>
        </w:tc>
      </w:tr>
      <w:tr w:rsidR="00944B01" w:rsidRPr="008F08B0" w:rsidTr="007F3D97">
        <w:trPr>
          <w:trHeight w:val="240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14.12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Пожертвование во имя Всевышнего</w:t>
            </w:r>
          </w:p>
        </w:tc>
      </w:tr>
      <w:tr w:rsidR="00944B01" w:rsidRPr="008F08B0" w:rsidTr="007F3D97">
        <w:trPr>
          <w:trHeight w:val="315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21.12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Паломничество в Мекку</w:t>
            </w:r>
          </w:p>
        </w:tc>
      </w:tr>
      <w:tr w:rsidR="00944B01" w:rsidRPr="008F08B0" w:rsidTr="007F3D97">
        <w:trPr>
          <w:trHeight w:val="315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28.12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Творческие работы учащихся</w:t>
            </w:r>
          </w:p>
        </w:tc>
      </w:tr>
      <w:tr w:rsidR="00944B01" w:rsidRPr="008F08B0" w:rsidTr="007F3D97">
        <w:trPr>
          <w:trHeight w:val="315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11.01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Творческие работы учащихся</w:t>
            </w:r>
          </w:p>
        </w:tc>
      </w:tr>
      <w:tr w:rsidR="00944B01" w:rsidRPr="008F08B0" w:rsidTr="007F3D97">
        <w:trPr>
          <w:trHeight w:val="3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18.01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Ислам в России.</w:t>
            </w:r>
          </w:p>
        </w:tc>
      </w:tr>
      <w:tr w:rsidR="00944B01" w:rsidRPr="008F08B0" w:rsidTr="007F3D97">
        <w:trPr>
          <w:trHeight w:val="3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25.01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Нравственные ценности ислама</w:t>
            </w:r>
          </w:p>
        </w:tc>
      </w:tr>
      <w:tr w:rsidR="00944B01" w:rsidRPr="008F08B0" w:rsidTr="007F3D97">
        <w:trPr>
          <w:trHeight w:val="34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01.02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Сотворение добра</w:t>
            </w:r>
          </w:p>
        </w:tc>
      </w:tr>
      <w:tr w:rsidR="00944B01" w:rsidRPr="008F08B0" w:rsidTr="007F3D97">
        <w:trPr>
          <w:trHeight w:val="4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08.02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Дружба и взаимопомощь</w:t>
            </w:r>
          </w:p>
        </w:tc>
      </w:tr>
      <w:tr w:rsidR="00944B01" w:rsidRPr="008F08B0" w:rsidTr="007F3D97">
        <w:trPr>
          <w:trHeight w:val="3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15.02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Семья в исламе</w:t>
            </w:r>
          </w:p>
        </w:tc>
      </w:tr>
      <w:tr w:rsidR="00944B01" w:rsidRPr="008F08B0" w:rsidTr="007F3D97">
        <w:trPr>
          <w:trHeight w:val="6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22.02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Родители и дети</w:t>
            </w:r>
          </w:p>
        </w:tc>
      </w:tr>
      <w:tr w:rsidR="00944B01" w:rsidRPr="008F08B0" w:rsidTr="007F3D97">
        <w:trPr>
          <w:trHeight w:val="40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01.03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Ценность образования и польза учения в исламе.</w:t>
            </w:r>
          </w:p>
        </w:tc>
      </w:tr>
      <w:tr w:rsidR="00944B01" w:rsidRPr="008F08B0" w:rsidTr="007F3D97">
        <w:trPr>
          <w:trHeight w:val="6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15.03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Ислам и наука</w:t>
            </w:r>
          </w:p>
        </w:tc>
      </w:tr>
      <w:tr w:rsidR="00944B01" w:rsidRPr="008F08B0" w:rsidTr="007F3D97">
        <w:trPr>
          <w:trHeight w:val="2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29.03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Искусство ислама.</w:t>
            </w:r>
          </w:p>
        </w:tc>
      </w:tr>
      <w:tr w:rsidR="00944B01" w:rsidRPr="008F08B0" w:rsidTr="007F3D97">
        <w:trPr>
          <w:trHeight w:val="525"/>
        </w:trPr>
        <w:tc>
          <w:tcPr>
            <w:tcW w:w="107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center"/>
              <w:rPr>
                <w:rFonts w:eastAsiaTheme="minorEastAsia"/>
                <w:b/>
                <w:lang w:eastAsia="ru-RU"/>
              </w:rPr>
            </w:pPr>
            <w:r w:rsidRPr="008F08B0">
              <w:rPr>
                <w:rFonts w:eastAsiaTheme="minorEastAsia"/>
                <w:b/>
                <w:lang w:eastAsia="ru-RU"/>
              </w:rPr>
              <w:t>3. Духовные традиции многонационального народа России (8ч.)</w:t>
            </w:r>
          </w:p>
        </w:tc>
      </w:tr>
      <w:tr w:rsidR="00944B01" w:rsidRPr="008F08B0" w:rsidTr="007F3D97">
        <w:trPr>
          <w:trHeight w:val="3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05.04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Праздники мусульман</w:t>
            </w:r>
          </w:p>
        </w:tc>
      </w:tr>
      <w:tr w:rsidR="00944B01" w:rsidRPr="008F08B0" w:rsidTr="007F3D97">
        <w:trPr>
          <w:trHeight w:val="3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12.04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Праздники мусульман</w:t>
            </w:r>
          </w:p>
        </w:tc>
      </w:tr>
      <w:tr w:rsidR="00944B01" w:rsidRPr="008F08B0" w:rsidTr="007F3D97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19.04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Любовь и уважение к Отечеству</w:t>
            </w:r>
          </w:p>
        </w:tc>
      </w:tr>
      <w:tr w:rsidR="00944B01" w:rsidRPr="008F08B0" w:rsidTr="007F3D97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26.04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Подготовка к творческим работам</w:t>
            </w:r>
          </w:p>
        </w:tc>
      </w:tr>
      <w:tr w:rsidR="00944B01" w:rsidRPr="008F08B0" w:rsidTr="007F3D97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10.05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Подготовка к творческим работам</w:t>
            </w:r>
          </w:p>
        </w:tc>
      </w:tr>
      <w:tr w:rsidR="00944B01" w:rsidRPr="008F08B0" w:rsidTr="007F3D97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17.05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Выступление учащихся со своими творческими работами: «Как я понимаю православие», «Как я понимаю ислам», «Как я понимаю буддизм», «Как я понимаю иудаизм», «Что такое этика?», «Значение религии в жизни человека и общества», «Памятники религиозной культуры  (в моем городе, селе)» и т.д.</w:t>
            </w:r>
          </w:p>
        </w:tc>
      </w:tr>
      <w:tr w:rsidR="00944B01" w:rsidRPr="008F08B0" w:rsidTr="007F3D97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24.05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>Выступление учащихся со своими творческими работами</w:t>
            </w:r>
          </w:p>
        </w:tc>
      </w:tr>
      <w:tr w:rsidR="00944B01" w:rsidRPr="008F08B0" w:rsidTr="007F3D97">
        <w:trPr>
          <w:trHeight w:val="3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  <w:r w:rsidRPr="008F08B0">
              <w:rPr>
                <w:rFonts w:eastAsiaTheme="minorEastAsia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1" w:rsidRPr="008F08B0" w:rsidRDefault="00944B01" w:rsidP="007F3D97">
            <w:pPr>
              <w:spacing w:line="360" w:lineRule="auto"/>
              <w:contextualSpacing/>
              <w:jc w:val="both"/>
            </w:pPr>
            <w:r w:rsidRPr="008F08B0">
              <w:t xml:space="preserve">Выступление учащихся со своими творческими работами: «Мое отношение к миру», «Мое отношение к людям», «Мое отношение к России», «С чего </w:t>
            </w:r>
            <w:r w:rsidRPr="008F08B0">
              <w:lastRenderedPageBreak/>
              <w:t>начинается Родина», «Герои России», «Вклад моей семьи в благополучие и процветание Отечества (труд, ратный подвиг, творчество и т.п.)», «Мой дедушка – защитник Родины», «Мой друг»,  и т.д.</w:t>
            </w:r>
          </w:p>
        </w:tc>
      </w:tr>
    </w:tbl>
    <w:p w:rsidR="00A85A6A" w:rsidRPr="008F08B0" w:rsidRDefault="00A85A6A" w:rsidP="001202A6">
      <w:pPr>
        <w:tabs>
          <w:tab w:val="left" w:pos="7979"/>
        </w:tabs>
        <w:spacing w:line="360" w:lineRule="auto"/>
        <w:ind w:left="720"/>
        <w:contextualSpacing/>
        <w:jc w:val="both"/>
      </w:pPr>
    </w:p>
    <w:p w:rsidR="00A85A6A" w:rsidRPr="008F08B0" w:rsidRDefault="00A85A6A" w:rsidP="001202A6">
      <w:pPr>
        <w:tabs>
          <w:tab w:val="left" w:pos="7979"/>
        </w:tabs>
        <w:spacing w:line="360" w:lineRule="auto"/>
        <w:ind w:left="720"/>
        <w:contextualSpacing/>
        <w:jc w:val="both"/>
      </w:pPr>
    </w:p>
    <w:p w:rsidR="00A85A6A" w:rsidRPr="001202A6" w:rsidRDefault="00A85A6A" w:rsidP="001202A6">
      <w:pPr>
        <w:tabs>
          <w:tab w:val="left" w:pos="7979"/>
        </w:tabs>
        <w:spacing w:line="360" w:lineRule="auto"/>
        <w:ind w:left="720"/>
        <w:contextualSpacing/>
        <w:jc w:val="both"/>
        <w:rPr>
          <w:sz w:val="28"/>
          <w:szCs w:val="28"/>
        </w:rPr>
      </w:pPr>
    </w:p>
    <w:p w:rsidR="00A85A6A" w:rsidRPr="001202A6" w:rsidRDefault="00A85A6A" w:rsidP="001202A6">
      <w:pPr>
        <w:tabs>
          <w:tab w:val="left" w:pos="7979"/>
        </w:tabs>
        <w:spacing w:line="360" w:lineRule="auto"/>
        <w:ind w:left="720"/>
        <w:contextualSpacing/>
        <w:jc w:val="both"/>
        <w:rPr>
          <w:sz w:val="28"/>
          <w:szCs w:val="28"/>
        </w:rPr>
      </w:pPr>
    </w:p>
    <w:p w:rsidR="00570099" w:rsidRPr="001202A6" w:rsidRDefault="00570099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:rsidR="00570099" w:rsidRPr="001202A6" w:rsidRDefault="00570099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:rsidR="00570099" w:rsidRPr="001202A6" w:rsidRDefault="00570099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85A6A" w:rsidRPr="001202A6" w:rsidRDefault="00A85A6A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A85A6A" w:rsidRPr="001202A6" w:rsidRDefault="00A85A6A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A85A6A" w:rsidRPr="001202A6" w:rsidRDefault="00A85A6A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A85A6A" w:rsidRPr="001202A6" w:rsidRDefault="00A85A6A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A85A6A" w:rsidRPr="001202A6" w:rsidRDefault="00A85A6A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A85A6A" w:rsidRPr="001202A6" w:rsidRDefault="00A85A6A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052F6C" w:rsidRPr="001202A6" w:rsidRDefault="00052F6C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052F6C" w:rsidRPr="001202A6" w:rsidRDefault="00052F6C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052F6C" w:rsidRPr="001202A6" w:rsidRDefault="00052F6C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052F6C" w:rsidRPr="001202A6" w:rsidRDefault="00052F6C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052F6C" w:rsidRPr="001202A6" w:rsidRDefault="00052F6C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052F6C" w:rsidRPr="001202A6" w:rsidRDefault="00052F6C" w:rsidP="001202A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9705C3" w:rsidRPr="001202A6" w:rsidRDefault="009705C3" w:rsidP="001202A6">
      <w:pPr>
        <w:spacing w:line="360" w:lineRule="auto"/>
        <w:contextualSpacing/>
        <w:jc w:val="both"/>
        <w:rPr>
          <w:sz w:val="28"/>
          <w:szCs w:val="28"/>
        </w:rPr>
      </w:pPr>
    </w:p>
    <w:sectPr w:rsidR="009705C3" w:rsidRPr="001202A6" w:rsidSect="00D5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18" w:rsidRDefault="00406E18" w:rsidP="00FF57C1">
      <w:r>
        <w:separator/>
      </w:r>
    </w:p>
  </w:endnote>
  <w:endnote w:type="continuationSeparator" w:id="0">
    <w:p w:rsidR="00406E18" w:rsidRDefault="00406E18" w:rsidP="00FF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18" w:rsidRDefault="00406E18" w:rsidP="00FF57C1">
      <w:r>
        <w:separator/>
      </w:r>
    </w:p>
  </w:footnote>
  <w:footnote w:type="continuationSeparator" w:id="0">
    <w:p w:rsidR="00406E18" w:rsidRDefault="00406E18" w:rsidP="00FF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1453EA"/>
    <w:lvl w:ilvl="0">
      <w:numFmt w:val="bullet"/>
      <w:lvlText w:val="*"/>
      <w:lvlJc w:val="left"/>
    </w:lvl>
  </w:abstractNum>
  <w:abstractNum w:abstractNumId="1">
    <w:nsid w:val="00EB651B"/>
    <w:multiLevelType w:val="multilevel"/>
    <w:tmpl w:val="F03C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2040E8"/>
    <w:multiLevelType w:val="hybridMultilevel"/>
    <w:tmpl w:val="9EC0D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925B75"/>
    <w:multiLevelType w:val="multilevel"/>
    <w:tmpl w:val="C888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53059B"/>
    <w:multiLevelType w:val="hybridMultilevel"/>
    <w:tmpl w:val="4F7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0E1BFF"/>
    <w:multiLevelType w:val="multilevel"/>
    <w:tmpl w:val="67BC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C73EB4"/>
    <w:multiLevelType w:val="hybridMultilevel"/>
    <w:tmpl w:val="09763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874F4"/>
    <w:multiLevelType w:val="multilevel"/>
    <w:tmpl w:val="F082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5647D4"/>
    <w:multiLevelType w:val="hybridMultilevel"/>
    <w:tmpl w:val="AABA3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F06442"/>
    <w:multiLevelType w:val="hybridMultilevel"/>
    <w:tmpl w:val="214C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81D72"/>
    <w:multiLevelType w:val="hybridMultilevel"/>
    <w:tmpl w:val="886E4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874569"/>
    <w:multiLevelType w:val="hybridMultilevel"/>
    <w:tmpl w:val="0CC89C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A143761"/>
    <w:multiLevelType w:val="hybridMultilevel"/>
    <w:tmpl w:val="C17EA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7C5A7C"/>
    <w:multiLevelType w:val="multilevel"/>
    <w:tmpl w:val="4606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BA317A"/>
    <w:multiLevelType w:val="multilevel"/>
    <w:tmpl w:val="A66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E750B5"/>
    <w:multiLevelType w:val="hybridMultilevel"/>
    <w:tmpl w:val="C06C7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225982"/>
    <w:multiLevelType w:val="hybridMultilevel"/>
    <w:tmpl w:val="17CC67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F7A1F81"/>
    <w:multiLevelType w:val="multilevel"/>
    <w:tmpl w:val="A6C4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455E96"/>
    <w:multiLevelType w:val="multilevel"/>
    <w:tmpl w:val="FB76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1D0F3C"/>
    <w:multiLevelType w:val="multilevel"/>
    <w:tmpl w:val="6A14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BE286C"/>
    <w:multiLevelType w:val="hybridMultilevel"/>
    <w:tmpl w:val="FD540BE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CB77246"/>
    <w:multiLevelType w:val="hybridMultilevel"/>
    <w:tmpl w:val="FE42EED4"/>
    <w:lvl w:ilvl="0" w:tplc="D53A8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DD727CF"/>
    <w:multiLevelType w:val="hybridMultilevel"/>
    <w:tmpl w:val="EB826C9A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3E4F17AC"/>
    <w:multiLevelType w:val="hybridMultilevel"/>
    <w:tmpl w:val="17465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00660EB"/>
    <w:multiLevelType w:val="hybridMultilevel"/>
    <w:tmpl w:val="A558C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C576E7"/>
    <w:multiLevelType w:val="multilevel"/>
    <w:tmpl w:val="AB08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AC67FA"/>
    <w:multiLevelType w:val="multilevel"/>
    <w:tmpl w:val="534E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6D3D7A"/>
    <w:multiLevelType w:val="multilevel"/>
    <w:tmpl w:val="5E0E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B27083"/>
    <w:multiLevelType w:val="hybridMultilevel"/>
    <w:tmpl w:val="22B038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A1D7EAE"/>
    <w:multiLevelType w:val="hybridMultilevel"/>
    <w:tmpl w:val="2A70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0A4DB5"/>
    <w:multiLevelType w:val="hybridMultilevel"/>
    <w:tmpl w:val="2EE8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3622A78"/>
    <w:multiLevelType w:val="multilevel"/>
    <w:tmpl w:val="D276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35044E"/>
    <w:multiLevelType w:val="hybridMultilevel"/>
    <w:tmpl w:val="51FA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5FAE67BF"/>
    <w:multiLevelType w:val="hybridMultilevel"/>
    <w:tmpl w:val="FA427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54E2F53"/>
    <w:multiLevelType w:val="hybridMultilevel"/>
    <w:tmpl w:val="8F60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BFC0283"/>
    <w:multiLevelType w:val="hybridMultilevel"/>
    <w:tmpl w:val="38F8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2F38CC"/>
    <w:multiLevelType w:val="multilevel"/>
    <w:tmpl w:val="46CA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1A6777"/>
    <w:multiLevelType w:val="multilevel"/>
    <w:tmpl w:val="2DE8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356904"/>
    <w:multiLevelType w:val="hybridMultilevel"/>
    <w:tmpl w:val="1D3E3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76952"/>
    <w:multiLevelType w:val="multilevel"/>
    <w:tmpl w:val="9A02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03016B"/>
    <w:multiLevelType w:val="multilevel"/>
    <w:tmpl w:val="4C54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3D141A"/>
    <w:multiLevelType w:val="hybridMultilevel"/>
    <w:tmpl w:val="624A437E"/>
    <w:lvl w:ilvl="0" w:tplc="EF8C5488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42">
    <w:nsid w:val="7EFE1A2E"/>
    <w:multiLevelType w:val="multilevel"/>
    <w:tmpl w:val="1210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757698"/>
    <w:multiLevelType w:val="multilevel"/>
    <w:tmpl w:val="FE8C0AD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0"/>
  </w:num>
  <w:num w:numId="3">
    <w:abstractNumId w:val="24"/>
  </w:num>
  <w:num w:numId="4">
    <w:abstractNumId w:val="8"/>
  </w:num>
  <w:num w:numId="5">
    <w:abstractNumId w:val="16"/>
  </w:num>
  <w:num w:numId="6">
    <w:abstractNumId w:val="38"/>
  </w:num>
  <w:num w:numId="7">
    <w:abstractNumId w:val="2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32"/>
  </w:num>
  <w:num w:numId="11">
    <w:abstractNumId w:val="34"/>
  </w:num>
  <w:num w:numId="12">
    <w:abstractNumId w:val="15"/>
  </w:num>
  <w:num w:numId="13">
    <w:abstractNumId w:val="30"/>
  </w:num>
  <w:num w:numId="14">
    <w:abstractNumId w:val="29"/>
  </w:num>
  <w:num w:numId="15">
    <w:abstractNumId w:val="35"/>
  </w:num>
  <w:num w:numId="16">
    <w:abstractNumId w:val="4"/>
  </w:num>
  <w:num w:numId="17">
    <w:abstractNumId w:val="23"/>
  </w:num>
  <w:num w:numId="18">
    <w:abstractNumId w:val="33"/>
  </w:num>
  <w:num w:numId="19">
    <w:abstractNumId w:val="12"/>
  </w:num>
  <w:num w:numId="20">
    <w:abstractNumId w:val="2"/>
  </w:num>
  <w:num w:numId="21">
    <w:abstractNumId w:val="28"/>
  </w:num>
  <w:num w:numId="22">
    <w:abstractNumId w:val="36"/>
  </w:num>
  <w:num w:numId="23">
    <w:abstractNumId w:val="26"/>
  </w:num>
  <w:num w:numId="24">
    <w:abstractNumId w:val="3"/>
  </w:num>
  <w:num w:numId="25">
    <w:abstractNumId w:val="13"/>
  </w:num>
  <w:num w:numId="26">
    <w:abstractNumId w:val="43"/>
  </w:num>
  <w:num w:numId="27">
    <w:abstractNumId w:val="27"/>
  </w:num>
  <w:num w:numId="28">
    <w:abstractNumId w:val="40"/>
  </w:num>
  <w:num w:numId="29">
    <w:abstractNumId w:val="42"/>
  </w:num>
  <w:num w:numId="30">
    <w:abstractNumId w:val="25"/>
  </w:num>
  <w:num w:numId="31">
    <w:abstractNumId w:val="1"/>
  </w:num>
  <w:num w:numId="32">
    <w:abstractNumId w:val="17"/>
  </w:num>
  <w:num w:numId="33">
    <w:abstractNumId w:val="39"/>
  </w:num>
  <w:num w:numId="34">
    <w:abstractNumId w:val="18"/>
  </w:num>
  <w:num w:numId="35">
    <w:abstractNumId w:val="41"/>
  </w:num>
  <w:num w:numId="36">
    <w:abstractNumId w:val="19"/>
  </w:num>
  <w:num w:numId="37">
    <w:abstractNumId w:val="37"/>
  </w:num>
  <w:num w:numId="38">
    <w:abstractNumId w:val="7"/>
  </w:num>
  <w:num w:numId="39">
    <w:abstractNumId w:val="5"/>
  </w:num>
  <w:num w:numId="40">
    <w:abstractNumId w:val="31"/>
  </w:num>
  <w:num w:numId="41">
    <w:abstractNumId w:val="14"/>
  </w:num>
  <w:num w:numId="42">
    <w:abstractNumId w:val="20"/>
  </w:num>
  <w:num w:numId="43">
    <w:abstractNumId w:val="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55"/>
    <w:rsid w:val="00030258"/>
    <w:rsid w:val="00033589"/>
    <w:rsid w:val="00052F6C"/>
    <w:rsid w:val="00082271"/>
    <w:rsid w:val="000B2DA3"/>
    <w:rsid w:val="001104D3"/>
    <w:rsid w:val="00115851"/>
    <w:rsid w:val="001202A6"/>
    <w:rsid w:val="00141E7D"/>
    <w:rsid w:val="001726DB"/>
    <w:rsid w:val="00193FF2"/>
    <w:rsid w:val="001B0102"/>
    <w:rsid w:val="001B284B"/>
    <w:rsid w:val="001C2E65"/>
    <w:rsid w:val="001C3EED"/>
    <w:rsid w:val="001D6C56"/>
    <w:rsid w:val="00202A3B"/>
    <w:rsid w:val="00213DC3"/>
    <w:rsid w:val="00215BBA"/>
    <w:rsid w:val="00233424"/>
    <w:rsid w:val="00252802"/>
    <w:rsid w:val="002557EE"/>
    <w:rsid w:val="002B0E13"/>
    <w:rsid w:val="002B291A"/>
    <w:rsid w:val="002D35F2"/>
    <w:rsid w:val="003337E1"/>
    <w:rsid w:val="00344D02"/>
    <w:rsid w:val="0038191C"/>
    <w:rsid w:val="003A32F3"/>
    <w:rsid w:val="003B0999"/>
    <w:rsid w:val="003B2C9C"/>
    <w:rsid w:val="003D4A79"/>
    <w:rsid w:val="003D5E05"/>
    <w:rsid w:val="00403EDE"/>
    <w:rsid w:val="00406E18"/>
    <w:rsid w:val="004073E6"/>
    <w:rsid w:val="004110BB"/>
    <w:rsid w:val="00447DB9"/>
    <w:rsid w:val="004A2123"/>
    <w:rsid w:val="004A2245"/>
    <w:rsid w:val="004B246C"/>
    <w:rsid w:val="004D2A3A"/>
    <w:rsid w:val="0054156F"/>
    <w:rsid w:val="00566ACF"/>
    <w:rsid w:val="00570099"/>
    <w:rsid w:val="00573708"/>
    <w:rsid w:val="005801F2"/>
    <w:rsid w:val="005809C4"/>
    <w:rsid w:val="0058561F"/>
    <w:rsid w:val="005D438D"/>
    <w:rsid w:val="005E1492"/>
    <w:rsid w:val="005E6591"/>
    <w:rsid w:val="005F3F2E"/>
    <w:rsid w:val="0060361E"/>
    <w:rsid w:val="006113AE"/>
    <w:rsid w:val="00620E30"/>
    <w:rsid w:val="00621BF1"/>
    <w:rsid w:val="00632608"/>
    <w:rsid w:val="00633A68"/>
    <w:rsid w:val="00707487"/>
    <w:rsid w:val="00714DB7"/>
    <w:rsid w:val="00723506"/>
    <w:rsid w:val="007249E7"/>
    <w:rsid w:val="00743788"/>
    <w:rsid w:val="0075185A"/>
    <w:rsid w:val="007767CF"/>
    <w:rsid w:val="007D1BFB"/>
    <w:rsid w:val="007F3D97"/>
    <w:rsid w:val="007F4F01"/>
    <w:rsid w:val="008001B8"/>
    <w:rsid w:val="00864302"/>
    <w:rsid w:val="00866F55"/>
    <w:rsid w:val="0087212B"/>
    <w:rsid w:val="00887AD9"/>
    <w:rsid w:val="008B0744"/>
    <w:rsid w:val="008C697D"/>
    <w:rsid w:val="008E74F2"/>
    <w:rsid w:val="008F08B0"/>
    <w:rsid w:val="008F49FC"/>
    <w:rsid w:val="008F600D"/>
    <w:rsid w:val="00915930"/>
    <w:rsid w:val="00923B43"/>
    <w:rsid w:val="00942D88"/>
    <w:rsid w:val="00944B01"/>
    <w:rsid w:val="00947043"/>
    <w:rsid w:val="00947560"/>
    <w:rsid w:val="009478FB"/>
    <w:rsid w:val="00957590"/>
    <w:rsid w:val="009705C3"/>
    <w:rsid w:val="009A0410"/>
    <w:rsid w:val="009A2A56"/>
    <w:rsid w:val="009A3A45"/>
    <w:rsid w:val="009D341D"/>
    <w:rsid w:val="009F3D24"/>
    <w:rsid w:val="009F4FAC"/>
    <w:rsid w:val="00A239FA"/>
    <w:rsid w:val="00A33B27"/>
    <w:rsid w:val="00A411FC"/>
    <w:rsid w:val="00A55B57"/>
    <w:rsid w:val="00A85A6A"/>
    <w:rsid w:val="00A90158"/>
    <w:rsid w:val="00AB4D02"/>
    <w:rsid w:val="00AC4831"/>
    <w:rsid w:val="00AC616B"/>
    <w:rsid w:val="00AD2C65"/>
    <w:rsid w:val="00AE253B"/>
    <w:rsid w:val="00AE6F97"/>
    <w:rsid w:val="00B00D21"/>
    <w:rsid w:val="00B04878"/>
    <w:rsid w:val="00B6035B"/>
    <w:rsid w:val="00B63A4F"/>
    <w:rsid w:val="00B72526"/>
    <w:rsid w:val="00BC16F0"/>
    <w:rsid w:val="00BC1EBB"/>
    <w:rsid w:val="00BD2AF1"/>
    <w:rsid w:val="00BD774F"/>
    <w:rsid w:val="00BD795A"/>
    <w:rsid w:val="00BE690C"/>
    <w:rsid w:val="00C10D90"/>
    <w:rsid w:val="00C41167"/>
    <w:rsid w:val="00C4143E"/>
    <w:rsid w:val="00CA5BDA"/>
    <w:rsid w:val="00CB0796"/>
    <w:rsid w:val="00CE2366"/>
    <w:rsid w:val="00CE711B"/>
    <w:rsid w:val="00D04BF3"/>
    <w:rsid w:val="00D115AD"/>
    <w:rsid w:val="00D11EE0"/>
    <w:rsid w:val="00D51E40"/>
    <w:rsid w:val="00D7576F"/>
    <w:rsid w:val="00DC40E1"/>
    <w:rsid w:val="00DC5285"/>
    <w:rsid w:val="00DC7854"/>
    <w:rsid w:val="00DD0178"/>
    <w:rsid w:val="00DE3178"/>
    <w:rsid w:val="00DE523D"/>
    <w:rsid w:val="00E13134"/>
    <w:rsid w:val="00E4213D"/>
    <w:rsid w:val="00E45CD2"/>
    <w:rsid w:val="00E46623"/>
    <w:rsid w:val="00E641B4"/>
    <w:rsid w:val="00E671EF"/>
    <w:rsid w:val="00E75712"/>
    <w:rsid w:val="00E86DD1"/>
    <w:rsid w:val="00EA2115"/>
    <w:rsid w:val="00EA5BD5"/>
    <w:rsid w:val="00EB30D4"/>
    <w:rsid w:val="00F00AD9"/>
    <w:rsid w:val="00F134B1"/>
    <w:rsid w:val="00F17547"/>
    <w:rsid w:val="00F437A0"/>
    <w:rsid w:val="00F712D3"/>
    <w:rsid w:val="00F9340C"/>
    <w:rsid w:val="00FB57D1"/>
    <w:rsid w:val="00FC500B"/>
    <w:rsid w:val="00FD5C9F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F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C10D9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A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B63A4F"/>
    <w:pPr>
      <w:spacing w:after="120"/>
    </w:pPr>
    <w:rPr>
      <w:rFonts w:eastAsia="Times New Roman"/>
      <w:lang w:eastAsia="ru-RU"/>
    </w:rPr>
  </w:style>
  <w:style w:type="character" w:customStyle="1" w:styleId="a5">
    <w:name w:val="Основной текст Знак"/>
    <w:basedOn w:val="a0"/>
    <w:link w:val="a4"/>
    <w:rsid w:val="00B63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F57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57C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FF57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57C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7249E7"/>
    <w:pPr>
      <w:ind w:left="720"/>
      <w:contextualSpacing/>
    </w:pPr>
  </w:style>
  <w:style w:type="paragraph" w:styleId="ab">
    <w:name w:val="Normal (Web)"/>
    <w:basedOn w:val="a"/>
    <w:uiPriority w:val="99"/>
    <w:rsid w:val="00DE3178"/>
    <w:pPr>
      <w:spacing w:before="100" w:beforeAutospacing="1" w:after="100" w:afterAutospacing="1"/>
    </w:pPr>
    <w:rPr>
      <w:rFonts w:eastAsia="Calibri"/>
      <w:lang w:eastAsia="ru-RU"/>
    </w:rPr>
  </w:style>
  <w:style w:type="character" w:styleId="ac">
    <w:name w:val="Hyperlink"/>
    <w:basedOn w:val="a0"/>
    <w:uiPriority w:val="99"/>
    <w:semiHidden/>
    <w:rsid w:val="00DE3178"/>
    <w:rPr>
      <w:rFonts w:cs="Times New Roman"/>
      <w:color w:val="0000FF"/>
      <w:u w:val="single"/>
    </w:rPr>
  </w:style>
  <w:style w:type="table" w:styleId="ad">
    <w:name w:val="Table Grid"/>
    <w:basedOn w:val="a1"/>
    <w:uiPriority w:val="59"/>
    <w:rsid w:val="008B0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10D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C10D90"/>
    <w:pPr>
      <w:spacing w:before="100" w:beforeAutospacing="1" w:after="100" w:afterAutospacing="1"/>
    </w:pPr>
    <w:rPr>
      <w:rFonts w:eastAsia="Times New Roman"/>
      <w:lang w:eastAsia="ru-RU"/>
    </w:rPr>
  </w:style>
  <w:style w:type="table" w:customStyle="1" w:styleId="11">
    <w:name w:val="Сетка таблицы1"/>
    <w:basedOn w:val="a1"/>
    <w:next w:val="ad"/>
    <w:uiPriority w:val="59"/>
    <w:rsid w:val="00344D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39"/>
    <w:rsid w:val="000822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51E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1E40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F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C10D9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A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B63A4F"/>
    <w:pPr>
      <w:spacing w:after="120"/>
    </w:pPr>
    <w:rPr>
      <w:rFonts w:eastAsia="Times New Roman"/>
      <w:lang w:eastAsia="ru-RU"/>
    </w:rPr>
  </w:style>
  <w:style w:type="character" w:customStyle="1" w:styleId="a5">
    <w:name w:val="Основной текст Знак"/>
    <w:basedOn w:val="a0"/>
    <w:link w:val="a4"/>
    <w:rsid w:val="00B63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F57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57C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FF57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57C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7249E7"/>
    <w:pPr>
      <w:ind w:left="720"/>
      <w:contextualSpacing/>
    </w:pPr>
  </w:style>
  <w:style w:type="paragraph" w:styleId="ab">
    <w:name w:val="Normal (Web)"/>
    <w:basedOn w:val="a"/>
    <w:uiPriority w:val="99"/>
    <w:rsid w:val="00DE3178"/>
    <w:pPr>
      <w:spacing w:before="100" w:beforeAutospacing="1" w:after="100" w:afterAutospacing="1"/>
    </w:pPr>
    <w:rPr>
      <w:rFonts w:eastAsia="Calibri"/>
      <w:lang w:eastAsia="ru-RU"/>
    </w:rPr>
  </w:style>
  <w:style w:type="character" w:styleId="ac">
    <w:name w:val="Hyperlink"/>
    <w:basedOn w:val="a0"/>
    <w:uiPriority w:val="99"/>
    <w:semiHidden/>
    <w:rsid w:val="00DE3178"/>
    <w:rPr>
      <w:rFonts w:cs="Times New Roman"/>
      <w:color w:val="0000FF"/>
      <w:u w:val="single"/>
    </w:rPr>
  </w:style>
  <w:style w:type="table" w:styleId="ad">
    <w:name w:val="Table Grid"/>
    <w:basedOn w:val="a1"/>
    <w:uiPriority w:val="59"/>
    <w:rsid w:val="008B0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10D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C10D90"/>
    <w:pPr>
      <w:spacing w:before="100" w:beforeAutospacing="1" w:after="100" w:afterAutospacing="1"/>
    </w:pPr>
    <w:rPr>
      <w:rFonts w:eastAsia="Times New Roman"/>
      <w:lang w:eastAsia="ru-RU"/>
    </w:rPr>
  </w:style>
  <w:style w:type="table" w:customStyle="1" w:styleId="11">
    <w:name w:val="Сетка таблицы1"/>
    <w:basedOn w:val="a1"/>
    <w:next w:val="ad"/>
    <w:uiPriority w:val="59"/>
    <w:rsid w:val="00344D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39"/>
    <w:rsid w:val="000822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51E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1E4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5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129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4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B1BEB-F617-4EEA-92C1-E09B9713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8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Miledy</dc:creator>
  <cp:lastModifiedBy>Расим</cp:lastModifiedBy>
  <cp:revision>47</cp:revision>
  <cp:lastPrinted>2021-09-11T21:15:00Z</cp:lastPrinted>
  <dcterms:created xsi:type="dcterms:W3CDTF">2019-06-10T11:08:00Z</dcterms:created>
  <dcterms:modified xsi:type="dcterms:W3CDTF">2021-10-07T19:06:00Z</dcterms:modified>
</cp:coreProperties>
</file>